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6" name="图片 46" descr="SU22120510和亿木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SU22120510和亿木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5" name="图片 45" descr="SU22120510和亿木业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SU22120510和亿木业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A6C1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803B5D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2023-02-03T09:16:45Z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