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09A7" w:rsidRDefault="00F946A6" w:rsidP="00F946A6">
      <w:pPr>
        <w:wordWrap w:val="0"/>
        <w:jc w:val="right"/>
        <w:rPr>
          <w:rFonts w:ascii="仿宋" w:hAnsi="仿宋"/>
          <w:b/>
          <w:szCs w:val="28"/>
        </w:rPr>
      </w:pPr>
      <w:r>
        <w:rPr>
          <w:rFonts w:ascii="仿宋" w:hAnsi="仿宋" w:hint="eastAsia"/>
          <w:b/>
          <w:szCs w:val="28"/>
        </w:rPr>
        <w:t xml:space="preserve">预案编号： </w:t>
      </w:r>
      <w:r>
        <w:rPr>
          <w:rFonts w:ascii="仿宋" w:hAnsi="仿宋"/>
          <w:b/>
          <w:szCs w:val="28"/>
        </w:rPr>
        <w:t xml:space="preserve">       </w:t>
      </w:r>
    </w:p>
    <w:p w:rsidR="005D09A7" w:rsidRDefault="005D09A7" w:rsidP="005D09A7">
      <w:pPr>
        <w:rPr>
          <w:rFonts w:ascii="仿宋" w:hAnsi="仿宋"/>
          <w:b/>
          <w:szCs w:val="28"/>
        </w:rPr>
      </w:pPr>
    </w:p>
    <w:p w:rsidR="005D09A7" w:rsidRDefault="005D09A7" w:rsidP="005D09A7">
      <w:pPr>
        <w:jc w:val="center"/>
        <w:rPr>
          <w:rFonts w:ascii="仿宋" w:hAnsi="仿宋"/>
          <w:b/>
          <w:sz w:val="52"/>
          <w:szCs w:val="52"/>
        </w:rPr>
      </w:pPr>
    </w:p>
    <w:p w:rsidR="005D09A7" w:rsidRDefault="005D09A7" w:rsidP="005D09A7">
      <w:pPr>
        <w:jc w:val="center"/>
        <w:rPr>
          <w:rFonts w:ascii="仿宋" w:hAnsi="仿宋"/>
          <w:b/>
          <w:sz w:val="52"/>
          <w:szCs w:val="52"/>
        </w:rPr>
      </w:pPr>
    </w:p>
    <w:p w:rsidR="005D09A7" w:rsidRPr="00A62EAC" w:rsidRDefault="005D09A7" w:rsidP="005D09A7">
      <w:pPr>
        <w:jc w:val="center"/>
        <w:rPr>
          <w:rFonts w:ascii="仿宋" w:hAnsi="仿宋"/>
          <w:b/>
          <w:sz w:val="52"/>
          <w:szCs w:val="52"/>
        </w:rPr>
      </w:pPr>
      <w:r w:rsidRPr="00A62EAC">
        <w:rPr>
          <w:rFonts w:ascii="仿宋" w:hAnsi="仿宋"/>
          <w:b/>
          <w:sz w:val="52"/>
          <w:szCs w:val="52"/>
        </w:rPr>
        <w:t>天津钢铁集团有限公司突发环境事件应急预案</w:t>
      </w:r>
      <w:r w:rsidR="00040E89">
        <w:rPr>
          <w:rFonts w:ascii="仿宋" w:hAnsi="仿宋" w:hint="eastAsia"/>
          <w:b/>
          <w:sz w:val="52"/>
          <w:szCs w:val="52"/>
        </w:rPr>
        <w:t>（2</w:t>
      </w:r>
      <w:r w:rsidR="00040E89">
        <w:rPr>
          <w:rFonts w:ascii="仿宋" w:hAnsi="仿宋"/>
          <w:b/>
          <w:sz w:val="52"/>
          <w:szCs w:val="52"/>
        </w:rPr>
        <w:t>022</w:t>
      </w:r>
      <w:r w:rsidR="00040E89">
        <w:rPr>
          <w:rFonts w:ascii="仿宋" w:hAnsi="仿宋" w:hint="eastAsia"/>
          <w:b/>
          <w:sz w:val="52"/>
          <w:szCs w:val="52"/>
        </w:rPr>
        <w:t>年修订）</w:t>
      </w:r>
    </w:p>
    <w:p w:rsidR="005D09A7" w:rsidRPr="00A62EAC" w:rsidRDefault="005D09A7" w:rsidP="005D09A7">
      <w:pPr>
        <w:jc w:val="center"/>
        <w:rPr>
          <w:rFonts w:ascii="仿宋" w:hAnsi="仿宋"/>
          <w:b/>
          <w:sz w:val="52"/>
          <w:szCs w:val="52"/>
        </w:rPr>
      </w:pPr>
      <w:r>
        <w:rPr>
          <w:rFonts w:ascii="仿宋" w:hAnsi="仿宋"/>
          <w:b/>
          <w:sz w:val="52"/>
          <w:szCs w:val="52"/>
        </w:rPr>
        <w:t>综合预案</w:t>
      </w:r>
    </w:p>
    <w:p w:rsidR="005D09A7" w:rsidRDefault="005D09A7" w:rsidP="005D09A7">
      <w:pPr>
        <w:rPr>
          <w:rFonts w:ascii="仿宋" w:hAnsi="仿宋"/>
          <w:b/>
          <w:szCs w:val="28"/>
        </w:rPr>
      </w:pPr>
    </w:p>
    <w:p w:rsidR="005D09A7" w:rsidRDefault="005D09A7" w:rsidP="005D09A7">
      <w:pPr>
        <w:rPr>
          <w:rFonts w:ascii="仿宋" w:hAnsi="仿宋"/>
          <w:b/>
          <w:szCs w:val="28"/>
        </w:rPr>
      </w:pPr>
    </w:p>
    <w:p w:rsidR="005D09A7" w:rsidRDefault="005D09A7" w:rsidP="005D09A7">
      <w:pPr>
        <w:rPr>
          <w:rFonts w:ascii="仿宋" w:hAnsi="仿宋"/>
          <w:b/>
          <w:szCs w:val="28"/>
        </w:rPr>
      </w:pPr>
    </w:p>
    <w:p w:rsidR="005D09A7" w:rsidRDefault="005D09A7" w:rsidP="005D09A7">
      <w:pPr>
        <w:rPr>
          <w:rFonts w:ascii="仿宋" w:hAnsi="仿宋"/>
          <w:b/>
          <w:szCs w:val="28"/>
        </w:rPr>
      </w:pPr>
    </w:p>
    <w:p w:rsidR="005D09A7" w:rsidRDefault="005D09A7" w:rsidP="005D09A7">
      <w:pPr>
        <w:rPr>
          <w:rFonts w:ascii="仿宋" w:hAnsi="仿宋"/>
          <w:b/>
          <w:szCs w:val="28"/>
        </w:rPr>
      </w:pPr>
    </w:p>
    <w:p w:rsidR="005D09A7" w:rsidRDefault="005D09A7" w:rsidP="005D09A7">
      <w:pPr>
        <w:rPr>
          <w:rFonts w:ascii="仿宋" w:hAnsi="仿宋"/>
          <w:b/>
          <w:szCs w:val="28"/>
        </w:rPr>
      </w:pPr>
    </w:p>
    <w:p w:rsidR="005D09A7" w:rsidRDefault="005D09A7" w:rsidP="005D09A7">
      <w:pPr>
        <w:rPr>
          <w:rFonts w:ascii="仿宋" w:hAnsi="仿宋"/>
          <w:b/>
          <w:szCs w:val="28"/>
        </w:rPr>
      </w:pPr>
    </w:p>
    <w:p w:rsidR="005D09A7" w:rsidRDefault="005D09A7" w:rsidP="005D09A7">
      <w:pPr>
        <w:rPr>
          <w:rFonts w:ascii="仿宋" w:hAnsi="仿宋"/>
          <w:b/>
          <w:szCs w:val="28"/>
        </w:rPr>
      </w:pPr>
    </w:p>
    <w:p w:rsidR="005D09A7" w:rsidRDefault="005D09A7" w:rsidP="005D09A7">
      <w:pPr>
        <w:rPr>
          <w:rFonts w:ascii="仿宋" w:hAnsi="仿宋"/>
          <w:b/>
          <w:szCs w:val="28"/>
        </w:rPr>
      </w:pPr>
    </w:p>
    <w:p w:rsidR="005D09A7" w:rsidRPr="00A62EAC" w:rsidRDefault="005D09A7" w:rsidP="005D09A7">
      <w:pPr>
        <w:jc w:val="center"/>
        <w:rPr>
          <w:rFonts w:ascii="仿宋" w:hAnsi="仿宋"/>
          <w:b/>
          <w:sz w:val="44"/>
          <w:szCs w:val="44"/>
        </w:rPr>
      </w:pPr>
      <w:r w:rsidRPr="00A62EAC">
        <w:rPr>
          <w:rFonts w:ascii="仿宋" w:hAnsi="仿宋"/>
          <w:b/>
          <w:sz w:val="44"/>
          <w:szCs w:val="44"/>
        </w:rPr>
        <w:t>天津钢铁集团有限公司</w:t>
      </w:r>
    </w:p>
    <w:p w:rsidR="005D09A7" w:rsidRPr="00A62EAC" w:rsidRDefault="005D09A7" w:rsidP="005D09A7">
      <w:pPr>
        <w:jc w:val="center"/>
        <w:rPr>
          <w:rFonts w:ascii="仿宋" w:hAnsi="仿宋"/>
          <w:b/>
          <w:sz w:val="44"/>
          <w:szCs w:val="44"/>
        </w:rPr>
      </w:pPr>
      <w:r w:rsidRPr="00A62EAC">
        <w:rPr>
          <w:rFonts w:ascii="仿宋" w:hAnsi="仿宋" w:hint="eastAsia"/>
          <w:b/>
          <w:sz w:val="44"/>
          <w:szCs w:val="44"/>
        </w:rPr>
        <w:t>202</w:t>
      </w:r>
      <w:r w:rsidR="00040E89">
        <w:rPr>
          <w:rFonts w:ascii="仿宋" w:hAnsi="仿宋"/>
          <w:b/>
          <w:sz w:val="44"/>
          <w:szCs w:val="44"/>
        </w:rPr>
        <w:t>2</w:t>
      </w:r>
      <w:r w:rsidRPr="00A62EAC">
        <w:rPr>
          <w:rFonts w:ascii="仿宋" w:hAnsi="仿宋" w:hint="eastAsia"/>
          <w:b/>
          <w:sz w:val="44"/>
          <w:szCs w:val="44"/>
        </w:rPr>
        <w:t>年</w:t>
      </w:r>
      <w:r w:rsidR="00040E89">
        <w:rPr>
          <w:rFonts w:ascii="仿宋" w:hAnsi="仿宋"/>
          <w:b/>
          <w:sz w:val="44"/>
          <w:szCs w:val="44"/>
        </w:rPr>
        <w:t>7</w:t>
      </w:r>
      <w:r w:rsidRPr="00A62EAC">
        <w:rPr>
          <w:rFonts w:ascii="仿宋" w:hAnsi="仿宋" w:hint="eastAsia"/>
          <w:b/>
          <w:sz w:val="44"/>
          <w:szCs w:val="44"/>
        </w:rPr>
        <w:t>月</w:t>
      </w:r>
    </w:p>
    <w:p w:rsidR="005D09A7" w:rsidRDefault="005D09A7" w:rsidP="005D09A7">
      <w:pPr>
        <w:rPr>
          <w:rFonts w:ascii="仿宋" w:hAnsi="仿宋"/>
          <w:b/>
        </w:rPr>
      </w:pPr>
    </w:p>
    <w:p w:rsidR="005D09A7" w:rsidRDefault="005D09A7" w:rsidP="005D09A7">
      <w:pPr>
        <w:rPr>
          <w:rFonts w:ascii="仿宋" w:hAnsi="仿宋"/>
          <w:b/>
        </w:rPr>
      </w:pPr>
    </w:p>
    <w:p w:rsidR="005D09A7" w:rsidRDefault="005D09A7" w:rsidP="005D09A7">
      <w:pPr>
        <w:rPr>
          <w:rFonts w:ascii="仿宋" w:hAnsi="仿宋"/>
          <w:b/>
        </w:rPr>
      </w:pPr>
    </w:p>
    <w:p w:rsidR="005D09A7" w:rsidRDefault="005D09A7" w:rsidP="005D09A7">
      <w:pPr>
        <w:rPr>
          <w:rFonts w:ascii="仿宋" w:hAnsi="仿宋"/>
          <w:b/>
        </w:rPr>
      </w:pPr>
    </w:p>
    <w:p w:rsidR="005D09A7" w:rsidRDefault="005D09A7" w:rsidP="005D09A7">
      <w:pPr>
        <w:rPr>
          <w:rFonts w:ascii="仿宋" w:hAnsi="仿宋"/>
          <w:b/>
        </w:rPr>
      </w:pPr>
    </w:p>
    <w:p w:rsidR="005D09A7" w:rsidRDefault="005D09A7" w:rsidP="005D09A7">
      <w:pPr>
        <w:rPr>
          <w:rFonts w:ascii="仿宋" w:hAnsi="仿宋"/>
          <w:b/>
        </w:rPr>
      </w:pPr>
    </w:p>
    <w:p w:rsidR="005D09A7" w:rsidRDefault="005D09A7" w:rsidP="005D09A7">
      <w:pPr>
        <w:rPr>
          <w:rFonts w:ascii="仿宋" w:hAnsi="仿宋"/>
          <w:b/>
        </w:rPr>
      </w:pPr>
    </w:p>
    <w:p w:rsidR="005D09A7" w:rsidRDefault="005D09A7" w:rsidP="005D09A7">
      <w:pPr>
        <w:rPr>
          <w:rFonts w:ascii="仿宋" w:hAnsi="仿宋"/>
          <w:b/>
        </w:rPr>
      </w:pPr>
    </w:p>
    <w:p w:rsidR="005D09A7" w:rsidRDefault="005D09A7" w:rsidP="005D09A7">
      <w:pPr>
        <w:rPr>
          <w:rFonts w:ascii="仿宋" w:hAnsi="仿宋"/>
          <w:b/>
        </w:rPr>
      </w:pPr>
    </w:p>
    <w:p w:rsidR="005D09A7" w:rsidRDefault="005D09A7" w:rsidP="005D09A7">
      <w:pPr>
        <w:rPr>
          <w:rFonts w:ascii="仿宋" w:hAnsi="仿宋"/>
          <w:b/>
        </w:rPr>
      </w:pPr>
    </w:p>
    <w:p w:rsidR="005D09A7" w:rsidRDefault="005D09A7" w:rsidP="005D09A7">
      <w:pPr>
        <w:rPr>
          <w:rFonts w:ascii="仿宋" w:hAnsi="仿宋"/>
          <w:b/>
        </w:rPr>
      </w:pPr>
    </w:p>
    <w:p w:rsidR="005D09A7" w:rsidRDefault="005D09A7" w:rsidP="005D09A7">
      <w:pPr>
        <w:rPr>
          <w:rFonts w:ascii="仿宋" w:hAnsi="仿宋"/>
          <w:b/>
        </w:rPr>
      </w:pPr>
    </w:p>
    <w:p w:rsidR="005D09A7" w:rsidRDefault="005D09A7" w:rsidP="005D09A7">
      <w:pPr>
        <w:rPr>
          <w:rFonts w:ascii="仿宋" w:hAnsi="仿宋"/>
          <w:b/>
        </w:rPr>
      </w:pPr>
    </w:p>
    <w:p w:rsidR="005D09A7" w:rsidRDefault="005D09A7" w:rsidP="005D09A7">
      <w:pPr>
        <w:rPr>
          <w:rFonts w:ascii="仿宋" w:hAnsi="仿宋"/>
          <w:b/>
        </w:rPr>
      </w:pPr>
    </w:p>
    <w:p w:rsidR="005D09A7" w:rsidRDefault="005D09A7" w:rsidP="005D09A7">
      <w:pPr>
        <w:rPr>
          <w:rFonts w:ascii="仿宋" w:hAnsi="仿宋"/>
          <w:b/>
        </w:rPr>
      </w:pPr>
    </w:p>
    <w:p w:rsidR="005D09A7" w:rsidRDefault="005D09A7" w:rsidP="005D09A7">
      <w:pPr>
        <w:rPr>
          <w:rFonts w:ascii="仿宋" w:hAnsi="仿宋"/>
          <w:b/>
        </w:rPr>
      </w:pPr>
    </w:p>
    <w:p w:rsidR="005D09A7" w:rsidRDefault="005D09A7" w:rsidP="005D09A7">
      <w:pPr>
        <w:rPr>
          <w:rFonts w:ascii="仿宋" w:hAnsi="仿宋"/>
          <w:b/>
        </w:rPr>
      </w:pPr>
    </w:p>
    <w:p w:rsidR="005D09A7" w:rsidRDefault="005D09A7" w:rsidP="005D09A7">
      <w:pPr>
        <w:rPr>
          <w:rFonts w:ascii="仿宋" w:hAnsi="仿宋"/>
          <w:b/>
        </w:rPr>
      </w:pPr>
    </w:p>
    <w:p w:rsidR="005D09A7" w:rsidRDefault="005D09A7" w:rsidP="005D09A7">
      <w:pPr>
        <w:rPr>
          <w:rFonts w:ascii="仿宋" w:hAnsi="仿宋"/>
          <w:b/>
        </w:rPr>
      </w:pPr>
    </w:p>
    <w:p w:rsidR="005D09A7" w:rsidRDefault="005D09A7" w:rsidP="005D09A7">
      <w:pPr>
        <w:rPr>
          <w:rFonts w:ascii="仿宋" w:hAnsi="仿宋"/>
          <w:b/>
        </w:rPr>
      </w:pPr>
    </w:p>
    <w:p w:rsidR="005D09A7" w:rsidRDefault="005D09A7" w:rsidP="005D09A7">
      <w:pPr>
        <w:rPr>
          <w:rFonts w:ascii="仿宋" w:hAnsi="仿宋"/>
          <w:b/>
        </w:rPr>
      </w:pPr>
    </w:p>
    <w:p w:rsidR="005D09A7" w:rsidRDefault="005D09A7" w:rsidP="00885B7D">
      <w:pPr>
        <w:rPr>
          <w:rFonts w:ascii="仿宋" w:hAnsi="仿宋"/>
          <w:b/>
        </w:rPr>
      </w:pPr>
    </w:p>
    <w:p w:rsidR="005D09A7" w:rsidRDefault="005D09A7" w:rsidP="00F13DC7">
      <w:pPr>
        <w:jc w:val="center"/>
        <w:rPr>
          <w:rFonts w:ascii="仿宋" w:hAnsi="仿宋"/>
          <w:b/>
        </w:rPr>
      </w:pPr>
      <w:bookmarkStart w:id="0" w:name="_Toc107911733"/>
      <w:bookmarkStart w:id="1" w:name="_Toc108702921"/>
      <w:r>
        <w:rPr>
          <w:rFonts w:ascii="仿宋" w:hAnsi="仿宋"/>
          <w:b/>
        </w:rPr>
        <w:lastRenderedPageBreak/>
        <w:t>目</w:t>
      </w:r>
      <w:r>
        <w:rPr>
          <w:rFonts w:ascii="仿宋" w:hAnsi="仿宋" w:hint="eastAsia"/>
          <w:b/>
        </w:rPr>
        <w:t xml:space="preserve">  </w:t>
      </w:r>
      <w:r>
        <w:rPr>
          <w:rFonts w:ascii="仿宋" w:hAnsi="仿宋"/>
          <w:b/>
        </w:rPr>
        <w:t xml:space="preserve">  录</w:t>
      </w:r>
      <w:bookmarkEnd w:id="0"/>
      <w:bookmarkEnd w:id="1"/>
    </w:p>
    <w:p w:rsidR="00F13DC7" w:rsidRPr="00F13DC7" w:rsidRDefault="005D09A7" w:rsidP="00F13DC7">
      <w:pPr>
        <w:pStyle w:val="TOC1"/>
        <w:spacing w:line="360" w:lineRule="auto"/>
        <w:ind w:firstLineChars="0" w:firstLine="0"/>
        <w:jc w:val="both"/>
        <w:rPr>
          <w:rFonts w:ascii="宋体" w:eastAsia="宋体" w:hAnsi="宋体" w:cstheme="minorBidi"/>
          <w:b w:val="0"/>
          <w:noProof/>
        </w:rPr>
      </w:pPr>
      <w:r>
        <w:rPr>
          <w:rFonts w:ascii="仿宋" w:hAnsi="仿宋"/>
          <w:b w:val="0"/>
        </w:rPr>
        <w:fldChar w:fldCharType="begin"/>
      </w:r>
      <w:r>
        <w:rPr>
          <w:rFonts w:ascii="仿宋" w:hAnsi="仿宋"/>
          <w:b w:val="0"/>
        </w:rPr>
        <w:instrText xml:space="preserve"> </w:instrText>
      </w:r>
      <w:r>
        <w:rPr>
          <w:rFonts w:ascii="仿宋" w:hAnsi="仿宋" w:hint="eastAsia"/>
          <w:b w:val="0"/>
        </w:rPr>
        <w:instrText>TOC \o "1-2" \h \z \u</w:instrText>
      </w:r>
      <w:r>
        <w:rPr>
          <w:rFonts w:ascii="仿宋" w:hAnsi="仿宋"/>
          <w:b w:val="0"/>
        </w:rPr>
        <w:instrText xml:space="preserve"> </w:instrText>
      </w:r>
      <w:r>
        <w:rPr>
          <w:rFonts w:ascii="仿宋" w:hAnsi="仿宋"/>
          <w:b w:val="0"/>
        </w:rPr>
        <w:fldChar w:fldCharType="separate"/>
      </w:r>
      <w:hyperlink w:anchor="_Toc115182593" w:history="1">
        <w:r w:rsidR="00F13DC7" w:rsidRPr="00F13DC7">
          <w:rPr>
            <w:rStyle w:val="af7"/>
            <w:rFonts w:ascii="宋体" w:eastAsia="宋体" w:hAnsi="宋体"/>
            <w:b w:val="0"/>
            <w:noProof/>
          </w:rPr>
          <w:t>1.总则</w:t>
        </w:r>
        <w:r w:rsidR="00F13DC7" w:rsidRPr="00F13DC7">
          <w:rPr>
            <w:rFonts w:ascii="宋体" w:eastAsia="宋体" w:hAnsi="宋体"/>
            <w:b w:val="0"/>
            <w:noProof/>
            <w:webHidden/>
          </w:rPr>
          <w:tab/>
        </w:r>
        <w:r w:rsidR="00F13DC7" w:rsidRPr="00F13DC7">
          <w:rPr>
            <w:rFonts w:ascii="宋体" w:eastAsia="宋体" w:hAnsi="宋体"/>
            <w:b w:val="0"/>
            <w:noProof/>
            <w:webHidden/>
          </w:rPr>
          <w:fldChar w:fldCharType="begin"/>
        </w:r>
        <w:r w:rsidR="00F13DC7" w:rsidRPr="00F13DC7">
          <w:rPr>
            <w:rFonts w:ascii="宋体" w:eastAsia="宋体" w:hAnsi="宋体"/>
            <w:b w:val="0"/>
            <w:noProof/>
            <w:webHidden/>
          </w:rPr>
          <w:instrText xml:space="preserve"> PAGEREF _Toc115182593 \h </w:instrText>
        </w:r>
        <w:r w:rsidR="00F13DC7" w:rsidRPr="00F13DC7">
          <w:rPr>
            <w:rFonts w:ascii="宋体" w:eastAsia="宋体" w:hAnsi="宋体"/>
            <w:b w:val="0"/>
            <w:noProof/>
            <w:webHidden/>
          </w:rPr>
        </w:r>
        <w:r w:rsidR="00F13DC7" w:rsidRPr="00F13DC7">
          <w:rPr>
            <w:rFonts w:ascii="宋体" w:eastAsia="宋体" w:hAnsi="宋体"/>
            <w:b w:val="0"/>
            <w:noProof/>
            <w:webHidden/>
          </w:rPr>
          <w:fldChar w:fldCharType="separate"/>
        </w:r>
        <w:r w:rsidR="00F13DC7" w:rsidRPr="00F13DC7">
          <w:rPr>
            <w:rFonts w:ascii="宋体" w:eastAsia="宋体" w:hAnsi="宋体"/>
            <w:b w:val="0"/>
            <w:noProof/>
            <w:webHidden/>
          </w:rPr>
          <w:t>1</w:t>
        </w:r>
        <w:r w:rsidR="00F13DC7" w:rsidRPr="00F13DC7">
          <w:rPr>
            <w:rFonts w:ascii="宋体" w:eastAsia="宋体" w:hAnsi="宋体"/>
            <w:b w:val="0"/>
            <w:noProof/>
            <w:webHidden/>
          </w:rPr>
          <w:fldChar w:fldCharType="end"/>
        </w:r>
      </w:hyperlink>
    </w:p>
    <w:p w:rsidR="00F13DC7" w:rsidRPr="00F13DC7" w:rsidRDefault="000F651F" w:rsidP="00F13DC7">
      <w:pPr>
        <w:pStyle w:val="TOC2"/>
        <w:rPr>
          <w:rFonts w:ascii="宋体" w:eastAsia="宋体" w:hAnsi="宋体" w:cstheme="minorBidi"/>
          <w:noProof/>
          <w:szCs w:val="28"/>
        </w:rPr>
      </w:pPr>
      <w:hyperlink w:anchor="_Toc115182594" w:history="1">
        <w:r w:rsidR="00F13DC7" w:rsidRPr="00F13DC7">
          <w:rPr>
            <w:rStyle w:val="af7"/>
            <w:rFonts w:ascii="宋体" w:eastAsia="宋体" w:hAnsi="宋体"/>
            <w:noProof/>
            <w:szCs w:val="28"/>
          </w:rPr>
          <w:t>1.1编制目的</w:t>
        </w:r>
        <w:r w:rsidR="00F13DC7" w:rsidRPr="00F13DC7">
          <w:rPr>
            <w:rFonts w:ascii="宋体" w:eastAsia="宋体" w:hAnsi="宋体"/>
            <w:noProof/>
            <w:webHidden/>
            <w:szCs w:val="28"/>
          </w:rPr>
          <w:tab/>
        </w:r>
        <w:r w:rsidR="00F13DC7" w:rsidRPr="00F13DC7">
          <w:rPr>
            <w:rFonts w:ascii="宋体" w:eastAsia="宋体" w:hAnsi="宋体"/>
            <w:noProof/>
            <w:webHidden/>
            <w:szCs w:val="28"/>
          </w:rPr>
          <w:fldChar w:fldCharType="begin"/>
        </w:r>
        <w:r w:rsidR="00F13DC7" w:rsidRPr="00F13DC7">
          <w:rPr>
            <w:rFonts w:ascii="宋体" w:eastAsia="宋体" w:hAnsi="宋体"/>
            <w:noProof/>
            <w:webHidden/>
            <w:szCs w:val="28"/>
          </w:rPr>
          <w:instrText xml:space="preserve"> PAGEREF _Toc115182594 \h </w:instrText>
        </w:r>
        <w:r w:rsidR="00F13DC7" w:rsidRPr="00F13DC7">
          <w:rPr>
            <w:rFonts w:ascii="宋体" w:eastAsia="宋体" w:hAnsi="宋体"/>
            <w:noProof/>
            <w:webHidden/>
            <w:szCs w:val="28"/>
          </w:rPr>
        </w:r>
        <w:r w:rsidR="00F13DC7" w:rsidRPr="00F13DC7">
          <w:rPr>
            <w:rFonts w:ascii="宋体" w:eastAsia="宋体" w:hAnsi="宋体"/>
            <w:noProof/>
            <w:webHidden/>
            <w:szCs w:val="28"/>
          </w:rPr>
          <w:fldChar w:fldCharType="separate"/>
        </w:r>
        <w:r w:rsidR="00F13DC7" w:rsidRPr="00F13DC7">
          <w:rPr>
            <w:rFonts w:ascii="宋体" w:eastAsia="宋体" w:hAnsi="宋体"/>
            <w:noProof/>
            <w:webHidden/>
            <w:szCs w:val="28"/>
          </w:rPr>
          <w:t>1</w:t>
        </w:r>
        <w:r w:rsidR="00F13DC7" w:rsidRPr="00F13DC7">
          <w:rPr>
            <w:rFonts w:ascii="宋体" w:eastAsia="宋体" w:hAnsi="宋体"/>
            <w:noProof/>
            <w:webHidden/>
            <w:szCs w:val="28"/>
          </w:rPr>
          <w:fldChar w:fldCharType="end"/>
        </w:r>
      </w:hyperlink>
    </w:p>
    <w:p w:rsidR="00F13DC7" w:rsidRPr="00F13DC7" w:rsidRDefault="000F651F" w:rsidP="00F13DC7">
      <w:pPr>
        <w:pStyle w:val="TOC2"/>
        <w:rPr>
          <w:rFonts w:ascii="宋体" w:eastAsia="宋体" w:hAnsi="宋体" w:cstheme="minorBidi"/>
          <w:noProof/>
          <w:szCs w:val="28"/>
        </w:rPr>
      </w:pPr>
      <w:hyperlink w:anchor="_Toc115182595" w:history="1">
        <w:r w:rsidR="00F13DC7" w:rsidRPr="00F13DC7">
          <w:rPr>
            <w:rStyle w:val="af7"/>
            <w:rFonts w:ascii="宋体" w:eastAsia="宋体" w:hAnsi="宋体"/>
            <w:noProof/>
            <w:szCs w:val="28"/>
          </w:rPr>
          <w:t>1.2编制依据</w:t>
        </w:r>
        <w:r w:rsidR="00F13DC7" w:rsidRPr="00F13DC7">
          <w:rPr>
            <w:rFonts w:ascii="宋体" w:eastAsia="宋体" w:hAnsi="宋体"/>
            <w:noProof/>
            <w:webHidden/>
            <w:szCs w:val="28"/>
          </w:rPr>
          <w:tab/>
        </w:r>
        <w:r w:rsidR="00F13DC7" w:rsidRPr="00F13DC7">
          <w:rPr>
            <w:rFonts w:ascii="宋体" w:eastAsia="宋体" w:hAnsi="宋体"/>
            <w:noProof/>
            <w:webHidden/>
            <w:szCs w:val="28"/>
          </w:rPr>
          <w:fldChar w:fldCharType="begin"/>
        </w:r>
        <w:r w:rsidR="00F13DC7" w:rsidRPr="00F13DC7">
          <w:rPr>
            <w:rFonts w:ascii="宋体" w:eastAsia="宋体" w:hAnsi="宋体"/>
            <w:noProof/>
            <w:webHidden/>
            <w:szCs w:val="28"/>
          </w:rPr>
          <w:instrText xml:space="preserve"> PAGEREF _Toc115182595 \h </w:instrText>
        </w:r>
        <w:r w:rsidR="00F13DC7" w:rsidRPr="00F13DC7">
          <w:rPr>
            <w:rFonts w:ascii="宋体" w:eastAsia="宋体" w:hAnsi="宋体"/>
            <w:noProof/>
            <w:webHidden/>
            <w:szCs w:val="28"/>
          </w:rPr>
        </w:r>
        <w:r w:rsidR="00F13DC7" w:rsidRPr="00F13DC7">
          <w:rPr>
            <w:rFonts w:ascii="宋体" w:eastAsia="宋体" w:hAnsi="宋体"/>
            <w:noProof/>
            <w:webHidden/>
            <w:szCs w:val="28"/>
          </w:rPr>
          <w:fldChar w:fldCharType="separate"/>
        </w:r>
        <w:r w:rsidR="00F13DC7" w:rsidRPr="00F13DC7">
          <w:rPr>
            <w:rFonts w:ascii="宋体" w:eastAsia="宋体" w:hAnsi="宋体"/>
            <w:noProof/>
            <w:webHidden/>
            <w:szCs w:val="28"/>
          </w:rPr>
          <w:t>1</w:t>
        </w:r>
        <w:r w:rsidR="00F13DC7" w:rsidRPr="00F13DC7">
          <w:rPr>
            <w:rFonts w:ascii="宋体" w:eastAsia="宋体" w:hAnsi="宋体"/>
            <w:noProof/>
            <w:webHidden/>
            <w:szCs w:val="28"/>
          </w:rPr>
          <w:fldChar w:fldCharType="end"/>
        </w:r>
      </w:hyperlink>
    </w:p>
    <w:p w:rsidR="00F13DC7" w:rsidRPr="00F13DC7" w:rsidRDefault="000F651F" w:rsidP="00F13DC7">
      <w:pPr>
        <w:pStyle w:val="TOC2"/>
        <w:rPr>
          <w:rFonts w:ascii="宋体" w:eastAsia="宋体" w:hAnsi="宋体" w:cstheme="minorBidi"/>
          <w:noProof/>
          <w:szCs w:val="28"/>
        </w:rPr>
      </w:pPr>
      <w:hyperlink w:anchor="_Toc115182596" w:history="1">
        <w:r w:rsidR="00F13DC7" w:rsidRPr="00F13DC7">
          <w:rPr>
            <w:rStyle w:val="af7"/>
            <w:rFonts w:ascii="宋体" w:eastAsia="宋体" w:hAnsi="宋体"/>
            <w:noProof/>
            <w:szCs w:val="28"/>
          </w:rPr>
          <w:t>1.3适用范围</w:t>
        </w:r>
        <w:r w:rsidR="00F13DC7" w:rsidRPr="00F13DC7">
          <w:rPr>
            <w:rFonts w:ascii="宋体" w:eastAsia="宋体" w:hAnsi="宋体"/>
            <w:noProof/>
            <w:webHidden/>
            <w:szCs w:val="28"/>
          </w:rPr>
          <w:tab/>
        </w:r>
        <w:r w:rsidR="00F13DC7" w:rsidRPr="00F13DC7">
          <w:rPr>
            <w:rFonts w:ascii="宋体" w:eastAsia="宋体" w:hAnsi="宋体"/>
            <w:noProof/>
            <w:webHidden/>
            <w:szCs w:val="28"/>
          </w:rPr>
          <w:fldChar w:fldCharType="begin"/>
        </w:r>
        <w:r w:rsidR="00F13DC7" w:rsidRPr="00F13DC7">
          <w:rPr>
            <w:rFonts w:ascii="宋体" w:eastAsia="宋体" w:hAnsi="宋体"/>
            <w:noProof/>
            <w:webHidden/>
            <w:szCs w:val="28"/>
          </w:rPr>
          <w:instrText xml:space="preserve"> PAGEREF _Toc115182596 \h </w:instrText>
        </w:r>
        <w:r w:rsidR="00F13DC7" w:rsidRPr="00F13DC7">
          <w:rPr>
            <w:rFonts w:ascii="宋体" w:eastAsia="宋体" w:hAnsi="宋体"/>
            <w:noProof/>
            <w:webHidden/>
            <w:szCs w:val="28"/>
          </w:rPr>
        </w:r>
        <w:r w:rsidR="00F13DC7" w:rsidRPr="00F13DC7">
          <w:rPr>
            <w:rFonts w:ascii="宋体" w:eastAsia="宋体" w:hAnsi="宋体"/>
            <w:noProof/>
            <w:webHidden/>
            <w:szCs w:val="28"/>
          </w:rPr>
          <w:fldChar w:fldCharType="separate"/>
        </w:r>
        <w:r w:rsidR="00F13DC7" w:rsidRPr="00F13DC7">
          <w:rPr>
            <w:rFonts w:ascii="宋体" w:eastAsia="宋体" w:hAnsi="宋体"/>
            <w:noProof/>
            <w:webHidden/>
            <w:szCs w:val="28"/>
          </w:rPr>
          <w:t>2</w:t>
        </w:r>
        <w:r w:rsidR="00F13DC7" w:rsidRPr="00F13DC7">
          <w:rPr>
            <w:rFonts w:ascii="宋体" w:eastAsia="宋体" w:hAnsi="宋体"/>
            <w:noProof/>
            <w:webHidden/>
            <w:szCs w:val="28"/>
          </w:rPr>
          <w:fldChar w:fldCharType="end"/>
        </w:r>
      </w:hyperlink>
    </w:p>
    <w:p w:rsidR="00F13DC7" w:rsidRPr="00F13DC7" w:rsidRDefault="000F651F" w:rsidP="00F13DC7">
      <w:pPr>
        <w:pStyle w:val="TOC2"/>
        <w:rPr>
          <w:rFonts w:ascii="宋体" w:eastAsia="宋体" w:hAnsi="宋体" w:cstheme="minorBidi"/>
          <w:noProof/>
          <w:szCs w:val="28"/>
        </w:rPr>
      </w:pPr>
      <w:hyperlink w:anchor="_Toc115182597" w:history="1">
        <w:r w:rsidR="00F13DC7" w:rsidRPr="00F13DC7">
          <w:rPr>
            <w:rStyle w:val="af7"/>
            <w:rFonts w:ascii="宋体" w:eastAsia="宋体" w:hAnsi="宋体"/>
            <w:noProof/>
            <w:szCs w:val="28"/>
          </w:rPr>
          <w:t>1.4工作原则</w:t>
        </w:r>
        <w:r w:rsidR="00F13DC7" w:rsidRPr="00F13DC7">
          <w:rPr>
            <w:rFonts w:ascii="宋体" w:eastAsia="宋体" w:hAnsi="宋体"/>
            <w:noProof/>
            <w:webHidden/>
            <w:szCs w:val="28"/>
          </w:rPr>
          <w:tab/>
        </w:r>
        <w:r w:rsidR="00F13DC7" w:rsidRPr="00F13DC7">
          <w:rPr>
            <w:rFonts w:ascii="宋体" w:eastAsia="宋体" w:hAnsi="宋体"/>
            <w:noProof/>
            <w:webHidden/>
            <w:szCs w:val="28"/>
          </w:rPr>
          <w:fldChar w:fldCharType="begin"/>
        </w:r>
        <w:r w:rsidR="00F13DC7" w:rsidRPr="00F13DC7">
          <w:rPr>
            <w:rFonts w:ascii="宋体" w:eastAsia="宋体" w:hAnsi="宋体"/>
            <w:noProof/>
            <w:webHidden/>
            <w:szCs w:val="28"/>
          </w:rPr>
          <w:instrText xml:space="preserve"> PAGEREF _Toc115182597 \h </w:instrText>
        </w:r>
        <w:r w:rsidR="00F13DC7" w:rsidRPr="00F13DC7">
          <w:rPr>
            <w:rFonts w:ascii="宋体" w:eastAsia="宋体" w:hAnsi="宋体"/>
            <w:noProof/>
            <w:webHidden/>
            <w:szCs w:val="28"/>
          </w:rPr>
        </w:r>
        <w:r w:rsidR="00F13DC7" w:rsidRPr="00F13DC7">
          <w:rPr>
            <w:rFonts w:ascii="宋体" w:eastAsia="宋体" w:hAnsi="宋体"/>
            <w:noProof/>
            <w:webHidden/>
            <w:szCs w:val="28"/>
          </w:rPr>
          <w:fldChar w:fldCharType="separate"/>
        </w:r>
        <w:r w:rsidR="00F13DC7" w:rsidRPr="00F13DC7">
          <w:rPr>
            <w:rFonts w:ascii="宋体" w:eastAsia="宋体" w:hAnsi="宋体"/>
            <w:noProof/>
            <w:webHidden/>
            <w:szCs w:val="28"/>
          </w:rPr>
          <w:t>3</w:t>
        </w:r>
        <w:r w:rsidR="00F13DC7" w:rsidRPr="00F13DC7">
          <w:rPr>
            <w:rFonts w:ascii="宋体" w:eastAsia="宋体" w:hAnsi="宋体"/>
            <w:noProof/>
            <w:webHidden/>
            <w:szCs w:val="28"/>
          </w:rPr>
          <w:fldChar w:fldCharType="end"/>
        </w:r>
      </w:hyperlink>
    </w:p>
    <w:p w:rsidR="00F13DC7" w:rsidRPr="00F13DC7" w:rsidRDefault="000F651F" w:rsidP="00F13DC7">
      <w:pPr>
        <w:pStyle w:val="TOC2"/>
        <w:rPr>
          <w:rFonts w:ascii="宋体" w:eastAsia="宋体" w:hAnsi="宋体" w:cstheme="minorBidi"/>
          <w:noProof/>
          <w:szCs w:val="28"/>
        </w:rPr>
      </w:pPr>
      <w:hyperlink w:anchor="_Toc115182598" w:history="1">
        <w:r w:rsidR="00F13DC7" w:rsidRPr="00F13DC7">
          <w:rPr>
            <w:rStyle w:val="af7"/>
            <w:rFonts w:ascii="宋体" w:eastAsia="宋体" w:hAnsi="宋体"/>
            <w:noProof/>
            <w:szCs w:val="28"/>
          </w:rPr>
          <w:t>1.5预案体系说明</w:t>
        </w:r>
        <w:r w:rsidR="00F13DC7" w:rsidRPr="00F13DC7">
          <w:rPr>
            <w:rFonts w:ascii="宋体" w:eastAsia="宋体" w:hAnsi="宋体"/>
            <w:noProof/>
            <w:webHidden/>
            <w:szCs w:val="28"/>
          </w:rPr>
          <w:tab/>
        </w:r>
        <w:r w:rsidR="00F13DC7" w:rsidRPr="00F13DC7">
          <w:rPr>
            <w:rFonts w:ascii="宋体" w:eastAsia="宋体" w:hAnsi="宋体"/>
            <w:noProof/>
            <w:webHidden/>
            <w:szCs w:val="28"/>
          </w:rPr>
          <w:fldChar w:fldCharType="begin"/>
        </w:r>
        <w:r w:rsidR="00F13DC7" w:rsidRPr="00F13DC7">
          <w:rPr>
            <w:rFonts w:ascii="宋体" w:eastAsia="宋体" w:hAnsi="宋体"/>
            <w:noProof/>
            <w:webHidden/>
            <w:szCs w:val="28"/>
          </w:rPr>
          <w:instrText xml:space="preserve"> PAGEREF _Toc115182598 \h </w:instrText>
        </w:r>
        <w:r w:rsidR="00F13DC7" w:rsidRPr="00F13DC7">
          <w:rPr>
            <w:rFonts w:ascii="宋体" w:eastAsia="宋体" w:hAnsi="宋体"/>
            <w:noProof/>
            <w:webHidden/>
            <w:szCs w:val="28"/>
          </w:rPr>
        </w:r>
        <w:r w:rsidR="00F13DC7" w:rsidRPr="00F13DC7">
          <w:rPr>
            <w:rFonts w:ascii="宋体" w:eastAsia="宋体" w:hAnsi="宋体"/>
            <w:noProof/>
            <w:webHidden/>
            <w:szCs w:val="28"/>
          </w:rPr>
          <w:fldChar w:fldCharType="separate"/>
        </w:r>
        <w:r w:rsidR="00F13DC7" w:rsidRPr="00F13DC7">
          <w:rPr>
            <w:rFonts w:ascii="宋体" w:eastAsia="宋体" w:hAnsi="宋体"/>
            <w:noProof/>
            <w:webHidden/>
            <w:szCs w:val="28"/>
          </w:rPr>
          <w:t>4</w:t>
        </w:r>
        <w:r w:rsidR="00F13DC7" w:rsidRPr="00F13DC7">
          <w:rPr>
            <w:rFonts w:ascii="宋体" w:eastAsia="宋体" w:hAnsi="宋体"/>
            <w:noProof/>
            <w:webHidden/>
            <w:szCs w:val="28"/>
          </w:rPr>
          <w:fldChar w:fldCharType="end"/>
        </w:r>
      </w:hyperlink>
    </w:p>
    <w:p w:rsidR="00F13DC7" w:rsidRPr="00F13DC7" w:rsidRDefault="000F651F" w:rsidP="00F13DC7">
      <w:pPr>
        <w:pStyle w:val="TOC2"/>
        <w:rPr>
          <w:rFonts w:ascii="宋体" w:eastAsia="宋体" w:hAnsi="宋体" w:cstheme="minorBidi"/>
          <w:noProof/>
          <w:szCs w:val="28"/>
        </w:rPr>
      </w:pPr>
      <w:hyperlink w:anchor="_Toc115182599" w:history="1">
        <w:r w:rsidR="00F13DC7" w:rsidRPr="00F13DC7">
          <w:rPr>
            <w:rStyle w:val="af7"/>
            <w:rFonts w:ascii="宋体" w:eastAsia="宋体" w:hAnsi="宋体"/>
            <w:noProof/>
            <w:szCs w:val="28"/>
          </w:rPr>
          <w:t>1.6事件分级</w:t>
        </w:r>
        <w:r w:rsidR="00F13DC7" w:rsidRPr="00F13DC7">
          <w:rPr>
            <w:rFonts w:ascii="宋体" w:eastAsia="宋体" w:hAnsi="宋体"/>
            <w:noProof/>
            <w:webHidden/>
            <w:szCs w:val="28"/>
          </w:rPr>
          <w:tab/>
        </w:r>
        <w:r w:rsidR="00F13DC7" w:rsidRPr="00F13DC7">
          <w:rPr>
            <w:rFonts w:ascii="宋体" w:eastAsia="宋体" w:hAnsi="宋体"/>
            <w:noProof/>
            <w:webHidden/>
            <w:szCs w:val="28"/>
          </w:rPr>
          <w:fldChar w:fldCharType="begin"/>
        </w:r>
        <w:r w:rsidR="00F13DC7" w:rsidRPr="00F13DC7">
          <w:rPr>
            <w:rFonts w:ascii="宋体" w:eastAsia="宋体" w:hAnsi="宋体"/>
            <w:noProof/>
            <w:webHidden/>
            <w:szCs w:val="28"/>
          </w:rPr>
          <w:instrText xml:space="preserve"> PAGEREF _Toc115182599 \h </w:instrText>
        </w:r>
        <w:r w:rsidR="00F13DC7" w:rsidRPr="00F13DC7">
          <w:rPr>
            <w:rFonts w:ascii="宋体" w:eastAsia="宋体" w:hAnsi="宋体"/>
            <w:noProof/>
            <w:webHidden/>
            <w:szCs w:val="28"/>
          </w:rPr>
        </w:r>
        <w:r w:rsidR="00F13DC7" w:rsidRPr="00F13DC7">
          <w:rPr>
            <w:rFonts w:ascii="宋体" w:eastAsia="宋体" w:hAnsi="宋体"/>
            <w:noProof/>
            <w:webHidden/>
            <w:szCs w:val="28"/>
          </w:rPr>
          <w:fldChar w:fldCharType="separate"/>
        </w:r>
        <w:r w:rsidR="00F13DC7" w:rsidRPr="00F13DC7">
          <w:rPr>
            <w:rFonts w:ascii="宋体" w:eastAsia="宋体" w:hAnsi="宋体"/>
            <w:noProof/>
            <w:webHidden/>
            <w:szCs w:val="28"/>
          </w:rPr>
          <w:t>1</w:t>
        </w:r>
        <w:r w:rsidR="00F13DC7" w:rsidRPr="00F13DC7">
          <w:rPr>
            <w:rFonts w:ascii="宋体" w:eastAsia="宋体" w:hAnsi="宋体"/>
            <w:noProof/>
            <w:webHidden/>
            <w:szCs w:val="28"/>
          </w:rPr>
          <w:fldChar w:fldCharType="end"/>
        </w:r>
      </w:hyperlink>
    </w:p>
    <w:p w:rsidR="00F13DC7" w:rsidRPr="00F13DC7" w:rsidRDefault="000F651F" w:rsidP="00F13DC7">
      <w:pPr>
        <w:pStyle w:val="TOC2"/>
        <w:rPr>
          <w:rFonts w:ascii="宋体" w:eastAsia="宋体" w:hAnsi="宋体" w:cstheme="minorBidi"/>
          <w:noProof/>
          <w:szCs w:val="28"/>
        </w:rPr>
      </w:pPr>
      <w:hyperlink w:anchor="_Toc115182600" w:history="1">
        <w:r w:rsidR="00F13DC7" w:rsidRPr="00F13DC7">
          <w:rPr>
            <w:rStyle w:val="af7"/>
            <w:rFonts w:ascii="宋体" w:eastAsia="宋体" w:hAnsi="宋体"/>
            <w:noProof/>
            <w:szCs w:val="28"/>
          </w:rPr>
          <w:t>1.7应急预案回顾性评价</w:t>
        </w:r>
        <w:r w:rsidR="00F13DC7" w:rsidRPr="00F13DC7">
          <w:rPr>
            <w:rFonts w:ascii="宋体" w:eastAsia="宋体" w:hAnsi="宋体"/>
            <w:noProof/>
            <w:webHidden/>
            <w:szCs w:val="28"/>
          </w:rPr>
          <w:tab/>
        </w:r>
        <w:r w:rsidR="00F13DC7" w:rsidRPr="00F13DC7">
          <w:rPr>
            <w:rFonts w:ascii="宋体" w:eastAsia="宋体" w:hAnsi="宋体"/>
            <w:noProof/>
            <w:webHidden/>
            <w:szCs w:val="28"/>
          </w:rPr>
          <w:fldChar w:fldCharType="begin"/>
        </w:r>
        <w:r w:rsidR="00F13DC7" w:rsidRPr="00F13DC7">
          <w:rPr>
            <w:rFonts w:ascii="宋体" w:eastAsia="宋体" w:hAnsi="宋体"/>
            <w:noProof/>
            <w:webHidden/>
            <w:szCs w:val="28"/>
          </w:rPr>
          <w:instrText xml:space="preserve"> PAGEREF _Toc115182600 \h </w:instrText>
        </w:r>
        <w:r w:rsidR="00F13DC7" w:rsidRPr="00F13DC7">
          <w:rPr>
            <w:rFonts w:ascii="宋体" w:eastAsia="宋体" w:hAnsi="宋体"/>
            <w:noProof/>
            <w:webHidden/>
            <w:szCs w:val="28"/>
          </w:rPr>
        </w:r>
        <w:r w:rsidR="00F13DC7" w:rsidRPr="00F13DC7">
          <w:rPr>
            <w:rFonts w:ascii="宋体" w:eastAsia="宋体" w:hAnsi="宋体"/>
            <w:noProof/>
            <w:webHidden/>
            <w:szCs w:val="28"/>
          </w:rPr>
          <w:fldChar w:fldCharType="separate"/>
        </w:r>
        <w:r w:rsidR="00F13DC7" w:rsidRPr="00F13DC7">
          <w:rPr>
            <w:rFonts w:ascii="宋体" w:eastAsia="宋体" w:hAnsi="宋体"/>
            <w:noProof/>
            <w:webHidden/>
            <w:szCs w:val="28"/>
          </w:rPr>
          <w:t>2</w:t>
        </w:r>
        <w:r w:rsidR="00F13DC7" w:rsidRPr="00F13DC7">
          <w:rPr>
            <w:rFonts w:ascii="宋体" w:eastAsia="宋体" w:hAnsi="宋体"/>
            <w:noProof/>
            <w:webHidden/>
            <w:szCs w:val="28"/>
          </w:rPr>
          <w:fldChar w:fldCharType="end"/>
        </w:r>
      </w:hyperlink>
    </w:p>
    <w:p w:rsidR="00F13DC7" w:rsidRPr="00F13DC7" w:rsidRDefault="000F651F" w:rsidP="00F13DC7">
      <w:pPr>
        <w:pStyle w:val="TOC1"/>
        <w:spacing w:line="360" w:lineRule="auto"/>
        <w:ind w:firstLineChars="0" w:firstLine="0"/>
        <w:jc w:val="both"/>
        <w:rPr>
          <w:rFonts w:ascii="宋体" w:eastAsia="宋体" w:hAnsi="宋体" w:cstheme="minorBidi"/>
          <w:b w:val="0"/>
          <w:noProof/>
        </w:rPr>
      </w:pPr>
      <w:hyperlink w:anchor="_Toc115182601" w:history="1">
        <w:r w:rsidR="00F13DC7" w:rsidRPr="00F13DC7">
          <w:rPr>
            <w:rStyle w:val="af7"/>
            <w:rFonts w:ascii="宋体" w:eastAsia="宋体" w:hAnsi="宋体"/>
            <w:b w:val="0"/>
            <w:noProof/>
          </w:rPr>
          <w:t>2.基本情况</w:t>
        </w:r>
        <w:r w:rsidR="00F13DC7" w:rsidRPr="00F13DC7">
          <w:rPr>
            <w:rFonts w:ascii="宋体" w:eastAsia="宋体" w:hAnsi="宋体"/>
            <w:b w:val="0"/>
            <w:noProof/>
            <w:webHidden/>
          </w:rPr>
          <w:tab/>
        </w:r>
        <w:r w:rsidR="00F13DC7" w:rsidRPr="00F13DC7">
          <w:rPr>
            <w:rFonts w:ascii="宋体" w:eastAsia="宋体" w:hAnsi="宋体"/>
            <w:b w:val="0"/>
            <w:noProof/>
            <w:webHidden/>
          </w:rPr>
          <w:fldChar w:fldCharType="begin"/>
        </w:r>
        <w:r w:rsidR="00F13DC7" w:rsidRPr="00F13DC7">
          <w:rPr>
            <w:rFonts w:ascii="宋体" w:eastAsia="宋体" w:hAnsi="宋体"/>
            <w:b w:val="0"/>
            <w:noProof/>
            <w:webHidden/>
          </w:rPr>
          <w:instrText xml:space="preserve"> PAGEREF _Toc115182601 \h </w:instrText>
        </w:r>
        <w:r w:rsidR="00F13DC7" w:rsidRPr="00F13DC7">
          <w:rPr>
            <w:rFonts w:ascii="宋体" w:eastAsia="宋体" w:hAnsi="宋体"/>
            <w:b w:val="0"/>
            <w:noProof/>
            <w:webHidden/>
          </w:rPr>
        </w:r>
        <w:r w:rsidR="00F13DC7" w:rsidRPr="00F13DC7">
          <w:rPr>
            <w:rFonts w:ascii="宋体" w:eastAsia="宋体" w:hAnsi="宋体"/>
            <w:b w:val="0"/>
            <w:noProof/>
            <w:webHidden/>
          </w:rPr>
          <w:fldChar w:fldCharType="separate"/>
        </w:r>
        <w:r w:rsidR="00F13DC7" w:rsidRPr="00F13DC7">
          <w:rPr>
            <w:rFonts w:ascii="宋体" w:eastAsia="宋体" w:hAnsi="宋体"/>
            <w:b w:val="0"/>
            <w:noProof/>
            <w:webHidden/>
          </w:rPr>
          <w:t>5</w:t>
        </w:r>
        <w:r w:rsidR="00F13DC7" w:rsidRPr="00F13DC7">
          <w:rPr>
            <w:rFonts w:ascii="宋体" w:eastAsia="宋体" w:hAnsi="宋体"/>
            <w:b w:val="0"/>
            <w:noProof/>
            <w:webHidden/>
          </w:rPr>
          <w:fldChar w:fldCharType="end"/>
        </w:r>
      </w:hyperlink>
    </w:p>
    <w:p w:rsidR="00F13DC7" w:rsidRPr="00F13DC7" w:rsidRDefault="000F651F" w:rsidP="00F13DC7">
      <w:pPr>
        <w:pStyle w:val="TOC2"/>
        <w:rPr>
          <w:rFonts w:ascii="宋体" w:eastAsia="宋体" w:hAnsi="宋体" w:cstheme="minorBidi"/>
          <w:noProof/>
          <w:szCs w:val="28"/>
        </w:rPr>
      </w:pPr>
      <w:hyperlink w:anchor="_Toc115182602" w:history="1">
        <w:r w:rsidR="00F13DC7" w:rsidRPr="00F13DC7">
          <w:rPr>
            <w:rStyle w:val="af7"/>
            <w:rFonts w:ascii="宋体" w:eastAsia="宋体" w:hAnsi="宋体"/>
            <w:noProof/>
            <w:szCs w:val="28"/>
          </w:rPr>
          <w:t>2.1企业基本情况</w:t>
        </w:r>
        <w:r w:rsidR="00F13DC7" w:rsidRPr="00F13DC7">
          <w:rPr>
            <w:rFonts w:ascii="宋体" w:eastAsia="宋体" w:hAnsi="宋体"/>
            <w:noProof/>
            <w:webHidden/>
            <w:szCs w:val="28"/>
          </w:rPr>
          <w:tab/>
        </w:r>
        <w:r w:rsidR="00F13DC7" w:rsidRPr="00F13DC7">
          <w:rPr>
            <w:rFonts w:ascii="宋体" w:eastAsia="宋体" w:hAnsi="宋体"/>
            <w:noProof/>
            <w:webHidden/>
            <w:szCs w:val="28"/>
          </w:rPr>
          <w:fldChar w:fldCharType="begin"/>
        </w:r>
        <w:r w:rsidR="00F13DC7" w:rsidRPr="00F13DC7">
          <w:rPr>
            <w:rFonts w:ascii="宋体" w:eastAsia="宋体" w:hAnsi="宋体"/>
            <w:noProof/>
            <w:webHidden/>
            <w:szCs w:val="28"/>
          </w:rPr>
          <w:instrText xml:space="preserve"> PAGEREF _Toc115182602 \h </w:instrText>
        </w:r>
        <w:r w:rsidR="00F13DC7" w:rsidRPr="00F13DC7">
          <w:rPr>
            <w:rFonts w:ascii="宋体" w:eastAsia="宋体" w:hAnsi="宋体"/>
            <w:noProof/>
            <w:webHidden/>
            <w:szCs w:val="28"/>
          </w:rPr>
        </w:r>
        <w:r w:rsidR="00F13DC7" w:rsidRPr="00F13DC7">
          <w:rPr>
            <w:rFonts w:ascii="宋体" w:eastAsia="宋体" w:hAnsi="宋体"/>
            <w:noProof/>
            <w:webHidden/>
            <w:szCs w:val="28"/>
          </w:rPr>
          <w:fldChar w:fldCharType="separate"/>
        </w:r>
        <w:r w:rsidR="00F13DC7" w:rsidRPr="00F13DC7">
          <w:rPr>
            <w:rFonts w:ascii="宋体" w:eastAsia="宋体" w:hAnsi="宋体"/>
            <w:noProof/>
            <w:webHidden/>
            <w:szCs w:val="28"/>
          </w:rPr>
          <w:t>5</w:t>
        </w:r>
        <w:r w:rsidR="00F13DC7" w:rsidRPr="00F13DC7">
          <w:rPr>
            <w:rFonts w:ascii="宋体" w:eastAsia="宋体" w:hAnsi="宋体"/>
            <w:noProof/>
            <w:webHidden/>
            <w:szCs w:val="28"/>
          </w:rPr>
          <w:fldChar w:fldCharType="end"/>
        </w:r>
      </w:hyperlink>
    </w:p>
    <w:p w:rsidR="00F13DC7" w:rsidRPr="00F13DC7" w:rsidRDefault="000F651F" w:rsidP="00F13DC7">
      <w:pPr>
        <w:pStyle w:val="TOC2"/>
        <w:rPr>
          <w:rFonts w:ascii="宋体" w:eastAsia="宋体" w:hAnsi="宋体" w:cstheme="minorBidi"/>
          <w:noProof/>
          <w:szCs w:val="28"/>
        </w:rPr>
      </w:pPr>
      <w:hyperlink w:anchor="_Toc115182603" w:history="1">
        <w:r w:rsidR="00F13DC7" w:rsidRPr="00F13DC7">
          <w:rPr>
            <w:rStyle w:val="af7"/>
            <w:rFonts w:ascii="宋体" w:eastAsia="宋体" w:hAnsi="宋体"/>
            <w:noProof/>
            <w:szCs w:val="28"/>
          </w:rPr>
          <w:t>2.2生产基本情况</w:t>
        </w:r>
        <w:r w:rsidR="00F13DC7" w:rsidRPr="00F13DC7">
          <w:rPr>
            <w:rFonts w:ascii="宋体" w:eastAsia="宋体" w:hAnsi="宋体"/>
            <w:noProof/>
            <w:webHidden/>
            <w:szCs w:val="28"/>
          </w:rPr>
          <w:tab/>
        </w:r>
        <w:r w:rsidR="00F13DC7" w:rsidRPr="00F13DC7">
          <w:rPr>
            <w:rFonts w:ascii="宋体" w:eastAsia="宋体" w:hAnsi="宋体"/>
            <w:noProof/>
            <w:webHidden/>
            <w:szCs w:val="28"/>
          </w:rPr>
          <w:fldChar w:fldCharType="begin"/>
        </w:r>
        <w:r w:rsidR="00F13DC7" w:rsidRPr="00F13DC7">
          <w:rPr>
            <w:rFonts w:ascii="宋体" w:eastAsia="宋体" w:hAnsi="宋体"/>
            <w:noProof/>
            <w:webHidden/>
            <w:szCs w:val="28"/>
          </w:rPr>
          <w:instrText xml:space="preserve"> PAGEREF _Toc115182603 \h </w:instrText>
        </w:r>
        <w:r w:rsidR="00F13DC7" w:rsidRPr="00F13DC7">
          <w:rPr>
            <w:rFonts w:ascii="宋体" w:eastAsia="宋体" w:hAnsi="宋体"/>
            <w:noProof/>
            <w:webHidden/>
            <w:szCs w:val="28"/>
          </w:rPr>
        </w:r>
        <w:r w:rsidR="00F13DC7" w:rsidRPr="00F13DC7">
          <w:rPr>
            <w:rFonts w:ascii="宋体" w:eastAsia="宋体" w:hAnsi="宋体"/>
            <w:noProof/>
            <w:webHidden/>
            <w:szCs w:val="28"/>
          </w:rPr>
          <w:fldChar w:fldCharType="separate"/>
        </w:r>
        <w:r w:rsidR="00F13DC7" w:rsidRPr="00F13DC7">
          <w:rPr>
            <w:rFonts w:ascii="宋体" w:eastAsia="宋体" w:hAnsi="宋体"/>
            <w:noProof/>
            <w:webHidden/>
            <w:szCs w:val="28"/>
          </w:rPr>
          <w:t>8</w:t>
        </w:r>
        <w:r w:rsidR="00F13DC7" w:rsidRPr="00F13DC7">
          <w:rPr>
            <w:rFonts w:ascii="宋体" w:eastAsia="宋体" w:hAnsi="宋体"/>
            <w:noProof/>
            <w:webHidden/>
            <w:szCs w:val="28"/>
          </w:rPr>
          <w:fldChar w:fldCharType="end"/>
        </w:r>
      </w:hyperlink>
    </w:p>
    <w:p w:rsidR="00F13DC7" w:rsidRPr="00F13DC7" w:rsidRDefault="000F651F" w:rsidP="00F13DC7">
      <w:pPr>
        <w:pStyle w:val="TOC2"/>
        <w:rPr>
          <w:rFonts w:ascii="宋体" w:eastAsia="宋体" w:hAnsi="宋体" w:cstheme="minorBidi"/>
          <w:noProof/>
          <w:szCs w:val="28"/>
        </w:rPr>
      </w:pPr>
      <w:hyperlink w:anchor="_Toc115182604" w:history="1">
        <w:r w:rsidR="00F13DC7" w:rsidRPr="00F13DC7">
          <w:rPr>
            <w:rStyle w:val="af7"/>
            <w:rFonts w:ascii="宋体" w:eastAsia="宋体" w:hAnsi="宋体"/>
            <w:noProof/>
            <w:szCs w:val="28"/>
          </w:rPr>
          <w:t>2.3环境风险物质基本情况</w:t>
        </w:r>
        <w:r w:rsidR="00F13DC7" w:rsidRPr="00F13DC7">
          <w:rPr>
            <w:rFonts w:ascii="宋体" w:eastAsia="宋体" w:hAnsi="宋体"/>
            <w:noProof/>
            <w:webHidden/>
            <w:szCs w:val="28"/>
          </w:rPr>
          <w:tab/>
        </w:r>
        <w:r w:rsidR="00F13DC7" w:rsidRPr="00F13DC7">
          <w:rPr>
            <w:rFonts w:ascii="宋体" w:eastAsia="宋体" w:hAnsi="宋体"/>
            <w:noProof/>
            <w:webHidden/>
            <w:szCs w:val="28"/>
          </w:rPr>
          <w:fldChar w:fldCharType="begin"/>
        </w:r>
        <w:r w:rsidR="00F13DC7" w:rsidRPr="00F13DC7">
          <w:rPr>
            <w:rFonts w:ascii="宋体" w:eastAsia="宋体" w:hAnsi="宋体"/>
            <w:noProof/>
            <w:webHidden/>
            <w:szCs w:val="28"/>
          </w:rPr>
          <w:instrText xml:space="preserve"> PAGEREF _Toc115182604 \h </w:instrText>
        </w:r>
        <w:r w:rsidR="00F13DC7" w:rsidRPr="00F13DC7">
          <w:rPr>
            <w:rFonts w:ascii="宋体" w:eastAsia="宋体" w:hAnsi="宋体"/>
            <w:noProof/>
            <w:webHidden/>
            <w:szCs w:val="28"/>
          </w:rPr>
        </w:r>
        <w:r w:rsidR="00F13DC7" w:rsidRPr="00F13DC7">
          <w:rPr>
            <w:rFonts w:ascii="宋体" w:eastAsia="宋体" w:hAnsi="宋体"/>
            <w:noProof/>
            <w:webHidden/>
            <w:szCs w:val="28"/>
          </w:rPr>
          <w:fldChar w:fldCharType="separate"/>
        </w:r>
        <w:r w:rsidR="00F13DC7" w:rsidRPr="00F13DC7">
          <w:rPr>
            <w:rFonts w:ascii="宋体" w:eastAsia="宋体" w:hAnsi="宋体"/>
            <w:noProof/>
            <w:webHidden/>
            <w:szCs w:val="28"/>
          </w:rPr>
          <w:t>19</w:t>
        </w:r>
        <w:r w:rsidR="00F13DC7" w:rsidRPr="00F13DC7">
          <w:rPr>
            <w:rFonts w:ascii="宋体" w:eastAsia="宋体" w:hAnsi="宋体"/>
            <w:noProof/>
            <w:webHidden/>
            <w:szCs w:val="28"/>
          </w:rPr>
          <w:fldChar w:fldCharType="end"/>
        </w:r>
      </w:hyperlink>
    </w:p>
    <w:p w:rsidR="00F13DC7" w:rsidRPr="00F13DC7" w:rsidRDefault="000F651F" w:rsidP="00F13DC7">
      <w:pPr>
        <w:pStyle w:val="TOC2"/>
        <w:rPr>
          <w:rFonts w:ascii="宋体" w:eastAsia="宋体" w:hAnsi="宋体" w:cstheme="minorBidi"/>
          <w:noProof/>
          <w:szCs w:val="28"/>
        </w:rPr>
      </w:pPr>
      <w:hyperlink w:anchor="_Toc115182605" w:history="1">
        <w:r w:rsidR="00F13DC7" w:rsidRPr="00F13DC7">
          <w:rPr>
            <w:rStyle w:val="af7"/>
            <w:rFonts w:ascii="宋体" w:eastAsia="宋体" w:hAnsi="宋体"/>
            <w:noProof/>
            <w:szCs w:val="28"/>
          </w:rPr>
          <w:t>2.4周边环境状况及环境风险受体情况</w:t>
        </w:r>
        <w:r w:rsidR="00F13DC7" w:rsidRPr="00F13DC7">
          <w:rPr>
            <w:rFonts w:ascii="宋体" w:eastAsia="宋体" w:hAnsi="宋体"/>
            <w:noProof/>
            <w:webHidden/>
            <w:szCs w:val="28"/>
          </w:rPr>
          <w:tab/>
        </w:r>
        <w:r w:rsidR="00F13DC7" w:rsidRPr="00F13DC7">
          <w:rPr>
            <w:rFonts w:ascii="宋体" w:eastAsia="宋体" w:hAnsi="宋体"/>
            <w:noProof/>
            <w:webHidden/>
            <w:szCs w:val="28"/>
          </w:rPr>
          <w:fldChar w:fldCharType="begin"/>
        </w:r>
        <w:r w:rsidR="00F13DC7" w:rsidRPr="00F13DC7">
          <w:rPr>
            <w:rFonts w:ascii="宋体" w:eastAsia="宋体" w:hAnsi="宋体"/>
            <w:noProof/>
            <w:webHidden/>
            <w:szCs w:val="28"/>
          </w:rPr>
          <w:instrText xml:space="preserve"> PAGEREF _Toc115182605 \h </w:instrText>
        </w:r>
        <w:r w:rsidR="00F13DC7" w:rsidRPr="00F13DC7">
          <w:rPr>
            <w:rFonts w:ascii="宋体" w:eastAsia="宋体" w:hAnsi="宋体"/>
            <w:noProof/>
            <w:webHidden/>
            <w:szCs w:val="28"/>
          </w:rPr>
        </w:r>
        <w:r w:rsidR="00F13DC7" w:rsidRPr="00F13DC7">
          <w:rPr>
            <w:rFonts w:ascii="宋体" w:eastAsia="宋体" w:hAnsi="宋体"/>
            <w:noProof/>
            <w:webHidden/>
            <w:szCs w:val="28"/>
          </w:rPr>
          <w:fldChar w:fldCharType="separate"/>
        </w:r>
        <w:r w:rsidR="00F13DC7" w:rsidRPr="00F13DC7">
          <w:rPr>
            <w:rFonts w:ascii="宋体" w:eastAsia="宋体" w:hAnsi="宋体"/>
            <w:noProof/>
            <w:webHidden/>
            <w:szCs w:val="28"/>
          </w:rPr>
          <w:t>31</w:t>
        </w:r>
        <w:r w:rsidR="00F13DC7" w:rsidRPr="00F13DC7">
          <w:rPr>
            <w:rFonts w:ascii="宋体" w:eastAsia="宋体" w:hAnsi="宋体"/>
            <w:noProof/>
            <w:webHidden/>
            <w:szCs w:val="28"/>
          </w:rPr>
          <w:fldChar w:fldCharType="end"/>
        </w:r>
      </w:hyperlink>
    </w:p>
    <w:p w:rsidR="00F13DC7" w:rsidRPr="00F13DC7" w:rsidRDefault="000F651F" w:rsidP="00F13DC7">
      <w:pPr>
        <w:pStyle w:val="TOC1"/>
        <w:spacing w:line="360" w:lineRule="auto"/>
        <w:ind w:firstLineChars="0" w:firstLine="0"/>
        <w:jc w:val="both"/>
        <w:rPr>
          <w:rFonts w:ascii="宋体" w:eastAsia="宋体" w:hAnsi="宋体" w:cstheme="minorBidi"/>
          <w:b w:val="0"/>
          <w:noProof/>
        </w:rPr>
      </w:pPr>
      <w:hyperlink w:anchor="_Toc115182606" w:history="1">
        <w:r w:rsidR="00F13DC7" w:rsidRPr="00F13DC7">
          <w:rPr>
            <w:rStyle w:val="af7"/>
            <w:rFonts w:ascii="宋体" w:eastAsia="宋体" w:hAnsi="宋体"/>
            <w:b w:val="0"/>
            <w:noProof/>
          </w:rPr>
          <w:t>3.环境风险源辨识与风险评估</w:t>
        </w:r>
        <w:r w:rsidR="00F13DC7" w:rsidRPr="00F13DC7">
          <w:rPr>
            <w:rFonts w:ascii="宋体" w:eastAsia="宋体" w:hAnsi="宋体"/>
            <w:b w:val="0"/>
            <w:noProof/>
            <w:webHidden/>
          </w:rPr>
          <w:tab/>
        </w:r>
        <w:r w:rsidR="00F13DC7" w:rsidRPr="00F13DC7">
          <w:rPr>
            <w:rFonts w:ascii="宋体" w:eastAsia="宋体" w:hAnsi="宋体"/>
            <w:b w:val="0"/>
            <w:noProof/>
            <w:webHidden/>
          </w:rPr>
          <w:fldChar w:fldCharType="begin"/>
        </w:r>
        <w:r w:rsidR="00F13DC7" w:rsidRPr="00F13DC7">
          <w:rPr>
            <w:rFonts w:ascii="宋体" w:eastAsia="宋体" w:hAnsi="宋体"/>
            <w:b w:val="0"/>
            <w:noProof/>
            <w:webHidden/>
          </w:rPr>
          <w:instrText xml:space="preserve"> PAGEREF _Toc115182606 \h </w:instrText>
        </w:r>
        <w:r w:rsidR="00F13DC7" w:rsidRPr="00F13DC7">
          <w:rPr>
            <w:rFonts w:ascii="宋体" w:eastAsia="宋体" w:hAnsi="宋体"/>
            <w:b w:val="0"/>
            <w:noProof/>
            <w:webHidden/>
          </w:rPr>
        </w:r>
        <w:r w:rsidR="00F13DC7" w:rsidRPr="00F13DC7">
          <w:rPr>
            <w:rFonts w:ascii="宋体" w:eastAsia="宋体" w:hAnsi="宋体"/>
            <w:b w:val="0"/>
            <w:noProof/>
            <w:webHidden/>
          </w:rPr>
          <w:fldChar w:fldCharType="separate"/>
        </w:r>
        <w:r w:rsidR="00F13DC7" w:rsidRPr="00F13DC7">
          <w:rPr>
            <w:rFonts w:ascii="宋体" w:eastAsia="宋体" w:hAnsi="宋体"/>
            <w:b w:val="0"/>
            <w:noProof/>
            <w:webHidden/>
          </w:rPr>
          <w:t>34</w:t>
        </w:r>
        <w:r w:rsidR="00F13DC7" w:rsidRPr="00F13DC7">
          <w:rPr>
            <w:rFonts w:ascii="宋体" w:eastAsia="宋体" w:hAnsi="宋体"/>
            <w:b w:val="0"/>
            <w:noProof/>
            <w:webHidden/>
          </w:rPr>
          <w:fldChar w:fldCharType="end"/>
        </w:r>
      </w:hyperlink>
    </w:p>
    <w:p w:rsidR="00F13DC7" w:rsidRPr="00F13DC7" w:rsidRDefault="000F651F" w:rsidP="00F13DC7">
      <w:pPr>
        <w:pStyle w:val="TOC2"/>
        <w:rPr>
          <w:rFonts w:ascii="宋体" w:eastAsia="宋体" w:hAnsi="宋体" w:cstheme="minorBidi"/>
          <w:noProof/>
          <w:szCs w:val="28"/>
        </w:rPr>
      </w:pPr>
      <w:hyperlink w:anchor="_Toc115182607" w:history="1">
        <w:r w:rsidR="00F13DC7" w:rsidRPr="00F13DC7">
          <w:rPr>
            <w:rStyle w:val="af7"/>
            <w:rFonts w:ascii="宋体" w:eastAsia="宋体" w:hAnsi="宋体"/>
            <w:noProof/>
            <w:szCs w:val="28"/>
          </w:rPr>
          <w:t>3.1涉及的环境风险物质及风险单元</w:t>
        </w:r>
        <w:r w:rsidR="00F13DC7" w:rsidRPr="00F13DC7">
          <w:rPr>
            <w:rFonts w:ascii="宋体" w:eastAsia="宋体" w:hAnsi="宋体"/>
            <w:noProof/>
            <w:webHidden/>
            <w:szCs w:val="28"/>
          </w:rPr>
          <w:tab/>
        </w:r>
        <w:r w:rsidR="00F13DC7" w:rsidRPr="00F13DC7">
          <w:rPr>
            <w:rFonts w:ascii="宋体" w:eastAsia="宋体" w:hAnsi="宋体"/>
            <w:noProof/>
            <w:webHidden/>
            <w:szCs w:val="28"/>
          </w:rPr>
          <w:fldChar w:fldCharType="begin"/>
        </w:r>
        <w:r w:rsidR="00F13DC7" w:rsidRPr="00F13DC7">
          <w:rPr>
            <w:rFonts w:ascii="宋体" w:eastAsia="宋体" w:hAnsi="宋体"/>
            <w:noProof/>
            <w:webHidden/>
            <w:szCs w:val="28"/>
          </w:rPr>
          <w:instrText xml:space="preserve"> PAGEREF _Toc115182607 \h </w:instrText>
        </w:r>
        <w:r w:rsidR="00F13DC7" w:rsidRPr="00F13DC7">
          <w:rPr>
            <w:rFonts w:ascii="宋体" w:eastAsia="宋体" w:hAnsi="宋体"/>
            <w:noProof/>
            <w:webHidden/>
            <w:szCs w:val="28"/>
          </w:rPr>
        </w:r>
        <w:r w:rsidR="00F13DC7" w:rsidRPr="00F13DC7">
          <w:rPr>
            <w:rFonts w:ascii="宋体" w:eastAsia="宋体" w:hAnsi="宋体"/>
            <w:noProof/>
            <w:webHidden/>
            <w:szCs w:val="28"/>
          </w:rPr>
          <w:fldChar w:fldCharType="separate"/>
        </w:r>
        <w:r w:rsidR="00F13DC7" w:rsidRPr="00F13DC7">
          <w:rPr>
            <w:rFonts w:ascii="宋体" w:eastAsia="宋体" w:hAnsi="宋体"/>
            <w:noProof/>
            <w:webHidden/>
            <w:szCs w:val="28"/>
          </w:rPr>
          <w:t>34</w:t>
        </w:r>
        <w:r w:rsidR="00F13DC7" w:rsidRPr="00F13DC7">
          <w:rPr>
            <w:rFonts w:ascii="宋体" w:eastAsia="宋体" w:hAnsi="宋体"/>
            <w:noProof/>
            <w:webHidden/>
            <w:szCs w:val="28"/>
          </w:rPr>
          <w:fldChar w:fldCharType="end"/>
        </w:r>
      </w:hyperlink>
    </w:p>
    <w:p w:rsidR="00F13DC7" w:rsidRPr="00F13DC7" w:rsidRDefault="000F651F" w:rsidP="00F13DC7">
      <w:pPr>
        <w:pStyle w:val="TOC2"/>
        <w:rPr>
          <w:rFonts w:ascii="宋体" w:eastAsia="宋体" w:hAnsi="宋体" w:cstheme="minorBidi"/>
          <w:noProof/>
          <w:szCs w:val="28"/>
        </w:rPr>
      </w:pPr>
      <w:hyperlink w:anchor="_Toc115182608" w:history="1">
        <w:r w:rsidR="00F13DC7" w:rsidRPr="00F13DC7">
          <w:rPr>
            <w:rStyle w:val="af7"/>
            <w:rFonts w:ascii="宋体" w:eastAsia="宋体" w:hAnsi="宋体"/>
            <w:noProof/>
            <w:szCs w:val="28"/>
          </w:rPr>
          <w:t>3.2主要突发环境事件情景及后果</w:t>
        </w:r>
        <w:r w:rsidR="00F13DC7" w:rsidRPr="00F13DC7">
          <w:rPr>
            <w:rFonts w:ascii="宋体" w:eastAsia="宋体" w:hAnsi="宋体"/>
            <w:noProof/>
            <w:webHidden/>
            <w:szCs w:val="28"/>
          </w:rPr>
          <w:tab/>
        </w:r>
        <w:r w:rsidR="00F13DC7" w:rsidRPr="00F13DC7">
          <w:rPr>
            <w:rFonts w:ascii="宋体" w:eastAsia="宋体" w:hAnsi="宋体"/>
            <w:noProof/>
            <w:webHidden/>
            <w:szCs w:val="28"/>
          </w:rPr>
          <w:fldChar w:fldCharType="begin"/>
        </w:r>
        <w:r w:rsidR="00F13DC7" w:rsidRPr="00F13DC7">
          <w:rPr>
            <w:rFonts w:ascii="宋体" w:eastAsia="宋体" w:hAnsi="宋体"/>
            <w:noProof/>
            <w:webHidden/>
            <w:szCs w:val="28"/>
          </w:rPr>
          <w:instrText xml:space="preserve"> PAGEREF _Toc115182608 \h </w:instrText>
        </w:r>
        <w:r w:rsidR="00F13DC7" w:rsidRPr="00F13DC7">
          <w:rPr>
            <w:rFonts w:ascii="宋体" w:eastAsia="宋体" w:hAnsi="宋体"/>
            <w:noProof/>
            <w:webHidden/>
            <w:szCs w:val="28"/>
          </w:rPr>
        </w:r>
        <w:r w:rsidR="00F13DC7" w:rsidRPr="00F13DC7">
          <w:rPr>
            <w:rFonts w:ascii="宋体" w:eastAsia="宋体" w:hAnsi="宋体"/>
            <w:noProof/>
            <w:webHidden/>
            <w:szCs w:val="28"/>
          </w:rPr>
          <w:fldChar w:fldCharType="separate"/>
        </w:r>
        <w:r w:rsidR="00F13DC7" w:rsidRPr="00F13DC7">
          <w:rPr>
            <w:rFonts w:ascii="宋体" w:eastAsia="宋体" w:hAnsi="宋体"/>
            <w:noProof/>
            <w:webHidden/>
            <w:szCs w:val="28"/>
          </w:rPr>
          <w:t>34</w:t>
        </w:r>
        <w:r w:rsidR="00F13DC7" w:rsidRPr="00F13DC7">
          <w:rPr>
            <w:rFonts w:ascii="宋体" w:eastAsia="宋体" w:hAnsi="宋体"/>
            <w:noProof/>
            <w:webHidden/>
            <w:szCs w:val="28"/>
          </w:rPr>
          <w:fldChar w:fldCharType="end"/>
        </w:r>
      </w:hyperlink>
    </w:p>
    <w:p w:rsidR="00F13DC7" w:rsidRPr="00F13DC7" w:rsidRDefault="000F651F" w:rsidP="00F13DC7">
      <w:pPr>
        <w:pStyle w:val="TOC2"/>
        <w:rPr>
          <w:rFonts w:ascii="宋体" w:eastAsia="宋体" w:hAnsi="宋体" w:cstheme="minorBidi"/>
          <w:noProof/>
          <w:szCs w:val="28"/>
        </w:rPr>
      </w:pPr>
      <w:hyperlink w:anchor="_Toc115182609" w:history="1">
        <w:r w:rsidR="00F13DC7" w:rsidRPr="00F13DC7">
          <w:rPr>
            <w:rStyle w:val="af7"/>
            <w:rFonts w:ascii="宋体" w:eastAsia="宋体" w:hAnsi="宋体"/>
            <w:noProof/>
            <w:szCs w:val="28"/>
          </w:rPr>
          <w:t>3.3环境风险评估等级</w:t>
        </w:r>
        <w:r w:rsidR="00F13DC7" w:rsidRPr="00F13DC7">
          <w:rPr>
            <w:rFonts w:ascii="宋体" w:eastAsia="宋体" w:hAnsi="宋体"/>
            <w:noProof/>
            <w:webHidden/>
            <w:szCs w:val="28"/>
          </w:rPr>
          <w:tab/>
        </w:r>
        <w:r w:rsidR="00F13DC7" w:rsidRPr="00F13DC7">
          <w:rPr>
            <w:rFonts w:ascii="宋体" w:eastAsia="宋体" w:hAnsi="宋体"/>
            <w:noProof/>
            <w:webHidden/>
            <w:szCs w:val="28"/>
          </w:rPr>
          <w:fldChar w:fldCharType="begin"/>
        </w:r>
        <w:r w:rsidR="00F13DC7" w:rsidRPr="00F13DC7">
          <w:rPr>
            <w:rFonts w:ascii="宋体" w:eastAsia="宋体" w:hAnsi="宋体"/>
            <w:noProof/>
            <w:webHidden/>
            <w:szCs w:val="28"/>
          </w:rPr>
          <w:instrText xml:space="preserve"> PAGEREF _Toc115182609 \h </w:instrText>
        </w:r>
        <w:r w:rsidR="00F13DC7" w:rsidRPr="00F13DC7">
          <w:rPr>
            <w:rFonts w:ascii="宋体" w:eastAsia="宋体" w:hAnsi="宋体"/>
            <w:noProof/>
            <w:webHidden/>
            <w:szCs w:val="28"/>
          </w:rPr>
        </w:r>
        <w:r w:rsidR="00F13DC7" w:rsidRPr="00F13DC7">
          <w:rPr>
            <w:rFonts w:ascii="宋体" w:eastAsia="宋体" w:hAnsi="宋体"/>
            <w:noProof/>
            <w:webHidden/>
            <w:szCs w:val="28"/>
          </w:rPr>
          <w:fldChar w:fldCharType="separate"/>
        </w:r>
        <w:r w:rsidR="00F13DC7" w:rsidRPr="00F13DC7">
          <w:rPr>
            <w:rFonts w:ascii="宋体" w:eastAsia="宋体" w:hAnsi="宋体"/>
            <w:noProof/>
            <w:webHidden/>
            <w:szCs w:val="28"/>
          </w:rPr>
          <w:t>36</w:t>
        </w:r>
        <w:r w:rsidR="00F13DC7" w:rsidRPr="00F13DC7">
          <w:rPr>
            <w:rFonts w:ascii="宋体" w:eastAsia="宋体" w:hAnsi="宋体"/>
            <w:noProof/>
            <w:webHidden/>
            <w:szCs w:val="28"/>
          </w:rPr>
          <w:fldChar w:fldCharType="end"/>
        </w:r>
      </w:hyperlink>
    </w:p>
    <w:p w:rsidR="00F13DC7" w:rsidRPr="00F13DC7" w:rsidRDefault="000F651F" w:rsidP="00F13DC7">
      <w:pPr>
        <w:pStyle w:val="TOC1"/>
        <w:spacing w:line="360" w:lineRule="auto"/>
        <w:ind w:firstLineChars="0" w:firstLine="0"/>
        <w:jc w:val="both"/>
        <w:rPr>
          <w:rFonts w:ascii="宋体" w:eastAsia="宋体" w:hAnsi="宋体" w:cstheme="minorBidi"/>
          <w:b w:val="0"/>
          <w:noProof/>
        </w:rPr>
      </w:pPr>
      <w:hyperlink w:anchor="_Toc115182610" w:history="1">
        <w:r w:rsidR="00F13DC7" w:rsidRPr="00F13DC7">
          <w:rPr>
            <w:rStyle w:val="af7"/>
            <w:rFonts w:ascii="宋体" w:eastAsia="宋体" w:hAnsi="宋体"/>
            <w:b w:val="0"/>
            <w:noProof/>
          </w:rPr>
          <w:t>4.组织机构及职责</w:t>
        </w:r>
        <w:r w:rsidR="00F13DC7" w:rsidRPr="00F13DC7">
          <w:rPr>
            <w:rFonts w:ascii="宋体" w:eastAsia="宋体" w:hAnsi="宋体"/>
            <w:b w:val="0"/>
            <w:noProof/>
            <w:webHidden/>
          </w:rPr>
          <w:tab/>
        </w:r>
        <w:r w:rsidR="00F13DC7" w:rsidRPr="00F13DC7">
          <w:rPr>
            <w:rFonts w:ascii="宋体" w:eastAsia="宋体" w:hAnsi="宋体"/>
            <w:b w:val="0"/>
            <w:noProof/>
            <w:webHidden/>
          </w:rPr>
          <w:fldChar w:fldCharType="begin"/>
        </w:r>
        <w:r w:rsidR="00F13DC7" w:rsidRPr="00F13DC7">
          <w:rPr>
            <w:rFonts w:ascii="宋体" w:eastAsia="宋体" w:hAnsi="宋体"/>
            <w:b w:val="0"/>
            <w:noProof/>
            <w:webHidden/>
          </w:rPr>
          <w:instrText xml:space="preserve"> PAGEREF _Toc115182610 \h </w:instrText>
        </w:r>
        <w:r w:rsidR="00F13DC7" w:rsidRPr="00F13DC7">
          <w:rPr>
            <w:rFonts w:ascii="宋体" w:eastAsia="宋体" w:hAnsi="宋体"/>
            <w:b w:val="0"/>
            <w:noProof/>
            <w:webHidden/>
          </w:rPr>
        </w:r>
        <w:r w:rsidR="00F13DC7" w:rsidRPr="00F13DC7">
          <w:rPr>
            <w:rFonts w:ascii="宋体" w:eastAsia="宋体" w:hAnsi="宋体"/>
            <w:b w:val="0"/>
            <w:noProof/>
            <w:webHidden/>
          </w:rPr>
          <w:fldChar w:fldCharType="separate"/>
        </w:r>
        <w:r w:rsidR="00F13DC7" w:rsidRPr="00F13DC7">
          <w:rPr>
            <w:rFonts w:ascii="宋体" w:eastAsia="宋体" w:hAnsi="宋体"/>
            <w:b w:val="0"/>
            <w:noProof/>
            <w:webHidden/>
          </w:rPr>
          <w:t>38</w:t>
        </w:r>
        <w:r w:rsidR="00F13DC7" w:rsidRPr="00F13DC7">
          <w:rPr>
            <w:rFonts w:ascii="宋体" w:eastAsia="宋体" w:hAnsi="宋体"/>
            <w:b w:val="0"/>
            <w:noProof/>
            <w:webHidden/>
          </w:rPr>
          <w:fldChar w:fldCharType="end"/>
        </w:r>
      </w:hyperlink>
    </w:p>
    <w:p w:rsidR="00F13DC7" w:rsidRPr="00F13DC7" w:rsidRDefault="000F651F" w:rsidP="00F13DC7">
      <w:pPr>
        <w:pStyle w:val="TOC2"/>
        <w:rPr>
          <w:rFonts w:ascii="宋体" w:eastAsia="宋体" w:hAnsi="宋体" w:cstheme="minorBidi"/>
          <w:noProof/>
          <w:szCs w:val="28"/>
        </w:rPr>
      </w:pPr>
      <w:hyperlink w:anchor="_Toc115182611" w:history="1">
        <w:r w:rsidR="00F13DC7" w:rsidRPr="00F13DC7">
          <w:rPr>
            <w:rStyle w:val="af7"/>
            <w:rFonts w:ascii="宋体" w:eastAsia="宋体" w:hAnsi="宋体"/>
            <w:noProof/>
            <w:szCs w:val="28"/>
          </w:rPr>
          <w:t>4.1公司级应急组织机构</w:t>
        </w:r>
        <w:r w:rsidR="00F13DC7" w:rsidRPr="00F13DC7">
          <w:rPr>
            <w:rFonts w:ascii="宋体" w:eastAsia="宋体" w:hAnsi="宋体"/>
            <w:noProof/>
            <w:webHidden/>
            <w:szCs w:val="28"/>
          </w:rPr>
          <w:tab/>
        </w:r>
        <w:r w:rsidR="00F13DC7" w:rsidRPr="00F13DC7">
          <w:rPr>
            <w:rFonts w:ascii="宋体" w:eastAsia="宋体" w:hAnsi="宋体"/>
            <w:noProof/>
            <w:webHidden/>
            <w:szCs w:val="28"/>
          </w:rPr>
          <w:fldChar w:fldCharType="begin"/>
        </w:r>
        <w:r w:rsidR="00F13DC7" w:rsidRPr="00F13DC7">
          <w:rPr>
            <w:rFonts w:ascii="宋体" w:eastAsia="宋体" w:hAnsi="宋体"/>
            <w:noProof/>
            <w:webHidden/>
            <w:szCs w:val="28"/>
          </w:rPr>
          <w:instrText xml:space="preserve"> PAGEREF _Toc115182611 \h </w:instrText>
        </w:r>
        <w:r w:rsidR="00F13DC7" w:rsidRPr="00F13DC7">
          <w:rPr>
            <w:rFonts w:ascii="宋体" w:eastAsia="宋体" w:hAnsi="宋体"/>
            <w:noProof/>
            <w:webHidden/>
            <w:szCs w:val="28"/>
          </w:rPr>
        </w:r>
        <w:r w:rsidR="00F13DC7" w:rsidRPr="00F13DC7">
          <w:rPr>
            <w:rFonts w:ascii="宋体" w:eastAsia="宋体" w:hAnsi="宋体"/>
            <w:noProof/>
            <w:webHidden/>
            <w:szCs w:val="28"/>
          </w:rPr>
          <w:fldChar w:fldCharType="separate"/>
        </w:r>
        <w:r w:rsidR="00F13DC7" w:rsidRPr="00F13DC7">
          <w:rPr>
            <w:rFonts w:ascii="宋体" w:eastAsia="宋体" w:hAnsi="宋体"/>
            <w:noProof/>
            <w:webHidden/>
            <w:szCs w:val="28"/>
          </w:rPr>
          <w:t>38</w:t>
        </w:r>
        <w:r w:rsidR="00F13DC7" w:rsidRPr="00F13DC7">
          <w:rPr>
            <w:rFonts w:ascii="宋体" w:eastAsia="宋体" w:hAnsi="宋体"/>
            <w:noProof/>
            <w:webHidden/>
            <w:szCs w:val="28"/>
          </w:rPr>
          <w:fldChar w:fldCharType="end"/>
        </w:r>
      </w:hyperlink>
    </w:p>
    <w:p w:rsidR="00F13DC7" w:rsidRPr="00F13DC7" w:rsidRDefault="000F651F" w:rsidP="00F13DC7">
      <w:pPr>
        <w:pStyle w:val="TOC2"/>
        <w:rPr>
          <w:rFonts w:ascii="宋体" w:eastAsia="宋体" w:hAnsi="宋体" w:cstheme="minorBidi"/>
          <w:noProof/>
          <w:szCs w:val="28"/>
        </w:rPr>
      </w:pPr>
      <w:hyperlink w:anchor="_Toc115182612" w:history="1">
        <w:r w:rsidR="00F13DC7" w:rsidRPr="00F13DC7">
          <w:rPr>
            <w:rStyle w:val="af7"/>
            <w:rFonts w:ascii="宋体" w:eastAsia="宋体" w:hAnsi="宋体"/>
            <w:noProof/>
            <w:szCs w:val="28"/>
          </w:rPr>
          <w:t>4.2分厂级应急组织机构</w:t>
        </w:r>
        <w:r w:rsidR="00F13DC7" w:rsidRPr="00F13DC7">
          <w:rPr>
            <w:rFonts w:ascii="宋体" w:eastAsia="宋体" w:hAnsi="宋体"/>
            <w:noProof/>
            <w:webHidden/>
            <w:szCs w:val="28"/>
          </w:rPr>
          <w:tab/>
        </w:r>
        <w:r w:rsidR="00F13DC7" w:rsidRPr="00F13DC7">
          <w:rPr>
            <w:rFonts w:ascii="宋体" w:eastAsia="宋体" w:hAnsi="宋体"/>
            <w:noProof/>
            <w:webHidden/>
            <w:szCs w:val="28"/>
          </w:rPr>
          <w:fldChar w:fldCharType="begin"/>
        </w:r>
        <w:r w:rsidR="00F13DC7" w:rsidRPr="00F13DC7">
          <w:rPr>
            <w:rFonts w:ascii="宋体" w:eastAsia="宋体" w:hAnsi="宋体"/>
            <w:noProof/>
            <w:webHidden/>
            <w:szCs w:val="28"/>
          </w:rPr>
          <w:instrText xml:space="preserve"> PAGEREF _Toc115182612 \h </w:instrText>
        </w:r>
        <w:r w:rsidR="00F13DC7" w:rsidRPr="00F13DC7">
          <w:rPr>
            <w:rFonts w:ascii="宋体" w:eastAsia="宋体" w:hAnsi="宋体"/>
            <w:noProof/>
            <w:webHidden/>
            <w:szCs w:val="28"/>
          </w:rPr>
        </w:r>
        <w:r w:rsidR="00F13DC7" w:rsidRPr="00F13DC7">
          <w:rPr>
            <w:rFonts w:ascii="宋体" w:eastAsia="宋体" w:hAnsi="宋体"/>
            <w:noProof/>
            <w:webHidden/>
            <w:szCs w:val="28"/>
          </w:rPr>
          <w:fldChar w:fldCharType="separate"/>
        </w:r>
        <w:r w:rsidR="00F13DC7" w:rsidRPr="00F13DC7">
          <w:rPr>
            <w:rFonts w:ascii="宋体" w:eastAsia="宋体" w:hAnsi="宋体"/>
            <w:noProof/>
            <w:webHidden/>
            <w:szCs w:val="28"/>
          </w:rPr>
          <w:t>40</w:t>
        </w:r>
        <w:r w:rsidR="00F13DC7" w:rsidRPr="00F13DC7">
          <w:rPr>
            <w:rFonts w:ascii="宋体" w:eastAsia="宋体" w:hAnsi="宋体"/>
            <w:noProof/>
            <w:webHidden/>
            <w:szCs w:val="28"/>
          </w:rPr>
          <w:fldChar w:fldCharType="end"/>
        </w:r>
      </w:hyperlink>
    </w:p>
    <w:p w:rsidR="00F13DC7" w:rsidRPr="00F13DC7" w:rsidRDefault="000F651F" w:rsidP="00F13DC7">
      <w:pPr>
        <w:pStyle w:val="TOC1"/>
        <w:spacing w:line="360" w:lineRule="auto"/>
        <w:ind w:firstLineChars="0" w:firstLine="0"/>
        <w:jc w:val="both"/>
        <w:rPr>
          <w:rFonts w:ascii="宋体" w:eastAsia="宋体" w:hAnsi="宋体" w:cstheme="minorBidi"/>
          <w:b w:val="0"/>
          <w:noProof/>
        </w:rPr>
      </w:pPr>
      <w:hyperlink w:anchor="_Toc115182613" w:history="1">
        <w:r w:rsidR="00F13DC7" w:rsidRPr="00F13DC7">
          <w:rPr>
            <w:rStyle w:val="af7"/>
            <w:rFonts w:ascii="宋体" w:eastAsia="宋体" w:hAnsi="宋体"/>
            <w:b w:val="0"/>
            <w:noProof/>
          </w:rPr>
          <w:t>5.应急能力建设</w:t>
        </w:r>
        <w:r w:rsidR="00F13DC7" w:rsidRPr="00F13DC7">
          <w:rPr>
            <w:rFonts w:ascii="宋体" w:eastAsia="宋体" w:hAnsi="宋体"/>
            <w:b w:val="0"/>
            <w:noProof/>
            <w:webHidden/>
          </w:rPr>
          <w:tab/>
        </w:r>
        <w:r w:rsidR="00F13DC7" w:rsidRPr="00F13DC7">
          <w:rPr>
            <w:rFonts w:ascii="宋体" w:eastAsia="宋体" w:hAnsi="宋体"/>
            <w:b w:val="0"/>
            <w:noProof/>
            <w:webHidden/>
          </w:rPr>
          <w:fldChar w:fldCharType="begin"/>
        </w:r>
        <w:r w:rsidR="00F13DC7" w:rsidRPr="00F13DC7">
          <w:rPr>
            <w:rFonts w:ascii="宋体" w:eastAsia="宋体" w:hAnsi="宋体"/>
            <w:b w:val="0"/>
            <w:noProof/>
            <w:webHidden/>
          </w:rPr>
          <w:instrText xml:space="preserve"> PAGEREF _Toc115182613 \h </w:instrText>
        </w:r>
        <w:r w:rsidR="00F13DC7" w:rsidRPr="00F13DC7">
          <w:rPr>
            <w:rFonts w:ascii="宋体" w:eastAsia="宋体" w:hAnsi="宋体"/>
            <w:b w:val="0"/>
            <w:noProof/>
            <w:webHidden/>
          </w:rPr>
        </w:r>
        <w:r w:rsidR="00F13DC7" w:rsidRPr="00F13DC7">
          <w:rPr>
            <w:rFonts w:ascii="宋体" w:eastAsia="宋体" w:hAnsi="宋体"/>
            <w:b w:val="0"/>
            <w:noProof/>
            <w:webHidden/>
          </w:rPr>
          <w:fldChar w:fldCharType="separate"/>
        </w:r>
        <w:r w:rsidR="00F13DC7" w:rsidRPr="00F13DC7">
          <w:rPr>
            <w:rFonts w:ascii="宋体" w:eastAsia="宋体" w:hAnsi="宋体"/>
            <w:b w:val="0"/>
            <w:noProof/>
            <w:webHidden/>
          </w:rPr>
          <w:t>42</w:t>
        </w:r>
        <w:r w:rsidR="00F13DC7" w:rsidRPr="00F13DC7">
          <w:rPr>
            <w:rFonts w:ascii="宋体" w:eastAsia="宋体" w:hAnsi="宋体"/>
            <w:b w:val="0"/>
            <w:noProof/>
            <w:webHidden/>
          </w:rPr>
          <w:fldChar w:fldCharType="end"/>
        </w:r>
      </w:hyperlink>
    </w:p>
    <w:p w:rsidR="00F13DC7" w:rsidRPr="00F13DC7" w:rsidRDefault="000F651F" w:rsidP="00F13DC7">
      <w:pPr>
        <w:pStyle w:val="TOC2"/>
        <w:rPr>
          <w:rFonts w:ascii="宋体" w:eastAsia="宋体" w:hAnsi="宋体" w:cstheme="minorBidi"/>
          <w:noProof/>
          <w:szCs w:val="28"/>
        </w:rPr>
      </w:pPr>
      <w:hyperlink w:anchor="_Toc115182614" w:history="1">
        <w:r w:rsidR="00F13DC7" w:rsidRPr="00F13DC7">
          <w:rPr>
            <w:rStyle w:val="af7"/>
            <w:rFonts w:ascii="宋体" w:eastAsia="宋体" w:hAnsi="宋体"/>
            <w:noProof/>
            <w:szCs w:val="28"/>
          </w:rPr>
          <w:t>5.1应急处置队伍</w:t>
        </w:r>
        <w:r w:rsidR="00F13DC7" w:rsidRPr="00F13DC7">
          <w:rPr>
            <w:rFonts w:ascii="宋体" w:eastAsia="宋体" w:hAnsi="宋体"/>
            <w:noProof/>
            <w:webHidden/>
            <w:szCs w:val="28"/>
          </w:rPr>
          <w:tab/>
        </w:r>
        <w:r w:rsidR="00F13DC7" w:rsidRPr="00F13DC7">
          <w:rPr>
            <w:rFonts w:ascii="宋体" w:eastAsia="宋体" w:hAnsi="宋体"/>
            <w:noProof/>
            <w:webHidden/>
            <w:szCs w:val="28"/>
          </w:rPr>
          <w:fldChar w:fldCharType="begin"/>
        </w:r>
        <w:r w:rsidR="00F13DC7" w:rsidRPr="00F13DC7">
          <w:rPr>
            <w:rFonts w:ascii="宋体" w:eastAsia="宋体" w:hAnsi="宋体"/>
            <w:noProof/>
            <w:webHidden/>
            <w:szCs w:val="28"/>
          </w:rPr>
          <w:instrText xml:space="preserve"> PAGEREF _Toc115182614 \h </w:instrText>
        </w:r>
        <w:r w:rsidR="00F13DC7" w:rsidRPr="00F13DC7">
          <w:rPr>
            <w:rFonts w:ascii="宋体" w:eastAsia="宋体" w:hAnsi="宋体"/>
            <w:noProof/>
            <w:webHidden/>
            <w:szCs w:val="28"/>
          </w:rPr>
        </w:r>
        <w:r w:rsidR="00F13DC7" w:rsidRPr="00F13DC7">
          <w:rPr>
            <w:rFonts w:ascii="宋体" w:eastAsia="宋体" w:hAnsi="宋体"/>
            <w:noProof/>
            <w:webHidden/>
            <w:szCs w:val="28"/>
          </w:rPr>
          <w:fldChar w:fldCharType="separate"/>
        </w:r>
        <w:r w:rsidR="00F13DC7" w:rsidRPr="00F13DC7">
          <w:rPr>
            <w:rFonts w:ascii="宋体" w:eastAsia="宋体" w:hAnsi="宋体"/>
            <w:noProof/>
            <w:webHidden/>
            <w:szCs w:val="28"/>
          </w:rPr>
          <w:t>42</w:t>
        </w:r>
        <w:r w:rsidR="00F13DC7" w:rsidRPr="00F13DC7">
          <w:rPr>
            <w:rFonts w:ascii="宋体" w:eastAsia="宋体" w:hAnsi="宋体"/>
            <w:noProof/>
            <w:webHidden/>
            <w:szCs w:val="28"/>
          </w:rPr>
          <w:fldChar w:fldCharType="end"/>
        </w:r>
      </w:hyperlink>
    </w:p>
    <w:p w:rsidR="00F13DC7" w:rsidRPr="00F13DC7" w:rsidRDefault="000F651F" w:rsidP="00F13DC7">
      <w:pPr>
        <w:pStyle w:val="TOC2"/>
        <w:rPr>
          <w:rFonts w:ascii="宋体" w:eastAsia="宋体" w:hAnsi="宋体" w:cstheme="minorBidi"/>
          <w:noProof/>
          <w:szCs w:val="28"/>
        </w:rPr>
      </w:pPr>
      <w:hyperlink w:anchor="_Toc115182615" w:history="1">
        <w:r w:rsidR="00F13DC7" w:rsidRPr="00F13DC7">
          <w:rPr>
            <w:rStyle w:val="af7"/>
            <w:rFonts w:ascii="宋体" w:eastAsia="宋体" w:hAnsi="宋体"/>
            <w:noProof/>
            <w:szCs w:val="28"/>
          </w:rPr>
          <w:t>5.2应急物资和应急装备</w:t>
        </w:r>
        <w:r w:rsidR="00F13DC7" w:rsidRPr="00F13DC7">
          <w:rPr>
            <w:rFonts w:ascii="宋体" w:eastAsia="宋体" w:hAnsi="宋体"/>
            <w:noProof/>
            <w:webHidden/>
            <w:szCs w:val="28"/>
          </w:rPr>
          <w:tab/>
        </w:r>
        <w:r w:rsidR="00F13DC7" w:rsidRPr="00F13DC7">
          <w:rPr>
            <w:rFonts w:ascii="宋体" w:eastAsia="宋体" w:hAnsi="宋体"/>
            <w:noProof/>
            <w:webHidden/>
            <w:szCs w:val="28"/>
          </w:rPr>
          <w:fldChar w:fldCharType="begin"/>
        </w:r>
        <w:r w:rsidR="00F13DC7" w:rsidRPr="00F13DC7">
          <w:rPr>
            <w:rFonts w:ascii="宋体" w:eastAsia="宋体" w:hAnsi="宋体"/>
            <w:noProof/>
            <w:webHidden/>
            <w:szCs w:val="28"/>
          </w:rPr>
          <w:instrText xml:space="preserve"> PAGEREF _Toc115182615 \h </w:instrText>
        </w:r>
        <w:r w:rsidR="00F13DC7" w:rsidRPr="00F13DC7">
          <w:rPr>
            <w:rFonts w:ascii="宋体" w:eastAsia="宋体" w:hAnsi="宋体"/>
            <w:noProof/>
            <w:webHidden/>
            <w:szCs w:val="28"/>
          </w:rPr>
        </w:r>
        <w:r w:rsidR="00F13DC7" w:rsidRPr="00F13DC7">
          <w:rPr>
            <w:rFonts w:ascii="宋体" w:eastAsia="宋体" w:hAnsi="宋体"/>
            <w:noProof/>
            <w:webHidden/>
            <w:szCs w:val="28"/>
          </w:rPr>
          <w:fldChar w:fldCharType="separate"/>
        </w:r>
        <w:r w:rsidR="00F13DC7" w:rsidRPr="00F13DC7">
          <w:rPr>
            <w:rFonts w:ascii="宋体" w:eastAsia="宋体" w:hAnsi="宋体"/>
            <w:noProof/>
            <w:webHidden/>
            <w:szCs w:val="28"/>
          </w:rPr>
          <w:t>45</w:t>
        </w:r>
        <w:r w:rsidR="00F13DC7" w:rsidRPr="00F13DC7">
          <w:rPr>
            <w:rFonts w:ascii="宋体" w:eastAsia="宋体" w:hAnsi="宋体"/>
            <w:noProof/>
            <w:webHidden/>
            <w:szCs w:val="28"/>
          </w:rPr>
          <w:fldChar w:fldCharType="end"/>
        </w:r>
      </w:hyperlink>
    </w:p>
    <w:p w:rsidR="00F13DC7" w:rsidRPr="00F13DC7" w:rsidRDefault="000F651F" w:rsidP="00F13DC7">
      <w:pPr>
        <w:pStyle w:val="TOC1"/>
        <w:spacing w:line="360" w:lineRule="auto"/>
        <w:ind w:firstLineChars="0" w:firstLine="0"/>
        <w:jc w:val="both"/>
        <w:rPr>
          <w:rFonts w:ascii="宋体" w:eastAsia="宋体" w:hAnsi="宋体" w:cstheme="minorBidi"/>
          <w:b w:val="0"/>
          <w:noProof/>
        </w:rPr>
      </w:pPr>
      <w:hyperlink w:anchor="_Toc115182616" w:history="1">
        <w:r w:rsidR="00F13DC7" w:rsidRPr="00F13DC7">
          <w:rPr>
            <w:rStyle w:val="af7"/>
            <w:rFonts w:ascii="宋体" w:eastAsia="宋体" w:hAnsi="宋体"/>
            <w:b w:val="0"/>
            <w:noProof/>
          </w:rPr>
          <w:t>6.监测预警与信息报送</w:t>
        </w:r>
        <w:r w:rsidR="00F13DC7" w:rsidRPr="00F13DC7">
          <w:rPr>
            <w:rFonts w:ascii="宋体" w:eastAsia="宋体" w:hAnsi="宋体"/>
            <w:b w:val="0"/>
            <w:noProof/>
            <w:webHidden/>
          </w:rPr>
          <w:tab/>
        </w:r>
        <w:r w:rsidR="00F13DC7" w:rsidRPr="00F13DC7">
          <w:rPr>
            <w:rFonts w:ascii="宋体" w:eastAsia="宋体" w:hAnsi="宋体"/>
            <w:b w:val="0"/>
            <w:noProof/>
            <w:webHidden/>
          </w:rPr>
          <w:fldChar w:fldCharType="begin"/>
        </w:r>
        <w:r w:rsidR="00F13DC7" w:rsidRPr="00F13DC7">
          <w:rPr>
            <w:rFonts w:ascii="宋体" w:eastAsia="宋体" w:hAnsi="宋体"/>
            <w:b w:val="0"/>
            <w:noProof/>
            <w:webHidden/>
          </w:rPr>
          <w:instrText xml:space="preserve"> PAGEREF _Toc115182616 \h </w:instrText>
        </w:r>
        <w:r w:rsidR="00F13DC7" w:rsidRPr="00F13DC7">
          <w:rPr>
            <w:rFonts w:ascii="宋体" w:eastAsia="宋体" w:hAnsi="宋体"/>
            <w:b w:val="0"/>
            <w:noProof/>
            <w:webHidden/>
          </w:rPr>
        </w:r>
        <w:r w:rsidR="00F13DC7" w:rsidRPr="00F13DC7">
          <w:rPr>
            <w:rFonts w:ascii="宋体" w:eastAsia="宋体" w:hAnsi="宋体"/>
            <w:b w:val="0"/>
            <w:noProof/>
            <w:webHidden/>
          </w:rPr>
          <w:fldChar w:fldCharType="separate"/>
        </w:r>
        <w:r w:rsidR="00F13DC7" w:rsidRPr="00F13DC7">
          <w:rPr>
            <w:rFonts w:ascii="宋体" w:eastAsia="宋体" w:hAnsi="宋体"/>
            <w:b w:val="0"/>
            <w:noProof/>
            <w:webHidden/>
          </w:rPr>
          <w:t>58</w:t>
        </w:r>
        <w:r w:rsidR="00F13DC7" w:rsidRPr="00F13DC7">
          <w:rPr>
            <w:rFonts w:ascii="宋体" w:eastAsia="宋体" w:hAnsi="宋体"/>
            <w:b w:val="0"/>
            <w:noProof/>
            <w:webHidden/>
          </w:rPr>
          <w:fldChar w:fldCharType="end"/>
        </w:r>
      </w:hyperlink>
    </w:p>
    <w:p w:rsidR="00F13DC7" w:rsidRPr="00F13DC7" w:rsidRDefault="000F651F" w:rsidP="00F13DC7">
      <w:pPr>
        <w:pStyle w:val="TOC2"/>
        <w:rPr>
          <w:rFonts w:ascii="宋体" w:eastAsia="宋体" w:hAnsi="宋体" w:cstheme="minorBidi"/>
          <w:noProof/>
          <w:szCs w:val="28"/>
        </w:rPr>
      </w:pPr>
      <w:hyperlink w:anchor="_Toc115182617" w:history="1">
        <w:r w:rsidR="00F13DC7" w:rsidRPr="00F13DC7">
          <w:rPr>
            <w:rStyle w:val="af7"/>
            <w:rFonts w:ascii="宋体" w:eastAsia="宋体" w:hAnsi="宋体"/>
            <w:noProof/>
            <w:szCs w:val="28"/>
          </w:rPr>
          <w:t>6.1报警、通讯联络方式</w:t>
        </w:r>
        <w:r w:rsidR="00F13DC7" w:rsidRPr="00F13DC7">
          <w:rPr>
            <w:rFonts w:ascii="宋体" w:eastAsia="宋体" w:hAnsi="宋体"/>
            <w:noProof/>
            <w:webHidden/>
            <w:szCs w:val="28"/>
          </w:rPr>
          <w:tab/>
        </w:r>
        <w:r w:rsidR="00F13DC7" w:rsidRPr="00F13DC7">
          <w:rPr>
            <w:rFonts w:ascii="宋体" w:eastAsia="宋体" w:hAnsi="宋体"/>
            <w:noProof/>
            <w:webHidden/>
            <w:szCs w:val="28"/>
          </w:rPr>
          <w:fldChar w:fldCharType="begin"/>
        </w:r>
        <w:r w:rsidR="00F13DC7" w:rsidRPr="00F13DC7">
          <w:rPr>
            <w:rFonts w:ascii="宋体" w:eastAsia="宋体" w:hAnsi="宋体"/>
            <w:noProof/>
            <w:webHidden/>
            <w:szCs w:val="28"/>
          </w:rPr>
          <w:instrText xml:space="preserve"> PAGEREF _Toc115182617 \h </w:instrText>
        </w:r>
        <w:r w:rsidR="00F13DC7" w:rsidRPr="00F13DC7">
          <w:rPr>
            <w:rFonts w:ascii="宋体" w:eastAsia="宋体" w:hAnsi="宋体"/>
            <w:noProof/>
            <w:webHidden/>
            <w:szCs w:val="28"/>
          </w:rPr>
        </w:r>
        <w:r w:rsidR="00F13DC7" w:rsidRPr="00F13DC7">
          <w:rPr>
            <w:rFonts w:ascii="宋体" w:eastAsia="宋体" w:hAnsi="宋体"/>
            <w:noProof/>
            <w:webHidden/>
            <w:szCs w:val="28"/>
          </w:rPr>
          <w:fldChar w:fldCharType="separate"/>
        </w:r>
        <w:r w:rsidR="00F13DC7" w:rsidRPr="00F13DC7">
          <w:rPr>
            <w:rFonts w:ascii="宋体" w:eastAsia="宋体" w:hAnsi="宋体"/>
            <w:noProof/>
            <w:webHidden/>
            <w:szCs w:val="28"/>
          </w:rPr>
          <w:t>58</w:t>
        </w:r>
        <w:r w:rsidR="00F13DC7" w:rsidRPr="00F13DC7">
          <w:rPr>
            <w:rFonts w:ascii="宋体" w:eastAsia="宋体" w:hAnsi="宋体"/>
            <w:noProof/>
            <w:webHidden/>
            <w:szCs w:val="28"/>
          </w:rPr>
          <w:fldChar w:fldCharType="end"/>
        </w:r>
      </w:hyperlink>
    </w:p>
    <w:p w:rsidR="00F13DC7" w:rsidRPr="00F13DC7" w:rsidRDefault="000F651F" w:rsidP="00F13DC7">
      <w:pPr>
        <w:pStyle w:val="TOC2"/>
        <w:rPr>
          <w:rFonts w:ascii="宋体" w:eastAsia="宋体" w:hAnsi="宋体" w:cstheme="minorBidi"/>
          <w:noProof/>
          <w:szCs w:val="28"/>
        </w:rPr>
      </w:pPr>
      <w:hyperlink w:anchor="_Toc115182618" w:history="1">
        <w:r w:rsidR="00F13DC7" w:rsidRPr="00F13DC7">
          <w:rPr>
            <w:rStyle w:val="af7"/>
            <w:rFonts w:ascii="宋体" w:eastAsia="宋体" w:hAnsi="宋体"/>
            <w:noProof/>
            <w:szCs w:val="28"/>
          </w:rPr>
          <w:t>6.2预防和预警机制</w:t>
        </w:r>
        <w:r w:rsidR="00F13DC7" w:rsidRPr="00F13DC7">
          <w:rPr>
            <w:rFonts w:ascii="宋体" w:eastAsia="宋体" w:hAnsi="宋体"/>
            <w:noProof/>
            <w:webHidden/>
            <w:szCs w:val="28"/>
          </w:rPr>
          <w:tab/>
        </w:r>
        <w:r w:rsidR="00F13DC7" w:rsidRPr="00F13DC7">
          <w:rPr>
            <w:rFonts w:ascii="宋体" w:eastAsia="宋体" w:hAnsi="宋体"/>
            <w:noProof/>
            <w:webHidden/>
            <w:szCs w:val="28"/>
          </w:rPr>
          <w:fldChar w:fldCharType="begin"/>
        </w:r>
        <w:r w:rsidR="00F13DC7" w:rsidRPr="00F13DC7">
          <w:rPr>
            <w:rFonts w:ascii="宋体" w:eastAsia="宋体" w:hAnsi="宋体"/>
            <w:noProof/>
            <w:webHidden/>
            <w:szCs w:val="28"/>
          </w:rPr>
          <w:instrText xml:space="preserve"> PAGEREF _Toc115182618 \h </w:instrText>
        </w:r>
        <w:r w:rsidR="00F13DC7" w:rsidRPr="00F13DC7">
          <w:rPr>
            <w:rFonts w:ascii="宋体" w:eastAsia="宋体" w:hAnsi="宋体"/>
            <w:noProof/>
            <w:webHidden/>
            <w:szCs w:val="28"/>
          </w:rPr>
        </w:r>
        <w:r w:rsidR="00F13DC7" w:rsidRPr="00F13DC7">
          <w:rPr>
            <w:rFonts w:ascii="宋体" w:eastAsia="宋体" w:hAnsi="宋体"/>
            <w:noProof/>
            <w:webHidden/>
            <w:szCs w:val="28"/>
          </w:rPr>
          <w:fldChar w:fldCharType="separate"/>
        </w:r>
        <w:r w:rsidR="00F13DC7" w:rsidRPr="00F13DC7">
          <w:rPr>
            <w:rFonts w:ascii="宋体" w:eastAsia="宋体" w:hAnsi="宋体"/>
            <w:noProof/>
            <w:webHidden/>
            <w:szCs w:val="28"/>
          </w:rPr>
          <w:t>59</w:t>
        </w:r>
        <w:r w:rsidR="00F13DC7" w:rsidRPr="00F13DC7">
          <w:rPr>
            <w:rFonts w:ascii="宋体" w:eastAsia="宋体" w:hAnsi="宋体"/>
            <w:noProof/>
            <w:webHidden/>
            <w:szCs w:val="28"/>
          </w:rPr>
          <w:fldChar w:fldCharType="end"/>
        </w:r>
      </w:hyperlink>
    </w:p>
    <w:p w:rsidR="00F13DC7" w:rsidRPr="00F13DC7" w:rsidRDefault="000F651F" w:rsidP="00F13DC7">
      <w:pPr>
        <w:pStyle w:val="TOC2"/>
        <w:rPr>
          <w:rFonts w:ascii="宋体" w:eastAsia="宋体" w:hAnsi="宋体" w:cstheme="minorBidi"/>
          <w:noProof/>
          <w:szCs w:val="28"/>
        </w:rPr>
      </w:pPr>
      <w:hyperlink w:anchor="_Toc115182619" w:history="1">
        <w:r w:rsidR="00F13DC7" w:rsidRPr="00F13DC7">
          <w:rPr>
            <w:rStyle w:val="af7"/>
            <w:rFonts w:ascii="宋体" w:eastAsia="宋体" w:hAnsi="宋体"/>
            <w:noProof/>
            <w:szCs w:val="28"/>
          </w:rPr>
          <w:t>6.3信息报告与处置</w:t>
        </w:r>
        <w:r w:rsidR="00F13DC7" w:rsidRPr="00F13DC7">
          <w:rPr>
            <w:rFonts w:ascii="宋体" w:eastAsia="宋体" w:hAnsi="宋体"/>
            <w:noProof/>
            <w:webHidden/>
            <w:szCs w:val="28"/>
          </w:rPr>
          <w:tab/>
        </w:r>
        <w:r w:rsidR="00F13DC7" w:rsidRPr="00F13DC7">
          <w:rPr>
            <w:rFonts w:ascii="宋体" w:eastAsia="宋体" w:hAnsi="宋体"/>
            <w:noProof/>
            <w:webHidden/>
            <w:szCs w:val="28"/>
          </w:rPr>
          <w:fldChar w:fldCharType="begin"/>
        </w:r>
        <w:r w:rsidR="00F13DC7" w:rsidRPr="00F13DC7">
          <w:rPr>
            <w:rFonts w:ascii="宋体" w:eastAsia="宋体" w:hAnsi="宋体"/>
            <w:noProof/>
            <w:webHidden/>
            <w:szCs w:val="28"/>
          </w:rPr>
          <w:instrText xml:space="preserve"> PAGEREF _Toc115182619 \h </w:instrText>
        </w:r>
        <w:r w:rsidR="00F13DC7" w:rsidRPr="00F13DC7">
          <w:rPr>
            <w:rFonts w:ascii="宋体" w:eastAsia="宋体" w:hAnsi="宋体"/>
            <w:noProof/>
            <w:webHidden/>
            <w:szCs w:val="28"/>
          </w:rPr>
        </w:r>
        <w:r w:rsidR="00F13DC7" w:rsidRPr="00F13DC7">
          <w:rPr>
            <w:rFonts w:ascii="宋体" w:eastAsia="宋体" w:hAnsi="宋体"/>
            <w:noProof/>
            <w:webHidden/>
            <w:szCs w:val="28"/>
          </w:rPr>
          <w:fldChar w:fldCharType="separate"/>
        </w:r>
        <w:r w:rsidR="00F13DC7" w:rsidRPr="00F13DC7">
          <w:rPr>
            <w:rFonts w:ascii="宋体" w:eastAsia="宋体" w:hAnsi="宋体"/>
            <w:noProof/>
            <w:webHidden/>
            <w:szCs w:val="28"/>
          </w:rPr>
          <w:t>72</w:t>
        </w:r>
        <w:r w:rsidR="00F13DC7" w:rsidRPr="00F13DC7">
          <w:rPr>
            <w:rFonts w:ascii="宋体" w:eastAsia="宋体" w:hAnsi="宋体"/>
            <w:noProof/>
            <w:webHidden/>
            <w:szCs w:val="28"/>
          </w:rPr>
          <w:fldChar w:fldCharType="end"/>
        </w:r>
      </w:hyperlink>
    </w:p>
    <w:p w:rsidR="00F13DC7" w:rsidRPr="00F13DC7" w:rsidRDefault="000F651F" w:rsidP="00F13DC7">
      <w:pPr>
        <w:pStyle w:val="TOC1"/>
        <w:spacing w:line="360" w:lineRule="auto"/>
        <w:ind w:firstLineChars="0" w:firstLine="0"/>
        <w:jc w:val="both"/>
        <w:rPr>
          <w:rFonts w:ascii="宋体" w:eastAsia="宋体" w:hAnsi="宋体" w:cstheme="minorBidi"/>
          <w:b w:val="0"/>
          <w:noProof/>
        </w:rPr>
      </w:pPr>
      <w:hyperlink w:anchor="_Toc115182620" w:history="1">
        <w:r w:rsidR="00F13DC7" w:rsidRPr="00F13DC7">
          <w:rPr>
            <w:rStyle w:val="af7"/>
            <w:rFonts w:ascii="宋体" w:eastAsia="宋体" w:hAnsi="宋体"/>
            <w:b w:val="0"/>
            <w:noProof/>
          </w:rPr>
          <w:t>7.应急响应和措施</w:t>
        </w:r>
        <w:r w:rsidR="00F13DC7" w:rsidRPr="00F13DC7">
          <w:rPr>
            <w:rFonts w:ascii="宋体" w:eastAsia="宋体" w:hAnsi="宋体"/>
            <w:b w:val="0"/>
            <w:noProof/>
            <w:webHidden/>
          </w:rPr>
          <w:tab/>
        </w:r>
        <w:r w:rsidR="00F13DC7" w:rsidRPr="00F13DC7">
          <w:rPr>
            <w:rFonts w:ascii="宋体" w:eastAsia="宋体" w:hAnsi="宋体"/>
            <w:b w:val="0"/>
            <w:noProof/>
            <w:webHidden/>
          </w:rPr>
          <w:fldChar w:fldCharType="begin"/>
        </w:r>
        <w:r w:rsidR="00F13DC7" w:rsidRPr="00F13DC7">
          <w:rPr>
            <w:rFonts w:ascii="宋体" w:eastAsia="宋体" w:hAnsi="宋体"/>
            <w:b w:val="0"/>
            <w:noProof/>
            <w:webHidden/>
          </w:rPr>
          <w:instrText xml:space="preserve"> PAGEREF _Toc115182620 \h </w:instrText>
        </w:r>
        <w:r w:rsidR="00F13DC7" w:rsidRPr="00F13DC7">
          <w:rPr>
            <w:rFonts w:ascii="宋体" w:eastAsia="宋体" w:hAnsi="宋体"/>
            <w:b w:val="0"/>
            <w:noProof/>
            <w:webHidden/>
          </w:rPr>
        </w:r>
        <w:r w:rsidR="00F13DC7" w:rsidRPr="00F13DC7">
          <w:rPr>
            <w:rFonts w:ascii="宋体" w:eastAsia="宋体" w:hAnsi="宋体"/>
            <w:b w:val="0"/>
            <w:noProof/>
            <w:webHidden/>
          </w:rPr>
          <w:fldChar w:fldCharType="separate"/>
        </w:r>
        <w:r w:rsidR="00F13DC7" w:rsidRPr="00F13DC7">
          <w:rPr>
            <w:rFonts w:ascii="宋体" w:eastAsia="宋体" w:hAnsi="宋体"/>
            <w:b w:val="0"/>
            <w:noProof/>
            <w:webHidden/>
          </w:rPr>
          <w:t>75</w:t>
        </w:r>
        <w:r w:rsidR="00F13DC7" w:rsidRPr="00F13DC7">
          <w:rPr>
            <w:rFonts w:ascii="宋体" w:eastAsia="宋体" w:hAnsi="宋体"/>
            <w:b w:val="0"/>
            <w:noProof/>
            <w:webHidden/>
          </w:rPr>
          <w:fldChar w:fldCharType="end"/>
        </w:r>
      </w:hyperlink>
    </w:p>
    <w:p w:rsidR="00F13DC7" w:rsidRPr="00F13DC7" w:rsidRDefault="000F651F" w:rsidP="00F13DC7">
      <w:pPr>
        <w:pStyle w:val="TOC2"/>
        <w:rPr>
          <w:rFonts w:ascii="宋体" w:eastAsia="宋体" w:hAnsi="宋体" w:cstheme="minorBidi"/>
          <w:noProof/>
          <w:szCs w:val="28"/>
        </w:rPr>
      </w:pPr>
      <w:hyperlink w:anchor="_Toc115182621" w:history="1">
        <w:r w:rsidR="00F13DC7" w:rsidRPr="00F13DC7">
          <w:rPr>
            <w:rStyle w:val="af7"/>
            <w:rFonts w:ascii="宋体" w:eastAsia="宋体" w:hAnsi="宋体"/>
            <w:noProof/>
            <w:szCs w:val="28"/>
          </w:rPr>
          <w:t>7.1分级响应机制</w:t>
        </w:r>
        <w:r w:rsidR="00F13DC7" w:rsidRPr="00F13DC7">
          <w:rPr>
            <w:rFonts w:ascii="宋体" w:eastAsia="宋体" w:hAnsi="宋体"/>
            <w:noProof/>
            <w:webHidden/>
            <w:szCs w:val="28"/>
          </w:rPr>
          <w:tab/>
        </w:r>
        <w:r w:rsidR="00F13DC7" w:rsidRPr="00F13DC7">
          <w:rPr>
            <w:rFonts w:ascii="宋体" w:eastAsia="宋体" w:hAnsi="宋体"/>
            <w:noProof/>
            <w:webHidden/>
            <w:szCs w:val="28"/>
          </w:rPr>
          <w:fldChar w:fldCharType="begin"/>
        </w:r>
        <w:r w:rsidR="00F13DC7" w:rsidRPr="00F13DC7">
          <w:rPr>
            <w:rFonts w:ascii="宋体" w:eastAsia="宋体" w:hAnsi="宋体"/>
            <w:noProof/>
            <w:webHidden/>
            <w:szCs w:val="28"/>
          </w:rPr>
          <w:instrText xml:space="preserve"> PAGEREF _Toc115182621 \h </w:instrText>
        </w:r>
        <w:r w:rsidR="00F13DC7" w:rsidRPr="00F13DC7">
          <w:rPr>
            <w:rFonts w:ascii="宋体" w:eastAsia="宋体" w:hAnsi="宋体"/>
            <w:noProof/>
            <w:webHidden/>
            <w:szCs w:val="28"/>
          </w:rPr>
        </w:r>
        <w:r w:rsidR="00F13DC7" w:rsidRPr="00F13DC7">
          <w:rPr>
            <w:rFonts w:ascii="宋体" w:eastAsia="宋体" w:hAnsi="宋体"/>
            <w:noProof/>
            <w:webHidden/>
            <w:szCs w:val="28"/>
          </w:rPr>
          <w:fldChar w:fldCharType="separate"/>
        </w:r>
        <w:r w:rsidR="00F13DC7" w:rsidRPr="00F13DC7">
          <w:rPr>
            <w:rFonts w:ascii="宋体" w:eastAsia="宋体" w:hAnsi="宋体"/>
            <w:noProof/>
            <w:webHidden/>
            <w:szCs w:val="28"/>
          </w:rPr>
          <w:t>75</w:t>
        </w:r>
        <w:r w:rsidR="00F13DC7" w:rsidRPr="00F13DC7">
          <w:rPr>
            <w:rFonts w:ascii="宋体" w:eastAsia="宋体" w:hAnsi="宋体"/>
            <w:noProof/>
            <w:webHidden/>
            <w:szCs w:val="28"/>
          </w:rPr>
          <w:fldChar w:fldCharType="end"/>
        </w:r>
      </w:hyperlink>
    </w:p>
    <w:p w:rsidR="00F13DC7" w:rsidRPr="00F13DC7" w:rsidRDefault="000F651F" w:rsidP="00F13DC7">
      <w:pPr>
        <w:pStyle w:val="TOC2"/>
        <w:rPr>
          <w:rFonts w:ascii="宋体" w:eastAsia="宋体" w:hAnsi="宋体" w:cstheme="minorBidi"/>
          <w:noProof/>
          <w:szCs w:val="28"/>
        </w:rPr>
      </w:pPr>
      <w:hyperlink w:anchor="_Toc115182622" w:history="1">
        <w:r w:rsidR="00F13DC7" w:rsidRPr="00F13DC7">
          <w:rPr>
            <w:rStyle w:val="af7"/>
            <w:rFonts w:ascii="宋体" w:eastAsia="宋体" w:hAnsi="宋体"/>
            <w:noProof/>
            <w:szCs w:val="28"/>
          </w:rPr>
          <w:t>7.2应急预案启动</w:t>
        </w:r>
        <w:r w:rsidR="00F13DC7" w:rsidRPr="00F13DC7">
          <w:rPr>
            <w:rFonts w:ascii="宋体" w:eastAsia="宋体" w:hAnsi="宋体"/>
            <w:noProof/>
            <w:webHidden/>
            <w:szCs w:val="28"/>
          </w:rPr>
          <w:tab/>
        </w:r>
        <w:r w:rsidR="00F13DC7" w:rsidRPr="00F13DC7">
          <w:rPr>
            <w:rFonts w:ascii="宋体" w:eastAsia="宋体" w:hAnsi="宋体"/>
            <w:noProof/>
            <w:webHidden/>
            <w:szCs w:val="28"/>
          </w:rPr>
          <w:fldChar w:fldCharType="begin"/>
        </w:r>
        <w:r w:rsidR="00F13DC7" w:rsidRPr="00F13DC7">
          <w:rPr>
            <w:rFonts w:ascii="宋体" w:eastAsia="宋体" w:hAnsi="宋体"/>
            <w:noProof/>
            <w:webHidden/>
            <w:szCs w:val="28"/>
          </w:rPr>
          <w:instrText xml:space="preserve"> PAGEREF _Toc115182622 \h </w:instrText>
        </w:r>
        <w:r w:rsidR="00F13DC7" w:rsidRPr="00F13DC7">
          <w:rPr>
            <w:rFonts w:ascii="宋体" w:eastAsia="宋体" w:hAnsi="宋体"/>
            <w:noProof/>
            <w:webHidden/>
            <w:szCs w:val="28"/>
          </w:rPr>
        </w:r>
        <w:r w:rsidR="00F13DC7" w:rsidRPr="00F13DC7">
          <w:rPr>
            <w:rFonts w:ascii="宋体" w:eastAsia="宋体" w:hAnsi="宋体"/>
            <w:noProof/>
            <w:webHidden/>
            <w:szCs w:val="28"/>
          </w:rPr>
          <w:fldChar w:fldCharType="separate"/>
        </w:r>
        <w:r w:rsidR="00F13DC7" w:rsidRPr="00F13DC7">
          <w:rPr>
            <w:rFonts w:ascii="宋体" w:eastAsia="宋体" w:hAnsi="宋体"/>
            <w:noProof/>
            <w:webHidden/>
            <w:szCs w:val="28"/>
          </w:rPr>
          <w:t>76</w:t>
        </w:r>
        <w:r w:rsidR="00F13DC7" w:rsidRPr="00F13DC7">
          <w:rPr>
            <w:rFonts w:ascii="宋体" w:eastAsia="宋体" w:hAnsi="宋体"/>
            <w:noProof/>
            <w:webHidden/>
            <w:szCs w:val="28"/>
          </w:rPr>
          <w:fldChar w:fldCharType="end"/>
        </w:r>
      </w:hyperlink>
    </w:p>
    <w:p w:rsidR="00F13DC7" w:rsidRPr="00F13DC7" w:rsidRDefault="000F651F" w:rsidP="00F13DC7">
      <w:pPr>
        <w:pStyle w:val="TOC2"/>
        <w:rPr>
          <w:rFonts w:ascii="宋体" w:eastAsia="宋体" w:hAnsi="宋体" w:cstheme="minorBidi"/>
          <w:noProof/>
          <w:szCs w:val="28"/>
        </w:rPr>
      </w:pPr>
      <w:hyperlink w:anchor="_Toc115182623" w:history="1">
        <w:r w:rsidR="00F13DC7" w:rsidRPr="00F13DC7">
          <w:rPr>
            <w:rStyle w:val="af7"/>
            <w:rFonts w:ascii="宋体" w:eastAsia="宋体" w:hAnsi="宋体"/>
            <w:noProof/>
            <w:szCs w:val="28"/>
          </w:rPr>
          <w:t>7.3指挥与协调</w:t>
        </w:r>
        <w:r w:rsidR="00F13DC7" w:rsidRPr="00F13DC7">
          <w:rPr>
            <w:rFonts w:ascii="宋体" w:eastAsia="宋体" w:hAnsi="宋体"/>
            <w:noProof/>
            <w:webHidden/>
            <w:szCs w:val="28"/>
          </w:rPr>
          <w:tab/>
        </w:r>
        <w:r w:rsidR="00F13DC7" w:rsidRPr="00F13DC7">
          <w:rPr>
            <w:rFonts w:ascii="宋体" w:eastAsia="宋体" w:hAnsi="宋体"/>
            <w:noProof/>
            <w:webHidden/>
            <w:szCs w:val="28"/>
          </w:rPr>
          <w:fldChar w:fldCharType="begin"/>
        </w:r>
        <w:r w:rsidR="00F13DC7" w:rsidRPr="00F13DC7">
          <w:rPr>
            <w:rFonts w:ascii="宋体" w:eastAsia="宋体" w:hAnsi="宋体"/>
            <w:noProof/>
            <w:webHidden/>
            <w:szCs w:val="28"/>
          </w:rPr>
          <w:instrText xml:space="preserve"> PAGEREF _Toc115182623 \h </w:instrText>
        </w:r>
        <w:r w:rsidR="00F13DC7" w:rsidRPr="00F13DC7">
          <w:rPr>
            <w:rFonts w:ascii="宋体" w:eastAsia="宋体" w:hAnsi="宋体"/>
            <w:noProof/>
            <w:webHidden/>
            <w:szCs w:val="28"/>
          </w:rPr>
        </w:r>
        <w:r w:rsidR="00F13DC7" w:rsidRPr="00F13DC7">
          <w:rPr>
            <w:rFonts w:ascii="宋体" w:eastAsia="宋体" w:hAnsi="宋体"/>
            <w:noProof/>
            <w:webHidden/>
            <w:szCs w:val="28"/>
          </w:rPr>
          <w:fldChar w:fldCharType="separate"/>
        </w:r>
        <w:r w:rsidR="00F13DC7" w:rsidRPr="00F13DC7">
          <w:rPr>
            <w:rFonts w:ascii="宋体" w:eastAsia="宋体" w:hAnsi="宋体"/>
            <w:noProof/>
            <w:webHidden/>
            <w:szCs w:val="28"/>
          </w:rPr>
          <w:t>77</w:t>
        </w:r>
        <w:r w:rsidR="00F13DC7" w:rsidRPr="00F13DC7">
          <w:rPr>
            <w:rFonts w:ascii="宋体" w:eastAsia="宋体" w:hAnsi="宋体"/>
            <w:noProof/>
            <w:webHidden/>
            <w:szCs w:val="28"/>
          </w:rPr>
          <w:fldChar w:fldCharType="end"/>
        </w:r>
      </w:hyperlink>
    </w:p>
    <w:p w:rsidR="00F13DC7" w:rsidRPr="00F13DC7" w:rsidRDefault="000F651F" w:rsidP="00F13DC7">
      <w:pPr>
        <w:pStyle w:val="TOC2"/>
        <w:rPr>
          <w:rFonts w:ascii="宋体" w:eastAsia="宋体" w:hAnsi="宋体" w:cstheme="minorBidi"/>
          <w:noProof/>
          <w:szCs w:val="28"/>
        </w:rPr>
      </w:pPr>
      <w:hyperlink w:anchor="_Toc115182624" w:history="1">
        <w:r w:rsidR="00F13DC7" w:rsidRPr="00F13DC7">
          <w:rPr>
            <w:rStyle w:val="af7"/>
            <w:rFonts w:ascii="宋体" w:eastAsia="宋体" w:hAnsi="宋体"/>
            <w:noProof/>
            <w:szCs w:val="28"/>
          </w:rPr>
          <w:t>7.4现场应急措施</w:t>
        </w:r>
        <w:r w:rsidR="00F13DC7" w:rsidRPr="00F13DC7">
          <w:rPr>
            <w:rFonts w:ascii="宋体" w:eastAsia="宋体" w:hAnsi="宋体"/>
            <w:noProof/>
            <w:webHidden/>
            <w:szCs w:val="28"/>
          </w:rPr>
          <w:tab/>
        </w:r>
        <w:r w:rsidR="00F13DC7" w:rsidRPr="00F13DC7">
          <w:rPr>
            <w:rFonts w:ascii="宋体" w:eastAsia="宋体" w:hAnsi="宋体"/>
            <w:noProof/>
            <w:webHidden/>
            <w:szCs w:val="28"/>
          </w:rPr>
          <w:fldChar w:fldCharType="begin"/>
        </w:r>
        <w:r w:rsidR="00F13DC7" w:rsidRPr="00F13DC7">
          <w:rPr>
            <w:rFonts w:ascii="宋体" w:eastAsia="宋体" w:hAnsi="宋体"/>
            <w:noProof/>
            <w:webHidden/>
            <w:szCs w:val="28"/>
          </w:rPr>
          <w:instrText xml:space="preserve"> PAGEREF _Toc115182624 \h </w:instrText>
        </w:r>
        <w:r w:rsidR="00F13DC7" w:rsidRPr="00F13DC7">
          <w:rPr>
            <w:rFonts w:ascii="宋体" w:eastAsia="宋体" w:hAnsi="宋体"/>
            <w:noProof/>
            <w:webHidden/>
            <w:szCs w:val="28"/>
          </w:rPr>
        </w:r>
        <w:r w:rsidR="00F13DC7" w:rsidRPr="00F13DC7">
          <w:rPr>
            <w:rFonts w:ascii="宋体" w:eastAsia="宋体" w:hAnsi="宋体"/>
            <w:noProof/>
            <w:webHidden/>
            <w:szCs w:val="28"/>
          </w:rPr>
          <w:fldChar w:fldCharType="separate"/>
        </w:r>
        <w:r w:rsidR="00F13DC7" w:rsidRPr="00F13DC7">
          <w:rPr>
            <w:rFonts w:ascii="宋体" w:eastAsia="宋体" w:hAnsi="宋体"/>
            <w:noProof/>
            <w:webHidden/>
            <w:szCs w:val="28"/>
          </w:rPr>
          <w:t>78</w:t>
        </w:r>
        <w:r w:rsidR="00F13DC7" w:rsidRPr="00F13DC7">
          <w:rPr>
            <w:rFonts w:ascii="宋体" w:eastAsia="宋体" w:hAnsi="宋体"/>
            <w:noProof/>
            <w:webHidden/>
            <w:szCs w:val="28"/>
          </w:rPr>
          <w:fldChar w:fldCharType="end"/>
        </w:r>
      </w:hyperlink>
    </w:p>
    <w:p w:rsidR="00F13DC7" w:rsidRPr="00F13DC7" w:rsidRDefault="000F651F" w:rsidP="00F13DC7">
      <w:pPr>
        <w:pStyle w:val="TOC2"/>
        <w:rPr>
          <w:rFonts w:ascii="宋体" w:eastAsia="宋体" w:hAnsi="宋体" w:cstheme="minorBidi"/>
          <w:noProof/>
          <w:szCs w:val="28"/>
        </w:rPr>
      </w:pPr>
      <w:hyperlink w:anchor="_Toc115182625" w:history="1">
        <w:r w:rsidR="00F13DC7" w:rsidRPr="00F13DC7">
          <w:rPr>
            <w:rStyle w:val="af7"/>
            <w:rFonts w:ascii="宋体" w:eastAsia="宋体" w:hAnsi="宋体"/>
            <w:noProof/>
            <w:szCs w:val="28"/>
          </w:rPr>
          <w:t>7.5应急监测</w:t>
        </w:r>
        <w:r w:rsidR="00F13DC7" w:rsidRPr="00F13DC7">
          <w:rPr>
            <w:rFonts w:ascii="宋体" w:eastAsia="宋体" w:hAnsi="宋体"/>
            <w:noProof/>
            <w:webHidden/>
            <w:szCs w:val="28"/>
          </w:rPr>
          <w:tab/>
        </w:r>
        <w:r w:rsidR="00F13DC7" w:rsidRPr="00F13DC7">
          <w:rPr>
            <w:rFonts w:ascii="宋体" w:eastAsia="宋体" w:hAnsi="宋体"/>
            <w:noProof/>
            <w:webHidden/>
            <w:szCs w:val="28"/>
          </w:rPr>
          <w:fldChar w:fldCharType="begin"/>
        </w:r>
        <w:r w:rsidR="00F13DC7" w:rsidRPr="00F13DC7">
          <w:rPr>
            <w:rFonts w:ascii="宋体" w:eastAsia="宋体" w:hAnsi="宋体"/>
            <w:noProof/>
            <w:webHidden/>
            <w:szCs w:val="28"/>
          </w:rPr>
          <w:instrText xml:space="preserve"> PAGEREF _Toc115182625 \h </w:instrText>
        </w:r>
        <w:r w:rsidR="00F13DC7" w:rsidRPr="00F13DC7">
          <w:rPr>
            <w:rFonts w:ascii="宋体" w:eastAsia="宋体" w:hAnsi="宋体"/>
            <w:noProof/>
            <w:webHidden/>
            <w:szCs w:val="28"/>
          </w:rPr>
        </w:r>
        <w:r w:rsidR="00F13DC7" w:rsidRPr="00F13DC7">
          <w:rPr>
            <w:rFonts w:ascii="宋体" w:eastAsia="宋体" w:hAnsi="宋体"/>
            <w:noProof/>
            <w:webHidden/>
            <w:szCs w:val="28"/>
          </w:rPr>
          <w:fldChar w:fldCharType="separate"/>
        </w:r>
        <w:r w:rsidR="00F13DC7" w:rsidRPr="00F13DC7">
          <w:rPr>
            <w:rFonts w:ascii="宋体" w:eastAsia="宋体" w:hAnsi="宋体"/>
            <w:noProof/>
            <w:webHidden/>
            <w:szCs w:val="28"/>
          </w:rPr>
          <w:t>90</w:t>
        </w:r>
        <w:r w:rsidR="00F13DC7" w:rsidRPr="00F13DC7">
          <w:rPr>
            <w:rFonts w:ascii="宋体" w:eastAsia="宋体" w:hAnsi="宋体"/>
            <w:noProof/>
            <w:webHidden/>
            <w:szCs w:val="28"/>
          </w:rPr>
          <w:fldChar w:fldCharType="end"/>
        </w:r>
      </w:hyperlink>
    </w:p>
    <w:p w:rsidR="00F13DC7" w:rsidRPr="00F13DC7" w:rsidRDefault="000F651F" w:rsidP="00F13DC7">
      <w:pPr>
        <w:pStyle w:val="TOC2"/>
        <w:rPr>
          <w:rFonts w:ascii="宋体" w:eastAsia="宋体" w:hAnsi="宋体" w:cstheme="minorBidi"/>
          <w:noProof/>
          <w:szCs w:val="28"/>
        </w:rPr>
      </w:pPr>
      <w:hyperlink w:anchor="_Toc115182626" w:history="1">
        <w:r w:rsidR="00F13DC7" w:rsidRPr="00F13DC7">
          <w:rPr>
            <w:rStyle w:val="af7"/>
            <w:rFonts w:ascii="宋体" w:eastAsia="宋体" w:hAnsi="宋体"/>
            <w:noProof/>
            <w:szCs w:val="28"/>
          </w:rPr>
          <w:t>7.6应急终止</w:t>
        </w:r>
        <w:r w:rsidR="00F13DC7" w:rsidRPr="00F13DC7">
          <w:rPr>
            <w:rFonts w:ascii="宋体" w:eastAsia="宋体" w:hAnsi="宋体"/>
            <w:noProof/>
            <w:webHidden/>
            <w:szCs w:val="28"/>
          </w:rPr>
          <w:tab/>
        </w:r>
        <w:r w:rsidR="00F13DC7" w:rsidRPr="00F13DC7">
          <w:rPr>
            <w:rFonts w:ascii="宋体" w:eastAsia="宋体" w:hAnsi="宋体"/>
            <w:noProof/>
            <w:webHidden/>
            <w:szCs w:val="28"/>
          </w:rPr>
          <w:fldChar w:fldCharType="begin"/>
        </w:r>
        <w:r w:rsidR="00F13DC7" w:rsidRPr="00F13DC7">
          <w:rPr>
            <w:rFonts w:ascii="宋体" w:eastAsia="宋体" w:hAnsi="宋体"/>
            <w:noProof/>
            <w:webHidden/>
            <w:szCs w:val="28"/>
          </w:rPr>
          <w:instrText xml:space="preserve"> PAGEREF _Toc115182626 \h </w:instrText>
        </w:r>
        <w:r w:rsidR="00F13DC7" w:rsidRPr="00F13DC7">
          <w:rPr>
            <w:rFonts w:ascii="宋体" w:eastAsia="宋体" w:hAnsi="宋体"/>
            <w:noProof/>
            <w:webHidden/>
            <w:szCs w:val="28"/>
          </w:rPr>
        </w:r>
        <w:r w:rsidR="00F13DC7" w:rsidRPr="00F13DC7">
          <w:rPr>
            <w:rFonts w:ascii="宋体" w:eastAsia="宋体" w:hAnsi="宋体"/>
            <w:noProof/>
            <w:webHidden/>
            <w:szCs w:val="28"/>
          </w:rPr>
          <w:fldChar w:fldCharType="separate"/>
        </w:r>
        <w:r w:rsidR="00F13DC7" w:rsidRPr="00F13DC7">
          <w:rPr>
            <w:rFonts w:ascii="宋体" w:eastAsia="宋体" w:hAnsi="宋体"/>
            <w:noProof/>
            <w:webHidden/>
            <w:szCs w:val="28"/>
          </w:rPr>
          <w:t>98</w:t>
        </w:r>
        <w:r w:rsidR="00F13DC7" w:rsidRPr="00F13DC7">
          <w:rPr>
            <w:rFonts w:ascii="宋体" w:eastAsia="宋体" w:hAnsi="宋体"/>
            <w:noProof/>
            <w:webHidden/>
            <w:szCs w:val="28"/>
          </w:rPr>
          <w:fldChar w:fldCharType="end"/>
        </w:r>
      </w:hyperlink>
    </w:p>
    <w:p w:rsidR="00F13DC7" w:rsidRPr="00F13DC7" w:rsidRDefault="000F651F" w:rsidP="00F13DC7">
      <w:pPr>
        <w:pStyle w:val="TOC1"/>
        <w:spacing w:line="360" w:lineRule="auto"/>
        <w:ind w:firstLineChars="0" w:firstLine="0"/>
        <w:jc w:val="both"/>
        <w:rPr>
          <w:rFonts w:ascii="宋体" w:eastAsia="宋体" w:hAnsi="宋体" w:cstheme="minorBidi"/>
          <w:b w:val="0"/>
          <w:noProof/>
        </w:rPr>
      </w:pPr>
      <w:hyperlink w:anchor="_Toc115182627" w:history="1">
        <w:r w:rsidR="00F13DC7" w:rsidRPr="00F13DC7">
          <w:rPr>
            <w:rStyle w:val="af7"/>
            <w:rFonts w:ascii="宋体" w:eastAsia="宋体" w:hAnsi="宋体"/>
            <w:b w:val="0"/>
            <w:noProof/>
          </w:rPr>
          <w:t>8.后期处置</w:t>
        </w:r>
        <w:r w:rsidR="00F13DC7" w:rsidRPr="00F13DC7">
          <w:rPr>
            <w:rFonts w:ascii="宋体" w:eastAsia="宋体" w:hAnsi="宋体"/>
            <w:b w:val="0"/>
            <w:noProof/>
            <w:webHidden/>
          </w:rPr>
          <w:tab/>
        </w:r>
        <w:r w:rsidR="00F13DC7" w:rsidRPr="00F13DC7">
          <w:rPr>
            <w:rFonts w:ascii="宋体" w:eastAsia="宋体" w:hAnsi="宋体"/>
            <w:b w:val="0"/>
            <w:noProof/>
            <w:webHidden/>
          </w:rPr>
          <w:fldChar w:fldCharType="begin"/>
        </w:r>
        <w:r w:rsidR="00F13DC7" w:rsidRPr="00F13DC7">
          <w:rPr>
            <w:rFonts w:ascii="宋体" w:eastAsia="宋体" w:hAnsi="宋体"/>
            <w:b w:val="0"/>
            <w:noProof/>
            <w:webHidden/>
          </w:rPr>
          <w:instrText xml:space="preserve"> PAGEREF _Toc115182627 \h </w:instrText>
        </w:r>
        <w:r w:rsidR="00F13DC7" w:rsidRPr="00F13DC7">
          <w:rPr>
            <w:rFonts w:ascii="宋体" w:eastAsia="宋体" w:hAnsi="宋体"/>
            <w:b w:val="0"/>
            <w:noProof/>
            <w:webHidden/>
          </w:rPr>
        </w:r>
        <w:r w:rsidR="00F13DC7" w:rsidRPr="00F13DC7">
          <w:rPr>
            <w:rFonts w:ascii="宋体" w:eastAsia="宋体" w:hAnsi="宋体"/>
            <w:b w:val="0"/>
            <w:noProof/>
            <w:webHidden/>
          </w:rPr>
          <w:fldChar w:fldCharType="separate"/>
        </w:r>
        <w:r w:rsidR="00F13DC7" w:rsidRPr="00F13DC7">
          <w:rPr>
            <w:rFonts w:ascii="宋体" w:eastAsia="宋体" w:hAnsi="宋体"/>
            <w:b w:val="0"/>
            <w:noProof/>
            <w:webHidden/>
          </w:rPr>
          <w:t>101</w:t>
        </w:r>
        <w:r w:rsidR="00F13DC7" w:rsidRPr="00F13DC7">
          <w:rPr>
            <w:rFonts w:ascii="宋体" w:eastAsia="宋体" w:hAnsi="宋体"/>
            <w:b w:val="0"/>
            <w:noProof/>
            <w:webHidden/>
          </w:rPr>
          <w:fldChar w:fldCharType="end"/>
        </w:r>
      </w:hyperlink>
    </w:p>
    <w:p w:rsidR="00F13DC7" w:rsidRPr="00F13DC7" w:rsidRDefault="000F651F" w:rsidP="00F13DC7">
      <w:pPr>
        <w:pStyle w:val="TOC2"/>
        <w:rPr>
          <w:rFonts w:ascii="宋体" w:eastAsia="宋体" w:hAnsi="宋体" w:cstheme="minorBidi"/>
          <w:noProof/>
          <w:szCs w:val="28"/>
        </w:rPr>
      </w:pPr>
      <w:hyperlink w:anchor="_Toc115182628" w:history="1">
        <w:r w:rsidR="00F13DC7" w:rsidRPr="00F13DC7">
          <w:rPr>
            <w:rStyle w:val="af7"/>
            <w:rFonts w:ascii="宋体" w:eastAsia="宋体" w:hAnsi="宋体"/>
            <w:noProof/>
            <w:szCs w:val="28"/>
          </w:rPr>
          <w:t>8.1现场恢复</w:t>
        </w:r>
        <w:r w:rsidR="00F13DC7" w:rsidRPr="00F13DC7">
          <w:rPr>
            <w:rFonts w:ascii="宋体" w:eastAsia="宋体" w:hAnsi="宋体"/>
            <w:noProof/>
            <w:webHidden/>
            <w:szCs w:val="28"/>
          </w:rPr>
          <w:tab/>
        </w:r>
        <w:r w:rsidR="00F13DC7" w:rsidRPr="00F13DC7">
          <w:rPr>
            <w:rFonts w:ascii="宋体" w:eastAsia="宋体" w:hAnsi="宋体"/>
            <w:noProof/>
            <w:webHidden/>
            <w:szCs w:val="28"/>
          </w:rPr>
          <w:fldChar w:fldCharType="begin"/>
        </w:r>
        <w:r w:rsidR="00F13DC7" w:rsidRPr="00F13DC7">
          <w:rPr>
            <w:rFonts w:ascii="宋体" w:eastAsia="宋体" w:hAnsi="宋体"/>
            <w:noProof/>
            <w:webHidden/>
            <w:szCs w:val="28"/>
          </w:rPr>
          <w:instrText xml:space="preserve"> PAGEREF _Toc115182628 \h </w:instrText>
        </w:r>
        <w:r w:rsidR="00F13DC7" w:rsidRPr="00F13DC7">
          <w:rPr>
            <w:rFonts w:ascii="宋体" w:eastAsia="宋体" w:hAnsi="宋体"/>
            <w:noProof/>
            <w:webHidden/>
            <w:szCs w:val="28"/>
          </w:rPr>
        </w:r>
        <w:r w:rsidR="00F13DC7" w:rsidRPr="00F13DC7">
          <w:rPr>
            <w:rFonts w:ascii="宋体" w:eastAsia="宋体" w:hAnsi="宋体"/>
            <w:noProof/>
            <w:webHidden/>
            <w:szCs w:val="28"/>
          </w:rPr>
          <w:fldChar w:fldCharType="separate"/>
        </w:r>
        <w:r w:rsidR="00F13DC7" w:rsidRPr="00F13DC7">
          <w:rPr>
            <w:rFonts w:ascii="宋体" w:eastAsia="宋体" w:hAnsi="宋体"/>
            <w:noProof/>
            <w:webHidden/>
            <w:szCs w:val="28"/>
          </w:rPr>
          <w:t>101</w:t>
        </w:r>
        <w:r w:rsidR="00F13DC7" w:rsidRPr="00F13DC7">
          <w:rPr>
            <w:rFonts w:ascii="宋体" w:eastAsia="宋体" w:hAnsi="宋体"/>
            <w:noProof/>
            <w:webHidden/>
            <w:szCs w:val="28"/>
          </w:rPr>
          <w:fldChar w:fldCharType="end"/>
        </w:r>
      </w:hyperlink>
    </w:p>
    <w:p w:rsidR="00F13DC7" w:rsidRPr="00F13DC7" w:rsidRDefault="000F651F" w:rsidP="00F13DC7">
      <w:pPr>
        <w:pStyle w:val="TOC2"/>
        <w:rPr>
          <w:rFonts w:ascii="宋体" w:eastAsia="宋体" w:hAnsi="宋体" w:cstheme="minorBidi"/>
          <w:noProof/>
          <w:szCs w:val="28"/>
        </w:rPr>
      </w:pPr>
      <w:hyperlink w:anchor="_Toc115182629" w:history="1">
        <w:r w:rsidR="00F13DC7" w:rsidRPr="00F13DC7">
          <w:rPr>
            <w:rStyle w:val="af7"/>
            <w:rFonts w:ascii="宋体" w:eastAsia="宋体" w:hAnsi="宋体"/>
            <w:noProof/>
            <w:szCs w:val="28"/>
          </w:rPr>
          <w:t>8.2环境恢复</w:t>
        </w:r>
        <w:r w:rsidR="00F13DC7" w:rsidRPr="00F13DC7">
          <w:rPr>
            <w:rFonts w:ascii="宋体" w:eastAsia="宋体" w:hAnsi="宋体"/>
            <w:noProof/>
            <w:webHidden/>
            <w:szCs w:val="28"/>
          </w:rPr>
          <w:tab/>
        </w:r>
        <w:r w:rsidR="00F13DC7" w:rsidRPr="00F13DC7">
          <w:rPr>
            <w:rFonts w:ascii="宋体" w:eastAsia="宋体" w:hAnsi="宋体"/>
            <w:noProof/>
            <w:webHidden/>
            <w:szCs w:val="28"/>
          </w:rPr>
          <w:fldChar w:fldCharType="begin"/>
        </w:r>
        <w:r w:rsidR="00F13DC7" w:rsidRPr="00F13DC7">
          <w:rPr>
            <w:rFonts w:ascii="宋体" w:eastAsia="宋体" w:hAnsi="宋体"/>
            <w:noProof/>
            <w:webHidden/>
            <w:szCs w:val="28"/>
          </w:rPr>
          <w:instrText xml:space="preserve"> PAGEREF _Toc115182629 \h </w:instrText>
        </w:r>
        <w:r w:rsidR="00F13DC7" w:rsidRPr="00F13DC7">
          <w:rPr>
            <w:rFonts w:ascii="宋体" w:eastAsia="宋体" w:hAnsi="宋体"/>
            <w:noProof/>
            <w:webHidden/>
            <w:szCs w:val="28"/>
          </w:rPr>
        </w:r>
        <w:r w:rsidR="00F13DC7" w:rsidRPr="00F13DC7">
          <w:rPr>
            <w:rFonts w:ascii="宋体" w:eastAsia="宋体" w:hAnsi="宋体"/>
            <w:noProof/>
            <w:webHidden/>
            <w:szCs w:val="28"/>
          </w:rPr>
          <w:fldChar w:fldCharType="separate"/>
        </w:r>
        <w:r w:rsidR="00F13DC7" w:rsidRPr="00F13DC7">
          <w:rPr>
            <w:rFonts w:ascii="宋体" w:eastAsia="宋体" w:hAnsi="宋体"/>
            <w:noProof/>
            <w:webHidden/>
            <w:szCs w:val="28"/>
          </w:rPr>
          <w:t>101</w:t>
        </w:r>
        <w:r w:rsidR="00F13DC7" w:rsidRPr="00F13DC7">
          <w:rPr>
            <w:rFonts w:ascii="宋体" w:eastAsia="宋体" w:hAnsi="宋体"/>
            <w:noProof/>
            <w:webHidden/>
            <w:szCs w:val="28"/>
          </w:rPr>
          <w:fldChar w:fldCharType="end"/>
        </w:r>
      </w:hyperlink>
    </w:p>
    <w:p w:rsidR="00F13DC7" w:rsidRPr="00F13DC7" w:rsidRDefault="000F651F" w:rsidP="00F13DC7">
      <w:pPr>
        <w:pStyle w:val="TOC2"/>
        <w:rPr>
          <w:rFonts w:ascii="宋体" w:eastAsia="宋体" w:hAnsi="宋体" w:cstheme="minorBidi"/>
          <w:noProof/>
          <w:szCs w:val="28"/>
        </w:rPr>
      </w:pPr>
      <w:hyperlink w:anchor="_Toc115182630" w:history="1">
        <w:r w:rsidR="00F13DC7" w:rsidRPr="00F13DC7">
          <w:rPr>
            <w:rStyle w:val="af7"/>
            <w:rFonts w:ascii="宋体" w:eastAsia="宋体" w:hAnsi="宋体"/>
            <w:noProof/>
            <w:szCs w:val="28"/>
          </w:rPr>
          <w:t>8.3善后赔偿</w:t>
        </w:r>
        <w:r w:rsidR="00F13DC7" w:rsidRPr="00F13DC7">
          <w:rPr>
            <w:rFonts w:ascii="宋体" w:eastAsia="宋体" w:hAnsi="宋体"/>
            <w:noProof/>
            <w:webHidden/>
            <w:szCs w:val="28"/>
          </w:rPr>
          <w:tab/>
        </w:r>
        <w:r w:rsidR="00F13DC7" w:rsidRPr="00F13DC7">
          <w:rPr>
            <w:rFonts w:ascii="宋体" w:eastAsia="宋体" w:hAnsi="宋体"/>
            <w:noProof/>
            <w:webHidden/>
            <w:szCs w:val="28"/>
          </w:rPr>
          <w:fldChar w:fldCharType="begin"/>
        </w:r>
        <w:r w:rsidR="00F13DC7" w:rsidRPr="00F13DC7">
          <w:rPr>
            <w:rFonts w:ascii="宋体" w:eastAsia="宋体" w:hAnsi="宋体"/>
            <w:noProof/>
            <w:webHidden/>
            <w:szCs w:val="28"/>
          </w:rPr>
          <w:instrText xml:space="preserve"> PAGEREF _Toc115182630 \h </w:instrText>
        </w:r>
        <w:r w:rsidR="00F13DC7" w:rsidRPr="00F13DC7">
          <w:rPr>
            <w:rFonts w:ascii="宋体" w:eastAsia="宋体" w:hAnsi="宋体"/>
            <w:noProof/>
            <w:webHidden/>
            <w:szCs w:val="28"/>
          </w:rPr>
        </w:r>
        <w:r w:rsidR="00F13DC7" w:rsidRPr="00F13DC7">
          <w:rPr>
            <w:rFonts w:ascii="宋体" w:eastAsia="宋体" w:hAnsi="宋体"/>
            <w:noProof/>
            <w:webHidden/>
            <w:szCs w:val="28"/>
          </w:rPr>
          <w:fldChar w:fldCharType="separate"/>
        </w:r>
        <w:r w:rsidR="00F13DC7" w:rsidRPr="00F13DC7">
          <w:rPr>
            <w:rFonts w:ascii="宋体" w:eastAsia="宋体" w:hAnsi="宋体"/>
            <w:noProof/>
            <w:webHidden/>
            <w:szCs w:val="28"/>
          </w:rPr>
          <w:t>101</w:t>
        </w:r>
        <w:r w:rsidR="00F13DC7" w:rsidRPr="00F13DC7">
          <w:rPr>
            <w:rFonts w:ascii="宋体" w:eastAsia="宋体" w:hAnsi="宋体"/>
            <w:noProof/>
            <w:webHidden/>
            <w:szCs w:val="28"/>
          </w:rPr>
          <w:fldChar w:fldCharType="end"/>
        </w:r>
      </w:hyperlink>
    </w:p>
    <w:p w:rsidR="00F13DC7" w:rsidRPr="00F13DC7" w:rsidRDefault="000F651F" w:rsidP="00F13DC7">
      <w:pPr>
        <w:pStyle w:val="TOC2"/>
        <w:rPr>
          <w:rFonts w:ascii="宋体" w:eastAsia="宋体" w:hAnsi="宋体" w:cstheme="minorBidi"/>
          <w:noProof/>
          <w:szCs w:val="28"/>
        </w:rPr>
      </w:pPr>
      <w:hyperlink w:anchor="_Toc115182631" w:history="1">
        <w:r w:rsidR="00F13DC7" w:rsidRPr="00F13DC7">
          <w:rPr>
            <w:rStyle w:val="af7"/>
            <w:rFonts w:ascii="宋体" w:eastAsia="宋体" w:hAnsi="宋体"/>
            <w:noProof/>
            <w:szCs w:val="28"/>
          </w:rPr>
          <w:t>8.4评估与调查</w:t>
        </w:r>
        <w:r w:rsidR="00F13DC7" w:rsidRPr="00F13DC7">
          <w:rPr>
            <w:rFonts w:ascii="宋体" w:eastAsia="宋体" w:hAnsi="宋体"/>
            <w:noProof/>
            <w:webHidden/>
            <w:szCs w:val="28"/>
          </w:rPr>
          <w:tab/>
        </w:r>
        <w:r w:rsidR="00F13DC7" w:rsidRPr="00F13DC7">
          <w:rPr>
            <w:rFonts w:ascii="宋体" w:eastAsia="宋体" w:hAnsi="宋体"/>
            <w:noProof/>
            <w:webHidden/>
            <w:szCs w:val="28"/>
          </w:rPr>
          <w:fldChar w:fldCharType="begin"/>
        </w:r>
        <w:r w:rsidR="00F13DC7" w:rsidRPr="00F13DC7">
          <w:rPr>
            <w:rFonts w:ascii="宋体" w:eastAsia="宋体" w:hAnsi="宋体"/>
            <w:noProof/>
            <w:webHidden/>
            <w:szCs w:val="28"/>
          </w:rPr>
          <w:instrText xml:space="preserve"> PAGEREF _Toc115182631 \h </w:instrText>
        </w:r>
        <w:r w:rsidR="00F13DC7" w:rsidRPr="00F13DC7">
          <w:rPr>
            <w:rFonts w:ascii="宋体" w:eastAsia="宋体" w:hAnsi="宋体"/>
            <w:noProof/>
            <w:webHidden/>
            <w:szCs w:val="28"/>
          </w:rPr>
        </w:r>
        <w:r w:rsidR="00F13DC7" w:rsidRPr="00F13DC7">
          <w:rPr>
            <w:rFonts w:ascii="宋体" w:eastAsia="宋体" w:hAnsi="宋体"/>
            <w:noProof/>
            <w:webHidden/>
            <w:szCs w:val="28"/>
          </w:rPr>
          <w:fldChar w:fldCharType="separate"/>
        </w:r>
        <w:r w:rsidR="00F13DC7" w:rsidRPr="00F13DC7">
          <w:rPr>
            <w:rFonts w:ascii="宋体" w:eastAsia="宋体" w:hAnsi="宋体"/>
            <w:noProof/>
            <w:webHidden/>
            <w:szCs w:val="28"/>
          </w:rPr>
          <w:t>101</w:t>
        </w:r>
        <w:r w:rsidR="00F13DC7" w:rsidRPr="00F13DC7">
          <w:rPr>
            <w:rFonts w:ascii="宋体" w:eastAsia="宋体" w:hAnsi="宋体"/>
            <w:noProof/>
            <w:webHidden/>
            <w:szCs w:val="28"/>
          </w:rPr>
          <w:fldChar w:fldCharType="end"/>
        </w:r>
      </w:hyperlink>
    </w:p>
    <w:p w:rsidR="00F13DC7" w:rsidRPr="00F13DC7" w:rsidRDefault="000F651F" w:rsidP="00F13DC7">
      <w:pPr>
        <w:pStyle w:val="TOC1"/>
        <w:spacing w:line="360" w:lineRule="auto"/>
        <w:ind w:firstLineChars="0" w:firstLine="0"/>
        <w:jc w:val="both"/>
        <w:rPr>
          <w:rFonts w:ascii="宋体" w:eastAsia="宋体" w:hAnsi="宋体" w:cstheme="minorBidi"/>
          <w:b w:val="0"/>
          <w:noProof/>
        </w:rPr>
      </w:pPr>
      <w:hyperlink w:anchor="_Toc115182632" w:history="1">
        <w:r w:rsidR="00F13DC7" w:rsidRPr="00F13DC7">
          <w:rPr>
            <w:rStyle w:val="af7"/>
            <w:rFonts w:ascii="宋体" w:eastAsia="宋体" w:hAnsi="宋体"/>
            <w:b w:val="0"/>
            <w:noProof/>
          </w:rPr>
          <w:t>9.保障措施</w:t>
        </w:r>
        <w:r w:rsidR="00F13DC7" w:rsidRPr="00F13DC7">
          <w:rPr>
            <w:rFonts w:ascii="宋体" w:eastAsia="宋体" w:hAnsi="宋体"/>
            <w:b w:val="0"/>
            <w:noProof/>
            <w:webHidden/>
          </w:rPr>
          <w:tab/>
        </w:r>
        <w:r w:rsidR="00F13DC7" w:rsidRPr="00F13DC7">
          <w:rPr>
            <w:rFonts w:ascii="宋体" w:eastAsia="宋体" w:hAnsi="宋体"/>
            <w:b w:val="0"/>
            <w:noProof/>
            <w:webHidden/>
          </w:rPr>
          <w:fldChar w:fldCharType="begin"/>
        </w:r>
        <w:r w:rsidR="00F13DC7" w:rsidRPr="00F13DC7">
          <w:rPr>
            <w:rFonts w:ascii="宋体" w:eastAsia="宋体" w:hAnsi="宋体"/>
            <w:b w:val="0"/>
            <w:noProof/>
            <w:webHidden/>
          </w:rPr>
          <w:instrText xml:space="preserve"> PAGEREF _Toc115182632 \h </w:instrText>
        </w:r>
        <w:r w:rsidR="00F13DC7" w:rsidRPr="00F13DC7">
          <w:rPr>
            <w:rFonts w:ascii="宋体" w:eastAsia="宋体" w:hAnsi="宋体"/>
            <w:b w:val="0"/>
            <w:noProof/>
            <w:webHidden/>
          </w:rPr>
        </w:r>
        <w:r w:rsidR="00F13DC7" w:rsidRPr="00F13DC7">
          <w:rPr>
            <w:rFonts w:ascii="宋体" w:eastAsia="宋体" w:hAnsi="宋体"/>
            <w:b w:val="0"/>
            <w:noProof/>
            <w:webHidden/>
          </w:rPr>
          <w:fldChar w:fldCharType="separate"/>
        </w:r>
        <w:r w:rsidR="00F13DC7" w:rsidRPr="00F13DC7">
          <w:rPr>
            <w:rFonts w:ascii="宋体" w:eastAsia="宋体" w:hAnsi="宋体"/>
            <w:b w:val="0"/>
            <w:noProof/>
            <w:webHidden/>
          </w:rPr>
          <w:t>103</w:t>
        </w:r>
        <w:r w:rsidR="00F13DC7" w:rsidRPr="00F13DC7">
          <w:rPr>
            <w:rFonts w:ascii="宋体" w:eastAsia="宋体" w:hAnsi="宋体"/>
            <w:b w:val="0"/>
            <w:noProof/>
            <w:webHidden/>
          </w:rPr>
          <w:fldChar w:fldCharType="end"/>
        </w:r>
      </w:hyperlink>
    </w:p>
    <w:p w:rsidR="00F13DC7" w:rsidRPr="00F13DC7" w:rsidRDefault="000F651F" w:rsidP="00F13DC7">
      <w:pPr>
        <w:pStyle w:val="TOC2"/>
        <w:rPr>
          <w:rFonts w:ascii="宋体" w:eastAsia="宋体" w:hAnsi="宋体" w:cstheme="minorBidi"/>
          <w:noProof/>
          <w:szCs w:val="28"/>
        </w:rPr>
      </w:pPr>
      <w:hyperlink w:anchor="_Toc115182633" w:history="1">
        <w:r w:rsidR="00F13DC7" w:rsidRPr="00F13DC7">
          <w:rPr>
            <w:rStyle w:val="af7"/>
            <w:rFonts w:ascii="宋体" w:eastAsia="宋体" w:hAnsi="宋体"/>
            <w:noProof/>
            <w:szCs w:val="28"/>
          </w:rPr>
          <w:t>9.1通信与信息保障</w:t>
        </w:r>
        <w:r w:rsidR="00F13DC7" w:rsidRPr="00F13DC7">
          <w:rPr>
            <w:rFonts w:ascii="宋体" w:eastAsia="宋体" w:hAnsi="宋体"/>
            <w:noProof/>
            <w:webHidden/>
            <w:szCs w:val="28"/>
          </w:rPr>
          <w:tab/>
        </w:r>
        <w:r w:rsidR="00F13DC7" w:rsidRPr="00F13DC7">
          <w:rPr>
            <w:rFonts w:ascii="宋体" w:eastAsia="宋体" w:hAnsi="宋体"/>
            <w:noProof/>
            <w:webHidden/>
            <w:szCs w:val="28"/>
          </w:rPr>
          <w:fldChar w:fldCharType="begin"/>
        </w:r>
        <w:r w:rsidR="00F13DC7" w:rsidRPr="00F13DC7">
          <w:rPr>
            <w:rFonts w:ascii="宋体" w:eastAsia="宋体" w:hAnsi="宋体"/>
            <w:noProof/>
            <w:webHidden/>
            <w:szCs w:val="28"/>
          </w:rPr>
          <w:instrText xml:space="preserve"> PAGEREF _Toc115182633 \h </w:instrText>
        </w:r>
        <w:r w:rsidR="00F13DC7" w:rsidRPr="00F13DC7">
          <w:rPr>
            <w:rFonts w:ascii="宋体" w:eastAsia="宋体" w:hAnsi="宋体"/>
            <w:noProof/>
            <w:webHidden/>
            <w:szCs w:val="28"/>
          </w:rPr>
        </w:r>
        <w:r w:rsidR="00F13DC7" w:rsidRPr="00F13DC7">
          <w:rPr>
            <w:rFonts w:ascii="宋体" w:eastAsia="宋体" w:hAnsi="宋体"/>
            <w:noProof/>
            <w:webHidden/>
            <w:szCs w:val="28"/>
          </w:rPr>
          <w:fldChar w:fldCharType="separate"/>
        </w:r>
        <w:r w:rsidR="00F13DC7" w:rsidRPr="00F13DC7">
          <w:rPr>
            <w:rFonts w:ascii="宋体" w:eastAsia="宋体" w:hAnsi="宋体"/>
            <w:noProof/>
            <w:webHidden/>
            <w:szCs w:val="28"/>
          </w:rPr>
          <w:t>103</w:t>
        </w:r>
        <w:r w:rsidR="00F13DC7" w:rsidRPr="00F13DC7">
          <w:rPr>
            <w:rFonts w:ascii="宋体" w:eastAsia="宋体" w:hAnsi="宋体"/>
            <w:noProof/>
            <w:webHidden/>
            <w:szCs w:val="28"/>
          </w:rPr>
          <w:fldChar w:fldCharType="end"/>
        </w:r>
      </w:hyperlink>
    </w:p>
    <w:p w:rsidR="00F13DC7" w:rsidRPr="00F13DC7" w:rsidRDefault="000F651F" w:rsidP="00F13DC7">
      <w:pPr>
        <w:pStyle w:val="TOC2"/>
        <w:rPr>
          <w:rFonts w:ascii="宋体" w:eastAsia="宋体" w:hAnsi="宋体" w:cstheme="minorBidi"/>
          <w:noProof/>
          <w:szCs w:val="28"/>
        </w:rPr>
      </w:pPr>
      <w:hyperlink w:anchor="_Toc115182634" w:history="1">
        <w:r w:rsidR="00F13DC7" w:rsidRPr="00F13DC7">
          <w:rPr>
            <w:rStyle w:val="af7"/>
            <w:rFonts w:ascii="宋体" w:eastAsia="宋体" w:hAnsi="宋体"/>
            <w:noProof/>
            <w:szCs w:val="28"/>
          </w:rPr>
          <w:t>9.2应急队伍保障</w:t>
        </w:r>
        <w:r w:rsidR="00F13DC7" w:rsidRPr="00F13DC7">
          <w:rPr>
            <w:rFonts w:ascii="宋体" w:eastAsia="宋体" w:hAnsi="宋体"/>
            <w:noProof/>
            <w:webHidden/>
            <w:szCs w:val="28"/>
          </w:rPr>
          <w:tab/>
        </w:r>
        <w:r w:rsidR="00F13DC7" w:rsidRPr="00F13DC7">
          <w:rPr>
            <w:rFonts w:ascii="宋体" w:eastAsia="宋体" w:hAnsi="宋体"/>
            <w:noProof/>
            <w:webHidden/>
            <w:szCs w:val="28"/>
          </w:rPr>
          <w:fldChar w:fldCharType="begin"/>
        </w:r>
        <w:r w:rsidR="00F13DC7" w:rsidRPr="00F13DC7">
          <w:rPr>
            <w:rFonts w:ascii="宋体" w:eastAsia="宋体" w:hAnsi="宋体"/>
            <w:noProof/>
            <w:webHidden/>
            <w:szCs w:val="28"/>
          </w:rPr>
          <w:instrText xml:space="preserve"> PAGEREF _Toc115182634 \h </w:instrText>
        </w:r>
        <w:r w:rsidR="00F13DC7" w:rsidRPr="00F13DC7">
          <w:rPr>
            <w:rFonts w:ascii="宋体" w:eastAsia="宋体" w:hAnsi="宋体"/>
            <w:noProof/>
            <w:webHidden/>
            <w:szCs w:val="28"/>
          </w:rPr>
        </w:r>
        <w:r w:rsidR="00F13DC7" w:rsidRPr="00F13DC7">
          <w:rPr>
            <w:rFonts w:ascii="宋体" w:eastAsia="宋体" w:hAnsi="宋体"/>
            <w:noProof/>
            <w:webHidden/>
            <w:szCs w:val="28"/>
          </w:rPr>
          <w:fldChar w:fldCharType="separate"/>
        </w:r>
        <w:r w:rsidR="00F13DC7" w:rsidRPr="00F13DC7">
          <w:rPr>
            <w:rFonts w:ascii="宋体" w:eastAsia="宋体" w:hAnsi="宋体"/>
            <w:noProof/>
            <w:webHidden/>
            <w:szCs w:val="28"/>
          </w:rPr>
          <w:t>103</w:t>
        </w:r>
        <w:r w:rsidR="00F13DC7" w:rsidRPr="00F13DC7">
          <w:rPr>
            <w:rFonts w:ascii="宋体" w:eastAsia="宋体" w:hAnsi="宋体"/>
            <w:noProof/>
            <w:webHidden/>
            <w:szCs w:val="28"/>
          </w:rPr>
          <w:fldChar w:fldCharType="end"/>
        </w:r>
      </w:hyperlink>
    </w:p>
    <w:p w:rsidR="00F13DC7" w:rsidRPr="00F13DC7" w:rsidRDefault="000F651F" w:rsidP="00F13DC7">
      <w:pPr>
        <w:pStyle w:val="TOC2"/>
        <w:rPr>
          <w:rFonts w:ascii="宋体" w:eastAsia="宋体" w:hAnsi="宋体" w:cstheme="minorBidi"/>
          <w:noProof/>
          <w:szCs w:val="28"/>
        </w:rPr>
      </w:pPr>
      <w:hyperlink w:anchor="_Toc115182635" w:history="1">
        <w:r w:rsidR="00F13DC7" w:rsidRPr="00F13DC7">
          <w:rPr>
            <w:rStyle w:val="af7"/>
            <w:rFonts w:ascii="宋体" w:eastAsia="宋体" w:hAnsi="宋体"/>
            <w:noProof/>
            <w:szCs w:val="28"/>
          </w:rPr>
          <w:t>9.3应急物资装备保障</w:t>
        </w:r>
        <w:r w:rsidR="00F13DC7" w:rsidRPr="00F13DC7">
          <w:rPr>
            <w:rFonts w:ascii="宋体" w:eastAsia="宋体" w:hAnsi="宋体"/>
            <w:noProof/>
            <w:webHidden/>
            <w:szCs w:val="28"/>
          </w:rPr>
          <w:tab/>
        </w:r>
        <w:r w:rsidR="00F13DC7" w:rsidRPr="00F13DC7">
          <w:rPr>
            <w:rFonts w:ascii="宋体" w:eastAsia="宋体" w:hAnsi="宋体"/>
            <w:noProof/>
            <w:webHidden/>
            <w:szCs w:val="28"/>
          </w:rPr>
          <w:fldChar w:fldCharType="begin"/>
        </w:r>
        <w:r w:rsidR="00F13DC7" w:rsidRPr="00F13DC7">
          <w:rPr>
            <w:rFonts w:ascii="宋体" w:eastAsia="宋体" w:hAnsi="宋体"/>
            <w:noProof/>
            <w:webHidden/>
            <w:szCs w:val="28"/>
          </w:rPr>
          <w:instrText xml:space="preserve"> PAGEREF _Toc115182635 \h </w:instrText>
        </w:r>
        <w:r w:rsidR="00F13DC7" w:rsidRPr="00F13DC7">
          <w:rPr>
            <w:rFonts w:ascii="宋体" w:eastAsia="宋体" w:hAnsi="宋体"/>
            <w:noProof/>
            <w:webHidden/>
            <w:szCs w:val="28"/>
          </w:rPr>
        </w:r>
        <w:r w:rsidR="00F13DC7" w:rsidRPr="00F13DC7">
          <w:rPr>
            <w:rFonts w:ascii="宋体" w:eastAsia="宋体" w:hAnsi="宋体"/>
            <w:noProof/>
            <w:webHidden/>
            <w:szCs w:val="28"/>
          </w:rPr>
          <w:fldChar w:fldCharType="separate"/>
        </w:r>
        <w:r w:rsidR="00F13DC7" w:rsidRPr="00F13DC7">
          <w:rPr>
            <w:rFonts w:ascii="宋体" w:eastAsia="宋体" w:hAnsi="宋体"/>
            <w:noProof/>
            <w:webHidden/>
            <w:szCs w:val="28"/>
          </w:rPr>
          <w:t>103</w:t>
        </w:r>
        <w:r w:rsidR="00F13DC7" w:rsidRPr="00F13DC7">
          <w:rPr>
            <w:rFonts w:ascii="宋体" w:eastAsia="宋体" w:hAnsi="宋体"/>
            <w:noProof/>
            <w:webHidden/>
            <w:szCs w:val="28"/>
          </w:rPr>
          <w:fldChar w:fldCharType="end"/>
        </w:r>
      </w:hyperlink>
    </w:p>
    <w:p w:rsidR="00F13DC7" w:rsidRPr="00F13DC7" w:rsidRDefault="000F651F" w:rsidP="00F13DC7">
      <w:pPr>
        <w:pStyle w:val="TOC2"/>
        <w:rPr>
          <w:rFonts w:ascii="宋体" w:eastAsia="宋体" w:hAnsi="宋体" w:cstheme="minorBidi"/>
          <w:noProof/>
          <w:szCs w:val="28"/>
        </w:rPr>
      </w:pPr>
      <w:hyperlink w:anchor="_Toc115182636" w:history="1">
        <w:r w:rsidR="00F13DC7" w:rsidRPr="00F13DC7">
          <w:rPr>
            <w:rStyle w:val="af7"/>
            <w:rFonts w:ascii="宋体" w:eastAsia="宋体" w:hAnsi="宋体"/>
            <w:noProof/>
            <w:szCs w:val="28"/>
          </w:rPr>
          <w:t>9.4技术保障</w:t>
        </w:r>
        <w:r w:rsidR="00F13DC7" w:rsidRPr="00F13DC7">
          <w:rPr>
            <w:rFonts w:ascii="宋体" w:eastAsia="宋体" w:hAnsi="宋体"/>
            <w:noProof/>
            <w:webHidden/>
            <w:szCs w:val="28"/>
          </w:rPr>
          <w:tab/>
        </w:r>
        <w:r w:rsidR="00F13DC7" w:rsidRPr="00F13DC7">
          <w:rPr>
            <w:rFonts w:ascii="宋体" w:eastAsia="宋体" w:hAnsi="宋体"/>
            <w:noProof/>
            <w:webHidden/>
            <w:szCs w:val="28"/>
          </w:rPr>
          <w:fldChar w:fldCharType="begin"/>
        </w:r>
        <w:r w:rsidR="00F13DC7" w:rsidRPr="00F13DC7">
          <w:rPr>
            <w:rFonts w:ascii="宋体" w:eastAsia="宋体" w:hAnsi="宋体"/>
            <w:noProof/>
            <w:webHidden/>
            <w:szCs w:val="28"/>
          </w:rPr>
          <w:instrText xml:space="preserve"> PAGEREF _Toc115182636 \h </w:instrText>
        </w:r>
        <w:r w:rsidR="00F13DC7" w:rsidRPr="00F13DC7">
          <w:rPr>
            <w:rFonts w:ascii="宋体" w:eastAsia="宋体" w:hAnsi="宋体"/>
            <w:noProof/>
            <w:webHidden/>
            <w:szCs w:val="28"/>
          </w:rPr>
        </w:r>
        <w:r w:rsidR="00F13DC7" w:rsidRPr="00F13DC7">
          <w:rPr>
            <w:rFonts w:ascii="宋体" w:eastAsia="宋体" w:hAnsi="宋体"/>
            <w:noProof/>
            <w:webHidden/>
            <w:szCs w:val="28"/>
          </w:rPr>
          <w:fldChar w:fldCharType="separate"/>
        </w:r>
        <w:r w:rsidR="00F13DC7" w:rsidRPr="00F13DC7">
          <w:rPr>
            <w:rFonts w:ascii="宋体" w:eastAsia="宋体" w:hAnsi="宋体"/>
            <w:noProof/>
            <w:webHidden/>
            <w:szCs w:val="28"/>
          </w:rPr>
          <w:t>103</w:t>
        </w:r>
        <w:r w:rsidR="00F13DC7" w:rsidRPr="00F13DC7">
          <w:rPr>
            <w:rFonts w:ascii="宋体" w:eastAsia="宋体" w:hAnsi="宋体"/>
            <w:noProof/>
            <w:webHidden/>
            <w:szCs w:val="28"/>
          </w:rPr>
          <w:fldChar w:fldCharType="end"/>
        </w:r>
      </w:hyperlink>
    </w:p>
    <w:p w:rsidR="00F13DC7" w:rsidRPr="00F13DC7" w:rsidRDefault="000F651F" w:rsidP="00F13DC7">
      <w:pPr>
        <w:pStyle w:val="TOC1"/>
        <w:spacing w:line="360" w:lineRule="auto"/>
        <w:ind w:firstLineChars="0" w:firstLine="0"/>
        <w:jc w:val="both"/>
        <w:rPr>
          <w:rFonts w:ascii="宋体" w:eastAsia="宋体" w:hAnsi="宋体" w:cstheme="minorBidi"/>
          <w:b w:val="0"/>
          <w:noProof/>
        </w:rPr>
      </w:pPr>
      <w:hyperlink w:anchor="_Toc115182637" w:history="1">
        <w:r w:rsidR="00F13DC7" w:rsidRPr="00F13DC7">
          <w:rPr>
            <w:rStyle w:val="af7"/>
            <w:rFonts w:ascii="宋体" w:eastAsia="宋体" w:hAnsi="宋体"/>
            <w:b w:val="0"/>
            <w:noProof/>
          </w:rPr>
          <w:t>10.应急培训和演练</w:t>
        </w:r>
        <w:r w:rsidR="00F13DC7" w:rsidRPr="00F13DC7">
          <w:rPr>
            <w:rFonts w:ascii="宋体" w:eastAsia="宋体" w:hAnsi="宋体"/>
            <w:b w:val="0"/>
            <w:noProof/>
            <w:webHidden/>
          </w:rPr>
          <w:tab/>
        </w:r>
        <w:r w:rsidR="00F13DC7" w:rsidRPr="00F13DC7">
          <w:rPr>
            <w:rFonts w:ascii="宋体" w:eastAsia="宋体" w:hAnsi="宋体"/>
            <w:b w:val="0"/>
            <w:noProof/>
            <w:webHidden/>
          </w:rPr>
          <w:fldChar w:fldCharType="begin"/>
        </w:r>
        <w:r w:rsidR="00F13DC7" w:rsidRPr="00F13DC7">
          <w:rPr>
            <w:rFonts w:ascii="宋体" w:eastAsia="宋体" w:hAnsi="宋体"/>
            <w:b w:val="0"/>
            <w:noProof/>
            <w:webHidden/>
          </w:rPr>
          <w:instrText xml:space="preserve"> PAGEREF _Toc115182637 \h </w:instrText>
        </w:r>
        <w:r w:rsidR="00F13DC7" w:rsidRPr="00F13DC7">
          <w:rPr>
            <w:rFonts w:ascii="宋体" w:eastAsia="宋体" w:hAnsi="宋体"/>
            <w:b w:val="0"/>
            <w:noProof/>
            <w:webHidden/>
          </w:rPr>
        </w:r>
        <w:r w:rsidR="00F13DC7" w:rsidRPr="00F13DC7">
          <w:rPr>
            <w:rFonts w:ascii="宋体" w:eastAsia="宋体" w:hAnsi="宋体"/>
            <w:b w:val="0"/>
            <w:noProof/>
            <w:webHidden/>
          </w:rPr>
          <w:fldChar w:fldCharType="separate"/>
        </w:r>
        <w:r w:rsidR="00F13DC7" w:rsidRPr="00F13DC7">
          <w:rPr>
            <w:rFonts w:ascii="宋体" w:eastAsia="宋体" w:hAnsi="宋体"/>
            <w:b w:val="0"/>
            <w:noProof/>
            <w:webHidden/>
          </w:rPr>
          <w:t>105</w:t>
        </w:r>
        <w:r w:rsidR="00F13DC7" w:rsidRPr="00F13DC7">
          <w:rPr>
            <w:rFonts w:ascii="宋体" w:eastAsia="宋体" w:hAnsi="宋体"/>
            <w:b w:val="0"/>
            <w:noProof/>
            <w:webHidden/>
          </w:rPr>
          <w:fldChar w:fldCharType="end"/>
        </w:r>
      </w:hyperlink>
    </w:p>
    <w:p w:rsidR="00F13DC7" w:rsidRPr="00F13DC7" w:rsidRDefault="000F651F" w:rsidP="00F13DC7">
      <w:pPr>
        <w:pStyle w:val="TOC2"/>
        <w:rPr>
          <w:rFonts w:ascii="宋体" w:eastAsia="宋体" w:hAnsi="宋体" w:cstheme="minorBidi"/>
          <w:noProof/>
          <w:szCs w:val="28"/>
        </w:rPr>
      </w:pPr>
      <w:hyperlink w:anchor="_Toc115182638" w:history="1">
        <w:r w:rsidR="00F13DC7" w:rsidRPr="00F13DC7">
          <w:rPr>
            <w:rStyle w:val="af7"/>
            <w:rFonts w:ascii="宋体" w:eastAsia="宋体" w:hAnsi="宋体"/>
            <w:noProof/>
            <w:szCs w:val="28"/>
          </w:rPr>
          <w:t>10.1应急培训</w:t>
        </w:r>
        <w:r w:rsidR="00F13DC7" w:rsidRPr="00F13DC7">
          <w:rPr>
            <w:rFonts w:ascii="宋体" w:eastAsia="宋体" w:hAnsi="宋体"/>
            <w:noProof/>
            <w:webHidden/>
            <w:szCs w:val="28"/>
          </w:rPr>
          <w:tab/>
        </w:r>
        <w:r w:rsidR="00F13DC7" w:rsidRPr="00F13DC7">
          <w:rPr>
            <w:rFonts w:ascii="宋体" w:eastAsia="宋体" w:hAnsi="宋体"/>
            <w:noProof/>
            <w:webHidden/>
            <w:szCs w:val="28"/>
          </w:rPr>
          <w:fldChar w:fldCharType="begin"/>
        </w:r>
        <w:r w:rsidR="00F13DC7" w:rsidRPr="00F13DC7">
          <w:rPr>
            <w:rFonts w:ascii="宋体" w:eastAsia="宋体" w:hAnsi="宋体"/>
            <w:noProof/>
            <w:webHidden/>
            <w:szCs w:val="28"/>
          </w:rPr>
          <w:instrText xml:space="preserve"> PAGEREF _Toc115182638 \h </w:instrText>
        </w:r>
        <w:r w:rsidR="00F13DC7" w:rsidRPr="00F13DC7">
          <w:rPr>
            <w:rFonts w:ascii="宋体" w:eastAsia="宋体" w:hAnsi="宋体"/>
            <w:noProof/>
            <w:webHidden/>
            <w:szCs w:val="28"/>
          </w:rPr>
        </w:r>
        <w:r w:rsidR="00F13DC7" w:rsidRPr="00F13DC7">
          <w:rPr>
            <w:rFonts w:ascii="宋体" w:eastAsia="宋体" w:hAnsi="宋体"/>
            <w:noProof/>
            <w:webHidden/>
            <w:szCs w:val="28"/>
          </w:rPr>
          <w:fldChar w:fldCharType="separate"/>
        </w:r>
        <w:r w:rsidR="00F13DC7" w:rsidRPr="00F13DC7">
          <w:rPr>
            <w:rFonts w:ascii="宋体" w:eastAsia="宋体" w:hAnsi="宋体"/>
            <w:noProof/>
            <w:webHidden/>
            <w:szCs w:val="28"/>
          </w:rPr>
          <w:t>105</w:t>
        </w:r>
        <w:r w:rsidR="00F13DC7" w:rsidRPr="00F13DC7">
          <w:rPr>
            <w:rFonts w:ascii="宋体" w:eastAsia="宋体" w:hAnsi="宋体"/>
            <w:noProof/>
            <w:webHidden/>
            <w:szCs w:val="28"/>
          </w:rPr>
          <w:fldChar w:fldCharType="end"/>
        </w:r>
      </w:hyperlink>
    </w:p>
    <w:p w:rsidR="00F13DC7" w:rsidRPr="00F13DC7" w:rsidRDefault="000F651F" w:rsidP="00F13DC7">
      <w:pPr>
        <w:pStyle w:val="TOC2"/>
        <w:rPr>
          <w:rFonts w:ascii="宋体" w:eastAsia="宋体" w:hAnsi="宋体" w:cstheme="minorBidi"/>
          <w:noProof/>
          <w:szCs w:val="28"/>
        </w:rPr>
      </w:pPr>
      <w:hyperlink w:anchor="_Toc115182639" w:history="1">
        <w:r w:rsidR="00F13DC7" w:rsidRPr="00F13DC7">
          <w:rPr>
            <w:rStyle w:val="af7"/>
            <w:rFonts w:ascii="宋体" w:eastAsia="宋体" w:hAnsi="宋体"/>
            <w:noProof/>
            <w:szCs w:val="28"/>
          </w:rPr>
          <w:t>10.2演练</w:t>
        </w:r>
        <w:r w:rsidR="00F13DC7" w:rsidRPr="00F13DC7">
          <w:rPr>
            <w:rFonts w:ascii="宋体" w:eastAsia="宋体" w:hAnsi="宋体"/>
            <w:noProof/>
            <w:webHidden/>
            <w:szCs w:val="28"/>
          </w:rPr>
          <w:tab/>
        </w:r>
        <w:r w:rsidR="00F13DC7" w:rsidRPr="00F13DC7">
          <w:rPr>
            <w:rFonts w:ascii="宋体" w:eastAsia="宋体" w:hAnsi="宋体"/>
            <w:noProof/>
            <w:webHidden/>
            <w:szCs w:val="28"/>
          </w:rPr>
          <w:fldChar w:fldCharType="begin"/>
        </w:r>
        <w:r w:rsidR="00F13DC7" w:rsidRPr="00F13DC7">
          <w:rPr>
            <w:rFonts w:ascii="宋体" w:eastAsia="宋体" w:hAnsi="宋体"/>
            <w:noProof/>
            <w:webHidden/>
            <w:szCs w:val="28"/>
          </w:rPr>
          <w:instrText xml:space="preserve"> PAGEREF _Toc115182639 \h </w:instrText>
        </w:r>
        <w:r w:rsidR="00F13DC7" w:rsidRPr="00F13DC7">
          <w:rPr>
            <w:rFonts w:ascii="宋体" w:eastAsia="宋体" w:hAnsi="宋体"/>
            <w:noProof/>
            <w:webHidden/>
            <w:szCs w:val="28"/>
          </w:rPr>
        </w:r>
        <w:r w:rsidR="00F13DC7" w:rsidRPr="00F13DC7">
          <w:rPr>
            <w:rFonts w:ascii="宋体" w:eastAsia="宋体" w:hAnsi="宋体"/>
            <w:noProof/>
            <w:webHidden/>
            <w:szCs w:val="28"/>
          </w:rPr>
          <w:fldChar w:fldCharType="separate"/>
        </w:r>
        <w:r w:rsidR="00F13DC7" w:rsidRPr="00F13DC7">
          <w:rPr>
            <w:rFonts w:ascii="宋体" w:eastAsia="宋体" w:hAnsi="宋体"/>
            <w:noProof/>
            <w:webHidden/>
            <w:szCs w:val="28"/>
          </w:rPr>
          <w:t>106</w:t>
        </w:r>
        <w:r w:rsidR="00F13DC7" w:rsidRPr="00F13DC7">
          <w:rPr>
            <w:rFonts w:ascii="宋体" w:eastAsia="宋体" w:hAnsi="宋体"/>
            <w:noProof/>
            <w:webHidden/>
            <w:szCs w:val="28"/>
          </w:rPr>
          <w:fldChar w:fldCharType="end"/>
        </w:r>
      </w:hyperlink>
    </w:p>
    <w:p w:rsidR="00F13DC7" w:rsidRPr="00F13DC7" w:rsidRDefault="000F651F" w:rsidP="00F13DC7">
      <w:pPr>
        <w:pStyle w:val="TOC1"/>
        <w:spacing w:line="360" w:lineRule="auto"/>
        <w:ind w:firstLineChars="0" w:firstLine="0"/>
        <w:jc w:val="both"/>
        <w:rPr>
          <w:rFonts w:ascii="宋体" w:eastAsia="宋体" w:hAnsi="宋体" w:cstheme="minorBidi"/>
          <w:b w:val="0"/>
          <w:noProof/>
        </w:rPr>
      </w:pPr>
      <w:hyperlink w:anchor="_Toc115182640" w:history="1">
        <w:r w:rsidR="00F13DC7" w:rsidRPr="00F13DC7">
          <w:rPr>
            <w:rStyle w:val="af7"/>
            <w:rFonts w:ascii="宋体" w:eastAsia="宋体" w:hAnsi="宋体"/>
            <w:b w:val="0"/>
            <w:noProof/>
          </w:rPr>
          <w:t>11.奖惩</w:t>
        </w:r>
        <w:r w:rsidR="00F13DC7" w:rsidRPr="00F13DC7">
          <w:rPr>
            <w:rFonts w:ascii="宋体" w:eastAsia="宋体" w:hAnsi="宋体"/>
            <w:b w:val="0"/>
            <w:noProof/>
            <w:webHidden/>
          </w:rPr>
          <w:tab/>
        </w:r>
        <w:r w:rsidR="00F13DC7" w:rsidRPr="00F13DC7">
          <w:rPr>
            <w:rFonts w:ascii="宋体" w:eastAsia="宋体" w:hAnsi="宋体"/>
            <w:b w:val="0"/>
            <w:noProof/>
            <w:webHidden/>
          </w:rPr>
          <w:fldChar w:fldCharType="begin"/>
        </w:r>
        <w:r w:rsidR="00F13DC7" w:rsidRPr="00F13DC7">
          <w:rPr>
            <w:rFonts w:ascii="宋体" w:eastAsia="宋体" w:hAnsi="宋体"/>
            <w:b w:val="0"/>
            <w:noProof/>
            <w:webHidden/>
          </w:rPr>
          <w:instrText xml:space="preserve"> PAGEREF _Toc115182640 \h </w:instrText>
        </w:r>
        <w:r w:rsidR="00F13DC7" w:rsidRPr="00F13DC7">
          <w:rPr>
            <w:rFonts w:ascii="宋体" w:eastAsia="宋体" w:hAnsi="宋体"/>
            <w:b w:val="0"/>
            <w:noProof/>
            <w:webHidden/>
          </w:rPr>
        </w:r>
        <w:r w:rsidR="00F13DC7" w:rsidRPr="00F13DC7">
          <w:rPr>
            <w:rFonts w:ascii="宋体" w:eastAsia="宋体" w:hAnsi="宋体"/>
            <w:b w:val="0"/>
            <w:noProof/>
            <w:webHidden/>
          </w:rPr>
          <w:fldChar w:fldCharType="separate"/>
        </w:r>
        <w:r w:rsidR="00F13DC7" w:rsidRPr="00F13DC7">
          <w:rPr>
            <w:rFonts w:ascii="宋体" w:eastAsia="宋体" w:hAnsi="宋体"/>
            <w:b w:val="0"/>
            <w:noProof/>
            <w:webHidden/>
          </w:rPr>
          <w:t>110</w:t>
        </w:r>
        <w:r w:rsidR="00F13DC7" w:rsidRPr="00F13DC7">
          <w:rPr>
            <w:rFonts w:ascii="宋体" w:eastAsia="宋体" w:hAnsi="宋体"/>
            <w:b w:val="0"/>
            <w:noProof/>
            <w:webHidden/>
          </w:rPr>
          <w:fldChar w:fldCharType="end"/>
        </w:r>
      </w:hyperlink>
    </w:p>
    <w:p w:rsidR="00F13DC7" w:rsidRPr="00F13DC7" w:rsidRDefault="000F651F" w:rsidP="00F13DC7">
      <w:pPr>
        <w:pStyle w:val="TOC1"/>
        <w:spacing w:line="360" w:lineRule="auto"/>
        <w:ind w:firstLineChars="0" w:firstLine="0"/>
        <w:jc w:val="both"/>
        <w:rPr>
          <w:rFonts w:ascii="宋体" w:eastAsia="宋体" w:hAnsi="宋体" w:cstheme="minorBidi"/>
          <w:b w:val="0"/>
          <w:noProof/>
        </w:rPr>
      </w:pPr>
      <w:hyperlink w:anchor="_Toc115182641" w:history="1">
        <w:r w:rsidR="00F13DC7" w:rsidRPr="00F13DC7">
          <w:rPr>
            <w:rStyle w:val="af7"/>
            <w:rFonts w:ascii="宋体" w:eastAsia="宋体" w:hAnsi="宋体"/>
            <w:b w:val="0"/>
            <w:noProof/>
          </w:rPr>
          <w:t>12.预案的评审、发布和更新</w:t>
        </w:r>
        <w:r w:rsidR="00F13DC7" w:rsidRPr="00F13DC7">
          <w:rPr>
            <w:rFonts w:ascii="宋体" w:eastAsia="宋体" w:hAnsi="宋体"/>
            <w:b w:val="0"/>
            <w:noProof/>
            <w:webHidden/>
          </w:rPr>
          <w:tab/>
        </w:r>
        <w:r w:rsidR="00F13DC7" w:rsidRPr="00F13DC7">
          <w:rPr>
            <w:rFonts w:ascii="宋体" w:eastAsia="宋体" w:hAnsi="宋体"/>
            <w:b w:val="0"/>
            <w:noProof/>
            <w:webHidden/>
          </w:rPr>
          <w:fldChar w:fldCharType="begin"/>
        </w:r>
        <w:r w:rsidR="00F13DC7" w:rsidRPr="00F13DC7">
          <w:rPr>
            <w:rFonts w:ascii="宋体" w:eastAsia="宋体" w:hAnsi="宋体"/>
            <w:b w:val="0"/>
            <w:noProof/>
            <w:webHidden/>
          </w:rPr>
          <w:instrText xml:space="preserve"> PAGEREF _Toc115182641 \h </w:instrText>
        </w:r>
        <w:r w:rsidR="00F13DC7" w:rsidRPr="00F13DC7">
          <w:rPr>
            <w:rFonts w:ascii="宋体" w:eastAsia="宋体" w:hAnsi="宋体"/>
            <w:b w:val="0"/>
            <w:noProof/>
            <w:webHidden/>
          </w:rPr>
        </w:r>
        <w:r w:rsidR="00F13DC7" w:rsidRPr="00F13DC7">
          <w:rPr>
            <w:rFonts w:ascii="宋体" w:eastAsia="宋体" w:hAnsi="宋体"/>
            <w:b w:val="0"/>
            <w:noProof/>
            <w:webHidden/>
          </w:rPr>
          <w:fldChar w:fldCharType="separate"/>
        </w:r>
        <w:r w:rsidR="00F13DC7" w:rsidRPr="00F13DC7">
          <w:rPr>
            <w:rFonts w:ascii="宋体" w:eastAsia="宋体" w:hAnsi="宋体"/>
            <w:b w:val="0"/>
            <w:noProof/>
            <w:webHidden/>
          </w:rPr>
          <w:t>111</w:t>
        </w:r>
        <w:r w:rsidR="00F13DC7" w:rsidRPr="00F13DC7">
          <w:rPr>
            <w:rFonts w:ascii="宋体" w:eastAsia="宋体" w:hAnsi="宋体"/>
            <w:b w:val="0"/>
            <w:noProof/>
            <w:webHidden/>
          </w:rPr>
          <w:fldChar w:fldCharType="end"/>
        </w:r>
      </w:hyperlink>
    </w:p>
    <w:p w:rsidR="00F13DC7" w:rsidRPr="00F13DC7" w:rsidRDefault="000F651F" w:rsidP="00F13DC7">
      <w:pPr>
        <w:pStyle w:val="TOC2"/>
        <w:rPr>
          <w:rFonts w:ascii="宋体" w:eastAsia="宋体" w:hAnsi="宋体" w:cstheme="minorBidi"/>
          <w:noProof/>
          <w:szCs w:val="28"/>
        </w:rPr>
      </w:pPr>
      <w:hyperlink w:anchor="_Toc115182642" w:history="1">
        <w:r w:rsidR="00F13DC7" w:rsidRPr="00F13DC7">
          <w:rPr>
            <w:rStyle w:val="af7"/>
            <w:rFonts w:ascii="宋体" w:eastAsia="宋体" w:hAnsi="宋体"/>
            <w:noProof/>
            <w:szCs w:val="28"/>
          </w:rPr>
          <w:t>12.1预案的评审</w:t>
        </w:r>
        <w:r w:rsidR="00F13DC7" w:rsidRPr="00F13DC7">
          <w:rPr>
            <w:rFonts w:ascii="宋体" w:eastAsia="宋体" w:hAnsi="宋体"/>
            <w:noProof/>
            <w:webHidden/>
            <w:szCs w:val="28"/>
          </w:rPr>
          <w:tab/>
        </w:r>
        <w:r w:rsidR="00F13DC7" w:rsidRPr="00F13DC7">
          <w:rPr>
            <w:rFonts w:ascii="宋体" w:eastAsia="宋体" w:hAnsi="宋体"/>
            <w:noProof/>
            <w:webHidden/>
            <w:szCs w:val="28"/>
          </w:rPr>
          <w:fldChar w:fldCharType="begin"/>
        </w:r>
        <w:r w:rsidR="00F13DC7" w:rsidRPr="00F13DC7">
          <w:rPr>
            <w:rFonts w:ascii="宋体" w:eastAsia="宋体" w:hAnsi="宋体"/>
            <w:noProof/>
            <w:webHidden/>
            <w:szCs w:val="28"/>
          </w:rPr>
          <w:instrText xml:space="preserve"> PAGEREF _Toc115182642 \h </w:instrText>
        </w:r>
        <w:r w:rsidR="00F13DC7" w:rsidRPr="00F13DC7">
          <w:rPr>
            <w:rFonts w:ascii="宋体" w:eastAsia="宋体" w:hAnsi="宋体"/>
            <w:noProof/>
            <w:webHidden/>
            <w:szCs w:val="28"/>
          </w:rPr>
        </w:r>
        <w:r w:rsidR="00F13DC7" w:rsidRPr="00F13DC7">
          <w:rPr>
            <w:rFonts w:ascii="宋体" w:eastAsia="宋体" w:hAnsi="宋体"/>
            <w:noProof/>
            <w:webHidden/>
            <w:szCs w:val="28"/>
          </w:rPr>
          <w:fldChar w:fldCharType="separate"/>
        </w:r>
        <w:r w:rsidR="00F13DC7" w:rsidRPr="00F13DC7">
          <w:rPr>
            <w:rFonts w:ascii="宋体" w:eastAsia="宋体" w:hAnsi="宋体"/>
            <w:noProof/>
            <w:webHidden/>
            <w:szCs w:val="28"/>
          </w:rPr>
          <w:t>111</w:t>
        </w:r>
        <w:r w:rsidR="00F13DC7" w:rsidRPr="00F13DC7">
          <w:rPr>
            <w:rFonts w:ascii="宋体" w:eastAsia="宋体" w:hAnsi="宋体"/>
            <w:noProof/>
            <w:webHidden/>
            <w:szCs w:val="28"/>
          </w:rPr>
          <w:fldChar w:fldCharType="end"/>
        </w:r>
      </w:hyperlink>
    </w:p>
    <w:p w:rsidR="00F13DC7" w:rsidRPr="00F13DC7" w:rsidRDefault="000F651F" w:rsidP="00F13DC7">
      <w:pPr>
        <w:pStyle w:val="TOC2"/>
        <w:rPr>
          <w:rFonts w:ascii="宋体" w:eastAsia="宋体" w:hAnsi="宋体" w:cstheme="minorBidi"/>
          <w:noProof/>
          <w:szCs w:val="28"/>
        </w:rPr>
      </w:pPr>
      <w:hyperlink w:anchor="_Toc115182643" w:history="1">
        <w:r w:rsidR="00F13DC7" w:rsidRPr="00F13DC7">
          <w:rPr>
            <w:rStyle w:val="af7"/>
            <w:rFonts w:ascii="宋体" w:eastAsia="宋体" w:hAnsi="宋体"/>
            <w:noProof/>
            <w:szCs w:val="28"/>
          </w:rPr>
          <w:t>12.2应急预案的发布和更新</w:t>
        </w:r>
        <w:r w:rsidR="00F13DC7" w:rsidRPr="00F13DC7">
          <w:rPr>
            <w:rFonts w:ascii="宋体" w:eastAsia="宋体" w:hAnsi="宋体"/>
            <w:noProof/>
            <w:webHidden/>
            <w:szCs w:val="28"/>
          </w:rPr>
          <w:tab/>
        </w:r>
        <w:r w:rsidR="00F13DC7" w:rsidRPr="00F13DC7">
          <w:rPr>
            <w:rFonts w:ascii="宋体" w:eastAsia="宋体" w:hAnsi="宋体"/>
            <w:noProof/>
            <w:webHidden/>
            <w:szCs w:val="28"/>
          </w:rPr>
          <w:fldChar w:fldCharType="begin"/>
        </w:r>
        <w:r w:rsidR="00F13DC7" w:rsidRPr="00F13DC7">
          <w:rPr>
            <w:rFonts w:ascii="宋体" w:eastAsia="宋体" w:hAnsi="宋体"/>
            <w:noProof/>
            <w:webHidden/>
            <w:szCs w:val="28"/>
          </w:rPr>
          <w:instrText xml:space="preserve"> PAGEREF _Toc115182643 \h </w:instrText>
        </w:r>
        <w:r w:rsidR="00F13DC7" w:rsidRPr="00F13DC7">
          <w:rPr>
            <w:rFonts w:ascii="宋体" w:eastAsia="宋体" w:hAnsi="宋体"/>
            <w:noProof/>
            <w:webHidden/>
            <w:szCs w:val="28"/>
          </w:rPr>
        </w:r>
        <w:r w:rsidR="00F13DC7" w:rsidRPr="00F13DC7">
          <w:rPr>
            <w:rFonts w:ascii="宋体" w:eastAsia="宋体" w:hAnsi="宋体"/>
            <w:noProof/>
            <w:webHidden/>
            <w:szCs w:val="28"/>
          </w:rPr>
          <w:fldChar w:fldCharType="separate"/>
        </w:r>
        <w:r w:rsidR="00F13DC7" w:rsidRPr="00F13DC7">
          <w:rPr>
            <w:rFonts w:ascii="宋体" w:eastAsia="宋体" w:hAnsi="宋体"/>
            <w:noProof/>
            <w:webHidden/>
            <w:szCs w:val="28"/>
          </w:rPr>
          <w:t>111</w:t>
        </w:r>
        <w:r w:rsidR="00F13DC7" w:rsidRPr="00F13DC7">
          <w:rPr>
            <w:rFonts w:ascii="宋体" w:eastAsia="宋体" w:hAnsi="宋体"/>
            <w:noProof/>
            <w:webHidden/>
            <w:szCs w:val="28"/>
          </w:rPr>
          <w:fldChar w:fldCharType="end"/>
        </w:r>
      </w:hyperlink>
    </w:p>
    <w:p w:rsidR="00F13DC7" w:rsidRPr="00F13DC7" w:rsidRDefault="000F651F" w:rsidP="00F13DC7">
      <w:pPr>
        <w:pStyle w:val="TOC1"/>
        <w:spacing w:line="360" w:lineRule="auto"/>
        <w:ind w:firstLineChars="0" w:firstLine="0"/>
        <w:jc w:val="both"/>
        <w:rPr>
          <w:rFonts w:ascii="宋体" w:eastAsia="宋体" w:hAnsi="宋体" w:cstheme="minorBidi"/>
          <w:b w:val="0"/>
          <w:noProof/>
        </w:rPr>
      </w:pPr>
      <w:hyperlink w:anchor="_Toc115182644" w:history="1">
        <w:r w:rsidR="00F13DC7" w:rsidRPr="00F13DC7">
          <w:rPr>
            <w:rStyle w:val="af7"/>
            <w:rFonts w:ascii="宋体" w:eastAsia="宋体" w:hAnsi="宋体"/>
            <w:b w:val="0"/>
            <w:noProof/>
          </w:rPr>
          <w:t>13附则</w:t>
        </w:r>
        <w:r w:rsidR="00F13DC7" w:rsidRPr="00F13DC7">
          <w:rPr>
            <w:rFonts w:ascii="宋体" w:eastAsia="宋体" w:hAnsi="宋体"/>
            <w:b w:val="0"/>
            <w:noProof/>
            <w:webHidden/>
          </w:rPr>
          <w:tab/>
        </w:r>
        <w:r w:rsidR="00F13DC7" w:rsidRPr="00F13DC7">
          <w:rPr>
            <w:rFonts w:ascii="宋体" w:eastAsia="宋体" w:hAnsi="宋体"/>
            <w:b w:val="0"/>
            <w:noProof/>
            <w:webHidden/>
          </w:rPr>
          <w:fldChar w:fldCharType="begin"/>
        </w:r>
        <w:r w:rsidR="00F13DC7" w:rsidRPr="00F13DC7">
          <w:rPr>
            <w:rFonts w:ascii="宋体" w:eastAsia="宋体" w:hAnsi="宋体"/>
            <w:b w:val="0"/>
            <w:noProof/>
            <w:webHidden/>
          </w:rPr>
          <w:instrText xml:space="preserve"> PAGEREF _Toc115182644 \h </w:instrText>
        </w:r>
        <w:r w:rsidR="00F13DC7" w:rsidRPr="00F13DC7">
          <w:rPr>
            <w:rFonts w:ascii="宋体" w:eastAsia="宋体" w:hAnsi="宋体"/>
            <w:b w:val="0"/>
            <w:noProof/>
            <w:webHidden/>
          </w:rPr>
        </w:r>
        <w:r w:rsidR="00F13DC7" w:rsidRPr="00F13DC7">
          <w:rPr>
            <w:rFonts w:ascii="宋体" w:eastAsia="宋体" w:hAnsi="宋体"/>
            <w:b w:val="0"/>
            <w:noProof/>
            <w:webHidden/>
          </w:rPr>
          <w:fldChar w:fldCharType="separate"/>
        </w:r>
        <w:r w:rsidR="00F13DC7" w:rsidRPr="00F13DC7">
          <w:rPr>
            <w:rFonts w:ascii="宋体" w:eastAsia="宋体" w:hAnsi="宋体"/>
            <w:b w:val="0"/>
            <w:noProof/>
            <w:webHidden/>
          </w:rPr>
          <w:t>113</w:t>
        </w:r>
        <w:r w:rsidR="00F13DC7" w:rsidRPr="00F13DC7">
          <w:rPr>
            <w:rFonts w:ascii="宋体" w:eastAsia="宋体" w:hAnsi="宋体"/>
            <w:b w:val="0"/>
            <w:noProof/>
            <w:webHidden/>
          </w:rPr>
          <w:fldChar w:fldCharType="end"/>
        </w:r>
      </w:hyperlink>
    </w:p>
    <w:p w:rsidR="00F13DC7" w:rsidRPr="00F13DC7" w:rsidRDefault="000F651F" w:rsidP="00F13DC7">
      <w:pPr>
        <w:pStyle w:val="TOC2"/>
        <w:rPr>
          <w:rFonts w:ascii="宋体" w:eastAsia="宋体" w:hAnsi="宋体" w:cstheme="minorBidi"/>
          <w:noProof/>
          <w:szCs w:val="28"/>
        </w:rPr>
      </w:pPr>
      <w:hyperlink w:anchor="_Toc115182645" w:history="1">
        <w:r w:rsidR="00F13DC7" w:rsidRPr="00F13DC7">
          <w:rPr>
            <w:rStyle w:val="af7"/>
            <w:rFonts w:ascii="宋体" w:eastAsia="宋体" w:hAnsi="宋体"/>
            <w:noProof/>
            <w:szCs w:val="28"/>
          </w:rPr>
          <w:t>13.1名词与术语定义</w:t>
        </w:r>
        <w:r w:rsidR="00F13DC7" w:rsidRPr="00F13DC7">
          <w:rPr>
            <w:rFonts w:ascii="宋体" w:eastAsia="宋体" w:hAnsi="宋体"/>
            <w:noProof/>
            <w:webHidden/>
            <w:szCs w:val="28"/>
          </w:rPr>
          <w:tab/>
        </w:r>
        <w:r w:rsidR="00F13DC7" w:rsidRPr="00F13DC7">
          <w:rPr>
            <w:rFonts w:ascii="宋体" w:eastAsia="宋体" w:hAnsi="宋体"/>
            <w:noProof/>
            <w:webHidden/>
            <w:szCs w:val="28"/>
          </w:rPr>
          <w:fldChar w:fldCharType="begin"/>
        </w:r>
        <w:r w:rsidR="00F13DC7" w:rsidRPr="00F13DC7">
          <w:rPr>
            <w:rFonts w:ascii="宋体" w:eastAsia="宋体" w:hAnsi="宋体"/>
            <w:noProof/>
            <w:webHidden/>
            <w:szCs w:val="28"/>
          </w:rPr>
          <w:instrText xml:space="preserve"> PAGEREF _Toc115182645 \h </w:instrText>
        </w:r>
        <w:r w:rsidR="00F13DC7" w:rsidRPr="00F13DC7">
          <w:rPr>
            <w:rFonts w:ascii="宋体" w:eastAsia="宋体" w:hAnsi="宋体"/>
            <w:noProof/>
            <w:webHidden/>
            <w:szCs w:val="28"/>
          </w:rPr>
        </w:r>
        <w:r w:rsidR="00F13DC7" w:rsidRPr="00F13DC7">
          <w:rPr>
            <w:rFonts w:ascii="宋体" w:eastAsia="宋体" w:hAnsi="宋体"/>
            <w:noProof/>
            <w:webHidden/>
            <w:szCs w:val="28"/>
          </w:rPr>
          <w:fldChar w:fldCharType="separate"/>
        </w:r>
        <w:r w:rsidR="00F13DC7" w:rsidRPr="00F13DC7">
          <w:rPr>
            <w:rFonts w:ascii="宋体" w:eastAsia="宋体" w:hAnsi="宋体"/>
            <w:noProof/>
            <w:webHidden/>
            <w:szCs w:val="28"/>
          </w:rPr>
          <w:t>113</w:t>
        </w:r>
        <w:r w:rsidR="00F13DC7" w:rsidRPr="00F13DC7">
          <w:rPr>
            <w:rFonts w:ascii="宋体" w:eastAsia="宋体" w:hAnsi="宋体"/>
            <w:noProof/>
            <w:webHidden/>
            <w:szCs w:val="28"/>
          </w:rPr>
          <w:fldChar w:fldCharType="end"/>
        </w:r>
      </w:hyperlink>
    </w:p>
    <w:p w:rsidR="00F13DC7" w:rsidRDefault="000F651F" w:rsidP="00F13DC7">
      <w:pPr>
        <w:pStyle w:val="TOC2"/>
        <w:rPr>
          <w:rFonts w:asciiTheme="minorHAnsi" w:eastAsiaTheme="minorEastAsia" w:hAnsiTheme="minorHAnsi" w:cstheme="minorBidi"/>
          <w:noProof/>
          <w:sz w:val="21"/>
          <w:szCs w:val="22"/>
        </w:rPr>
      </w:pPr>
      <w:hyperlink w:anchor="_Toc115182646" w:history="1">
        <w:r w:rsidR="00F13DC7" w:rsidRPr="00F13DC7">
          <w:rPr>
            <w:rStyle w:val="af7"/>
            <w:rFonts w:ascii="宋体" w:eastAsia="宋体" w:hAnsi="宋体"/>
            <w:noProof/>
            <w:szCs w:val="28"/>
          </w:rPr>
          <w:t>13.2预案签署和解释</w:t>
        </w:r>
        <w:r w:rsidR="00F13DC7" w:rsidRPr="00F13DC7">
          <w:rPr>
            <w:rFonts w:ascii="宋体" w:eastAsia="宋体" w:hAnsi="宋体"/>
            <w:noProof/>
            <w:webHidden/>
            <w:szCs w:val="28"/>
          </w:rPr>
          <w:tab/>
        </w:r>
        <w:r w:rsidR="00F13DC7" w:rsidRPr="00F13DC7">
          <w:rPr>
            <w:rFonts w:ascii="宋体" w:eastAsia="宋体" w:hAnsi="宋体"/>
            <w:noProof/>
            <w:webHidden/>
            <w:szCs w:val="28"/>
          </w:rPr>
          <w:fldChar w:fldCharType="begin"/>
        </w:r>
        <w:r w:rsidR="00F13DC7" w:rsidRPr="00F13DC7">
          <w:rPr>
            <w:rFonts w:ascii="宋体" w:eastAsia="宋体" w:hAnsi="宋体"/>
            <w:noProof/>
            <w:webHidden/>
            <w:szCs w:val="28"/>
          </w:rPr>
          <w:instrText xml:space="preserve"> PAGEREF _Toc115182646 \h </w:instrText>
        </w:r>
        <w:r w:rsidR="00F13DC7" w:rsidRPr="00F13DC7">
          <w:rPr>
            <w:rFonts w:ascii="宋体" w:eastAsia="宋体" w:hAnsi="宋体"/>
            <w:noProof/>
            <w:webHidden/>
            <w:szCs w:val="28"/>
          </w:rPr>
        </w:r>
        <w:r w:rsidR="00F13DC7" w:rsidRPr="00F13DC7">
          <w:rPr>
            <w:rFonts w:ascii="宋体" w:eastAsia="宋体" w:hAnsi="宋体"/>
            <w:noProof/>
            <w:webHidden/>
            <w:szCs w:val="28"/>
          </w:rPr>
          <w:fldChar w:fldCharType="separate"/>
        </w:r>
        <w:r w:rsidR="00F13DC7" w:rsidRPr="00F13DC7">
          <w:rPr>
            <w:rFonts w:ascii="宋体" w:eastAsia="宋体" w:hAnsi="宋体"/>
            <w:noProof/>
            <w:webHidden/>
            <w:szCs w:val="28"/>
          </w:rPr>
          <w:t>115</w:t>
        </w:r>
        <w:r w:rsidR="00F13DC7" w:rsidRPr="00F13DC7">
          <w:rPr>
            <w:rFonts w:ascii="宋体" w:eastAsia="宋体" w:hAnsi="宋体"/>
            <w:noProof/>
            <w:webHidden/>
            <w:szCs w:val="28"/>
          </w:rPr>
          <w:fldChar w:fldCharType="end"/>
        </w:r>
      </w:hyperlink>
    </w:p>
    <w:p w:rsidR="005D09A7" w:rsidRDefault="005D09A7" w:rsidP="000E71E8">
      <w:pPr>
        <w:rPr>
          <w:rFonts w:ascii="仿宋" w:hAnsi="仿宋"/>
          <w:b/>
        </w:rPr>
        <w:sectPr w:rsidR="005D09A7" w:rsidSect="002F7C94">
          <w:headerReference w:type="even" r:id="rId8"/>
          <w:headerReference w:type="default" r:id="rId9"/>
          <w:footerReference w:type="even" r:id="rId10"/>
          <w:footerReference w:type="default" r:id="rId11"/>
          <w:headerReference w:type="first" r:id="rId12"/>
          <w:footerReference w:type="first" r:id="rId13"/>
          <w:pgSz w:w="11906" w:h="16838"/>
          <w:pgMar w:top="1701" w:right="1701" w:bottom="1701" w:left="1701" w:header="1247" w:footer="1134" w:gutter="0"/>
          <w:cols w:space="425"/>
          <w:docGrid w:type="lines" w:linePitch="312"/>
        </w:sectPr>
      </w:pPr>
      <w:r>
        <w:rPr>
          <w:rFonts w:ascii="仿宋" w:hAnsi="仿宋"/>
          <w:b/>
        </w:rPr>
        <w:fldChar w:fldCharType="end"/>
      </w:r>
    </w:p>
    <w:p w:rsidR="00C504A0" w:rsidRPr="00C75A7C" w:rsidRDefault="00EF28C9" w:rsidP="00EF28C9">
      <w:pPr>
        <w:outlineLvl w:val="0"/>
        <w:rPr>
          <w:rFonts w:ascii="仿宋" w:hAnsi="仿宋"/>
          <w:b/>
        </w:rPr>
      </w:pPr>
      <w:bookmarkStart w:id="2" w:name="_Toc115182593"/>
      <w:r w:rsidRPr="00C75A7C">
        <w:rPr>
          <w:rFonts w:ascii="仿宋" w:hAnsi="仿宋" w:hint="eastAsia"/>
          <w:b/>
        </w:rPr>
        <w:lastRenderedPageBreak/>
        <w:t>1.总则</w:t>
      </w:r>
      <w:bookmarkEnd w:id="2"/>
    </w:p>
    <w:p w:rsidR="00EF28C9" w:rsidRPr="00C75A7C" w:rsidRDefault="00EF28C9" w:rsidP="00EF28C9">
      <w:pPr>
        <w:outlineLvl w:val="1"/>
        <w:rPr>
          <w:rFonts w:ascii="仿宋" w:hAnsi="仿宋"/>
          <w:b/>
        </w:rPr>
      </w:pPr>
      <w:bookmarkStart w:id="3" w:name="_Toc115182594"/>
      <w:r w:rsidRPr="00C75A7C">
        <w:rPr>
          <w:rFonts w:ascii="仿宋" w:hAnsi="仿宋" w:hint="eastAsia"/>
          <w:b/>
        </w:rPr>
        <w:t>1.1编制目的</w:t>
      </w:r>
      <w:bookmarkEnd w:id="3"/>
    </w:p>
    <w:p w:rsidR="00EF28C9" w:rsidRPr="00C75A7C" w:rsidRDefault="00EF28C9" w:rsidP="00EF28C9">
      <w:pPr>
        <w:ind w:firstLineChars="200" w:firstLine="560"/>
        <w:rPr>
          <w:rFonts w:ascii="仿宋" w:hAnsi="仿宋"/>
        </w:rPr>
      </w:pPr>
      <w:r w:rsidRPr="00C75A7C">
        <w:rPr>
          <w:rFonts w:ascii="仿宋" w:hAnsi="仿宋" w:hint="eastAsia"/>
        </w:rPr>
        <w:t>为建立健全突发环境事件应急机制和体系，提高天津钢铁集团有限公司应对突发环境事件的能力，有效预防、及时控制突发环境事件，最大限度地把事件造成的人员伤亡、环境污染和经济损失降低到最小程度；维护企业生产经营和社会稳定，保障公众生命健康和财产安全，保护环境，促进企业和社会、环境全面、协调、可持续发展，依据《中华人民共和国环境保护法》、《国家突发环境事件应急预案》、《企业事业单位突发环境事件应急预案备案管理办法(试行)》等环保</w:t>
      </w:r>
      <w:hyperlink r:id="rId14" w:history="1">
        <w:r w:rsidRPr="00C75A7C">
          <w:rPr>
            <w:rFonts w:ascii="仿宋" w:hAnsi="仿宋" w:hint="eastAsia"/>
          </w:rPr>
          <w:t>法律</w:t>
        </w:r>
      </w:hyperlink>
      <w:hyperlink r:id="rId15" w:history="1">
        <w:r w:rsidRPr="00C75A7C">
          <w:rPr>
            <w:rFonts w:ascii="仿宋" w:hAnsi="仿宋" w:hint="eastAsia"/>
          </w:rPr>
          <w:t>法规</w:t>
        </w:r>
      </w:hyperlink>
      <w:r w:rsidRPr="00C75A7C">
        <w:rPr>
          <w:rFonts w:ascii="仿宋" w:hAnsi="仿宋" w:hint="eastAsia"/>
        </w:rPr>
        <w:t>，结合天钢实际情况，制定本预案。</w:t>
      </w:r>
    </w:p>
    <w:p w:rsidR="00EF28C9" w:rsidRPr="00C75A7C" w:rsidRDefault="00EF28C9" w:rsidP="00EF28C9">
      <w:pPr>
        <w:outlineLvl w:val="1"/>
        <w:rPr>
          <w:rFonts w:ascii="仿宋" w:hAnsi="仿宋"/>
          <w:b/>
        </w:rPr>
      </w:pPr>
      <w:bookmarkStart w:id="4" w:name="_Toc115182595"/>
      <w:r w:rsidRPr="00C75A7C">
        <w:rPr>
          <w:rFonts w:ascii="仿宋" w:hAnsi="仿宋" w:hint="eastAsia"/>
          <w:b/>
        </w:rPr>
        <w:t>1.2编制依据</w:t>
      </w:r>
      <w:bookmarkEnd w:id="4"/>
    </w:p>
    <w:p w:rsidR="00EF28C9" w:rsidRPr="00C75A7C" w:rsidRDefault="004154D1" w:rsidP="0016523F">
      <w:pPr>
        <w:ind w:firstLineChars="200" w:firstLine="560"/>
        <w:rPr>
          <w:rFonts w:ascii="仿宋" w:hAnsi="仿宋"/>
        </w:rPr>
      </w:pPr>
      <w:r w:rsidRPr="00C75A7C">
        <w:rPr>
          <w:rFonts w:ascii="仿宋" w:hAnsi="仿宋" w:hint="eastAsia"/>
        </w:rPr>
        <w:t>（1）《中华人民共和国环境保护法》（2014年主席令第9号）；</w:t>
      </w:r>
    </w:p>
    <w:p w:rsidR="004154D1" w:rsidRPr="00C75A7C" w:rsidRDefault="004154D1" w:rsidP="0016523F">
      <w:pPr>
        <w:ind w:firstLineChars="200" w:firstLine="560"/>
        <w:rPr>
          <w:rFonts w:ascii="仿宋" w:hAnsi="仿宋"/>
        </w:rPr>
      </w:pPr>
      <w:r w:rsidRPr="00C75A7C">
        <w:rPr>
          <w:rFonts w:ascii="仿宋" w:hAnsi="仿宋" w:hint="eastAsia"/>
        </w:rPr>
        <w:t>（2）《中华人民共和国突发事件应对法》（2007年主席令第69号）；</w:t>
      </w:r>
    </w:p>
    <w:p w:rsidR="004154D1" w:rsidRPr="00C75A7C" w:rsidRDefault="004154D1" w:rsidP="0016523F">
      <w:pPr>
        <w:ind w:firstLineChars="200" w:firstLine="560"/>
        <w:rPr>
          <w:rFonts w:ascii="仿宋" w:hAnsi="仿宋"/>
        </w:rPr>
      </w:pPr>
      <w:r w:rsidRPr="00C75A7C">
        <w:rPr>
          <w:rFonts w:ascii="仿宋" w:hAnsi="仿宋" w:hint="eastAsia"/>
        </w:rPr>
        <w:t>（3）《中华人民共和国水污染防治法》（2017年主席令第70号）；</w:t>
      </w:r>
    </w:p>
    <w:p w:rsidR="004154D1" w:rsidRPr="00C75A7C" w:rsidRDefault="004154D1" w:rsidP="0016523F">
      <w:pPr>
        <w:ind w:firstLineChars="200" w:firstLine="560"/>
        <w:rPr>
          <w:rFonts w:ascii="仿宋" w:hAnsi="仿宋"/>
        </w:rPr>
      </w:pPr>
      <w:r w:rsidRPr="00C75A7C">
        <w:rPr>
          <w:rFonts w:ascii="仿宋" w:hAnsi="仿宋" w:hint="eastAsia"/>
        </w:rPr>
        <w:t>（4）《中华人民共和国大气污染防治法》（2018年主席令第16号）；</w:t>
      </w:r>
    </w:p>
    <w:p w:rsidR="004154D1" w:rsidRPr="00C75A7C" w:rsidRDefault="004154D1" w:rsidP="0016523F">
      <w:pPr>
        <w:ind w:firstLineChars="200" w:firstLine="560"/>
        <w:rPr>
          <w:rFonts w:ascii="仿宋" w:hAnsi="仿宋"/>
        </w:rPr>
      </w:pPr>
      <w:r w:rsidRPr="00C75A7C">
        <w:rPr>
          <w:rFonts w:ascii="仿宋" w:hAnsi="仿宋" w:hint="eastAsia"/>
        </w:rPr>
        <w:t>（5）《中华人民共和国土壤污染防治法》（2018年主席令第8号）；</w:t>
      </w:r>
    </w:p>
    <w:p w:rsidR="004154D1" w:rsidRPr="00C75A7C" w:rsidRDefault="004154D1" w:rsidP="0016523F">
      <w:pPr>
        <w:ind w:firstLineChars="200" w:firstLine="560"/>
        <w:rPr>
          <w:rFonts w:ascii="仿宋" w:hAnsi="仿宋"/>
        </w:rPr>
      </w:pPr>
      <w:r w:rsidRPr="00C75A7C">
        <w:rPr>
          <w:rFonts w:ascii="仿宋" w:hAnsi="仿宋" w:hint="eastAsia"/>
        </w:rPr>
        <w:t>（6）《中人民共和国固体废物污染防治法》（2016年主席令第57号，2020年修订版）；</w:t>
      </w:r>
    </w:p>
    <w:p w:rsidR="004154D1" w:rsidRPr="00C75A7C" w:rsidRDefault="004154D1" w:rsidP="0016523F">
      <w:pPr>
        <w:ind w:firstLineChars="200" w:firstLine="560"/>
        <w:rPr>
          <w:rFonts w:ascii="仿宋" w:hAnsi="仿宋"/>
        </w:rPr>
      </w:pPr>
      <w:r w:rsidRPr="00C75A7C">
        <w:rPr>
          <w:rFonts w:ascii="仿宋" w:hAnsi="仿宋" w:hint="eastAsia"/>
        </w:rPr>
        <w:t>（7）《国家突发环境事件应急预案》（2014年修订）；</w:t>
      </w:r>
    </w:p>
    <w:p w:rsidR="004154D1" w:rsidRPr="00C75A7C" w:rsidRDefault="004154D1" w:rsidP="0016523F">
      <w:pPr>
        <w:ind w:firstLineChars="200" w:firstLine="560"/>
        <w:rPr>
          <w:rFonts w:ascii="仿宋" w:hAnsi="仿宋"/>
        </w:rPr>
      </w:pPr>
      <w:r w:rsidRPr="00C75A7C">
        <w:rPr>
          <w:rFonts w:ascii="仿宋" w:hAnsi="仿宋" w:hint="eastAsia"/>
        </w:rPr>
        <w:t>（8）《突发环境事件信息报告方法》（环保部令第17号，2011年</w:t>
      </w:r>
      <w:r w:rsidRPr="00C75A7C">
        <w:rPr>
          <w:rFonts w:ascii="仿宋" w:hAnsi="仿宋" w:hint="eastAsia"/>
        </w:rPr>
        <w:lastRenderedPageBreak/>
        <w:t>5月1日起施行）；</w:t>
      </w:r>
    </w:p>
    <w:p w:rsidR="004154D1" w:rsidRPr="00C75A7C" w:rsidRDefault="004154D1" w:rsidP="0016523F">
      <w:pPr>
        <w:ind w:firstLineChars="200" w:firstLine="560"/>
        <w:rPr>
          <w:rFonts w:ascii="仿宋" w:hAnsi="仿宋"/>
        </w:rPr>
      </w:pPr>
      <w:r w:rsidRPr="00C75A7C">
        <w:rPr>
          <w:rFonts w:ascii="仿宋" w:hAnsi="仿宋" w:hint="eastAsia"/>
        </w:rPr>
        <w:t>（9）《突发环境事件应急管理办法》（环境保护部令【2015】第34号）；</w:t>
      </w:r>
    </w:p>
    <w:p w:rsidR="004154D1" w:rsidRPr="00C75A7C" w:rsidRDefault="004154D1" w:rsidP="0016523F">
      <w:pPr>
        <w:ind w:firstLineChars="200" w:firstLine="560"/>
        <w:rPr>
          <w:rFonts w:ascii="仿宋" w:hAnsi="仿宋"/>
        </w:rPr>
      </w:pPr>
      <w:r w:rsidRPr="00C75A7C">
        <w:rPr>
          <w:rFonts w:ascii="仿宋" w:hAnsi="仿宋" w:hint="eastAsia"/>
        </w:rPr>
        <w:t>（10）《关于印发&lt;企业突发环境事件风险评估指南（试行）&gt;的通知》（环办【2014】34号）；</w:t>
      </w:r>
    </w:p>
    <w:p w:rsidR="004154D1" w:rsidRPr="00C75A7C" w:rsidRDefault="004154D1" w:rsidP="0016523F">
      <w:pPr>
        <w:ind w:firstLineChars="200" w:firstLine="560"/>
        <w:rPr>
          <w:rFonts w:ascii="仿宋" w:hAnsi="仿宋"/>
        </w:rPr>
      </w:pPr>
      <w:r w:rsidRPr="00C75A7C">
        <w:rPr>
          <w:rFonts w:ascii="仿宋" w:hAnsi="仿宋" w:hint="eastAsia"/>
        </w:rPr>
        <w:t>（11）《企业事业突发环境事件应急预案评审工作指南（试行）》（环办应急【2018】8号）；</w:t>
      </w:r>
    </w:p>
    <w:p w:rsidR="0016523F" w:rsidRPr="00C75A7C" w:rsidRDefault="0016523F" w:rsidP="0016523F">
      <w:pPr>
        <w:ind w:firstLineChars="200" w:firstLine="560"/>
        <w:rPr>
          <w:rFonts w:ascii="仿宋" w:hAnsi="仿宋"/>
        </w:rPr>
      </w:pPr>
      <w:r w:rsidRPr="00C75A7C">
        <w:rPr>
          <w:rFonts w:ascii="仿宋" w:hAnsi="仿宋" w:hint="eastAsia"/>
        </w:rPr>
        <w:t>（12）《关于印发&lt;环境应急资源调查指南（试行）&gt;的通知》（环办应急【2019】17号）；</w:t>
      </w:r>
    </w:p>
    <w:p w:rsidR="0016523F" w:rsidRPr="00C75A7C" w:rsidRDefault="0016523F" w:rsidP="0016523F">
      <w:pPr>
        <w:ind w:firstLineChars="200" w:firstLine="560"/>
        <w:rPr>
          <w:rFonts w:ascii="仿宋" w:hAnsi="仿宋"/>
        </w:rPr>
      </w:pPr>
      <w:r w:rsidRPr="00C75A7C">
        <w:rPr>
          <w:rFonts w:ascii="仿宋" w:hAnsi="仿宋" w:hint="eastAsia"/>
        </w:rPr>
        <w:t>（13）《企业事业单位突发环境事件应急预案备案管理办法（试行）》（环发【2015】4号）；</w:t>
      </w:r>
    </w:p>
    <w:p w:rsidR="0016523F" w:rsidRDefault="0016523F" w:rsidP="0016523F">
      <w:pPr>
        <w:ind w:firstLineChars="200" w:firstLine="560"/>
        <w:rPr>
          <w:rFonts w:ascii="仿宋" w:hAnsi="仿宋"/>
        </w:rPr>
      </w:pPr>
      <w:r w:rsidRPr="00C75A7C">
        <w:rPr>
          <w:rFonts w:ascii="仿宋" w:hAnsi="仿宋" w:hint="eastAsia"/>
        </w:rPr>
        <w:t>（14）《天津市突发事件</w:t>
      </w:r>
      <w:r w:rsidR="003B773B">
        <w:rPr>
          <w:rFonts w:ascii="仿宋" w:hAnsi="仿宋" w:hint="eastAsia"/>
        </w:rPr>
        <w:t>总体</w:t>
      </w:r>
      <w:r w:rsidRPr="00C75A7C">
        <w:rPr>
          <w:rFonts w:ascii="仿宋" w:hAnsi="仿宋" w:hint="eastAsia"/>
        </w:rPr>
        <w:t>应急预案》（20</w:t>
      </w:r>
      <w:r w:rsidR="00A16E65">
        <w:rPr>
          <w:rFonts w:ascii="仿宋" w:hAnsi="仿宋"/>
        </w:rPr>
        <w:t>21</w:t>
      </w:r>
      <w:r w:rsidRPr="00C75A7C">
        <w:rPr>
          <w:rFonts w:ascii="仿宋" w:hAnsi="仿宋" w:hint="eastAsia"/>
        </w:rPr>
        <w:t>年</w:t>
      </w:r>
      <w:r w:rsidR="00A16E65">
        <w:rPr>
          <w:rFonts w:ascii="仿宋" w:hAnsi="仿宋"/>
        </w:rPr>
        <w:t>1</w:t>
      </w:r>
      <w:r w:rsidRPr="00C75A7C">
        <w:rPr>
          <w:rFonts w:ascii="仿宋" w:hAnsi="仿宋" w:hint="eastAsia"/>
        </w:rPr>
        <w:t>月</w:t>
      </w:r>
      <w:r w:rsidR="00A16E65">
        <w:rPr>
          <w:rFonts w:ascii="仿宋" w:hAnsi="仿宋"/>
        </w:rPr>
        <w:t>13</w:t>
      </w:r>
      <w:r w:rsidRPr="00C75A7C">
        <w:rPr>
          <w:rFonts w:ascii="仿宋" w:hAnsi="仿宋" w:hint="eastAsia"/>
        </w:rPr>
        <w:t>日）；</w:t>
      </w:r>
    </w:p>
    <w:p w:rsidR="003B773B" w:rsidRPr="003B773B" w:rsidRDefault="003B773B" w:rsidP="0016523F">
      <w:pPr>
        <w:ind w:firstLineChars="200" w:firstLine="560"/>
        <w:rPr>
          <w:rFonts w:ascii="仿宋" w:hAnsi="仿宋"/>
        </w:rPr>
      </w:pPr>
      <w:r>
        <w:rPr>
          <w:rFonts w:ascii="仿宋" w:hAnsi="仿宋" w:hint="eastAsia"/>
        </w:rPr>
        <w:t>（1</w:t>
      </w:r>
      <w:r>
        <w:rPr>
          <w:rFonts w:ascii="仿宋" w:hAnsi="仿宋"/>
        </w:rPr>
        <w:t>5</w:t>
      </w:r>
      <w:r>
        <w:rPr>
          <w:rFonts w:ascii="仿宋" w:hAnsi="仿宋" w:hint="eastAsia"/>
        </w:rPr>
        <w:t>）《天津市东丽区突发事件总体应急预案》（2</w:t>
      </w:r>
      <w:r>
        <w:rPr>
          <w:rFonts w:ascii="仿宋" w:hAnsi="仿宋"/>
        </w:rPr>
        <w:t>021</w:t>
      </w:r>
      <w:r>
        <w:rPr>
          <w:rFonts w:ascii="仿宋" w:hAnsi="仿宋" w:hint="eastAsia"/>
        </w:rPr>
        <w:t>年5月2</w:t>
      </w:r>
      <w:r>
        <w:rPr>
          <w:rFonts w:ascii="仿宋" w:hAnsi="仿宋"/>
        </w:rPr>
        <w:t>6</w:t>
      </w:r>
      <w:r>
        <w:rPr>
          <w:rFonts w:ascii="仿宋" w:hAnsi="仿宋" w:hint="eastAsia"/>
        </w:rPr>
        <w:t>日）；</w:t>
      </w:r>
    </w:p>
    <w:p w:rsidR="0016523F" w:rsidRPr="00C75A7C" w:rsidRDefault="0016523F" w:rsidP="0016523F">
      <w:pPr>
        <w:ind w:firstLineChars="200" w:firstLine="560"/>
        <w:rPr>
          <w:rFonts w:ascii="仿宋" w:hAnsi="仿宋"/>
        </w:rPr>
      </w:pPr>
      <w:r w:rsidRPr="00C75A7C">
        <w:rPr>
          <w:rFonts w:ascii="仿宋" w:hAnsi="仿宋" w:hint="eastAsia"/>
        </w:rPr>
        <w:t>（1</w:t>
      </w:r>
      <w:r w:rsidR="003B773B">
        <w:rPr>
          <w:rFonts w:ascii="仿宋" w:hAnsi="仿宋"/>
        </w:rPr>
        <w:t>6</w:t>
      </w:r>
      <w:r w:rsidRPr="00C75A7C">
        <w:rPr>
          <w:rFonts w:ascii="仿宋" w:hAnsi="仿宋" w:hint="eastAsia"/>
        </w:rPr>
        <w:t>）《市环保局关于做好企业事业单位突发环境事件应急预案备案管理工作的通知》（津环保应【2015】40号，2015年3月27日实施）；</w:t>
      </w:r>
    </w:p>
    <w:p w:rsidR="0016523F" w:rsidRPr="00C75A7C" w:rsidRDefault="0016523F" w:rsidP="0016523F">
      <w:pPr>
        <w:ind w:firstLineChars="200" w:firstLine="560"/>
        <w:rPr>
          <w:rFonts w:ascii="仿宋" w:hAnsi="仿宋"/>
        </w:rPr>
      </w:pPr>
      <w:r w:rsidRPr="00C75A7C">
        <w:rPr>
          <w:rFonts w:ascii="仿宋" w:hAnsi="仿宋" w:hint="eastAsia"/>
        </w:rPr>
        <w:t>（1</w:t>
      </w:r>
      <w:r w:rsidR="003B773B">
        <w:rPr>
          <w:rFonts w:ascii="仿宋" w:hAnsi="仿宋"/>
        </w:rPr>
        <w:t>7</w:t>
      </w:r>
      <w:r w:rsidRPr="00C75A7C">
        <w:rPr>
          <w:rFonts w:ascii="仿宋" w:hAnsi="仿宋" w:hint="eastAsia"/>
        </w:rPr>
        <w:t>）《企业突发环境事件风险分级方法》（HJ941-2018）。</w:t>
      </w:r>
    </w:p>
    <w:p w:rsidR="004154D1" w:rsidRPr="00C75A7C" w:rsidRDefault="00C75A7C" w:rsidP="00C75A7C">
      <w:pPr>
        <w:outlineLvl w:val="1"/>
        <w:rPr>
          <w:rFonts w:ascii="仿宋" w:hAnsi="仿宋"/>
          <w:b/>
        </w:rPr>
      </w:pPr>
      <w:bookmarkStart w:id="5" w:name="_Toc115182596"/>
      <w:r w:rsidRPr="00C75A7C">
        <w:rPr>
          <w:rFonts w:ascii="仿宋" w:hAnsi="仿宋"/>
          <w:b/>
        </w:rPr>
        <w:t>1.3适用范围</w:t>
      </w:r>
      <w:bookmarkEnd w:id="5"/>
    </w:p>
    <w:p w:rsidR="00C75A7C" w:rsidRPr="006A2FCF" w:rsidRDefault="00C75A7C" w:rsidP="006A2FCF">
      <w:pPr>
        <w:ind w:firstLineChars="200" w:firstLine="560"/>
        <w:rPr>
          <w:rFonts w:ascii="仿宋" w:hAnsi="仿宋"/>
          <w:color w:val="FF0000"/>
          <w:szCs w:val="28"/>
        </w:rPr>
      </w:pPr>
      <w:r w:rsidRPr="00C75A7C">
        <w:rPr>
          <w:rFonts w:ascii="仿宋" w:hAnsi="仿宋" w:hint="eastAsia"/>
        </w:rPr>
        <w:t>本预案适用于涵盖天钢</w:t>
      </w:r>
      <w:r w:rsidR="006A2FCF" w:rsidRPr="00AE5202">
        <w:rPr>
          <w:rFonts w:ascii="仿宋" w:hAnsi="仿宋"/>
          <w:color w:val="FF0000"/>
          <w:szCs w:val="28"/>
        </w:rPr>
        <w:t>天钢8</w:t>
      </w:r>
      <w:r w:rsidR="006A2FCF" w:rsidRPr="00AE5202">
        <w:rPr>
          <w:rFonts w:ascii="仿宋" w:hAnsi="仿宋" w:hint="eastAsia"/>
          <w:color w:val="FF0000"/>
          <w:szCs w:val="28"/>
        </w:rPr>
        <w:t>个</w:t>
      </w:r>
      <w:r w:rsidR="006A2FCF" w:rsidRPr="00AE5202">
        <w:rPr>
          <w:rFonts w:ascii="仿宋" w:hAnsi="仿宋"/>
          <w:color w:val="FF0000"/>
          <w:szCs w:val="28"/>
        </w:rPr>
        <w:t>主要分厂</w:t>
      </w:r>
      <w:r w:rsidR="006A2FCF">
        <w:rPr>
          <w:rFonts w:ascii="仿宋" w:hAnsi="仿宋" w:hint="eastAsia"/>
          <w:color w:val="FF0000"/>
          <w:szCs w:val="28"/>
        </w:rPr>
        <w:t>（</w:t>
      </w:r>
      <w:r w:rsidR="006A2FCF" w:rsidRPr="00AE5202">
        <w:rPr>
          <w:rFonts w:ascii="仿宋" w:hAnsi="仿宋" w:hint="eastAsia"/>
          <w:color w:val="FF0000"/>
          <w:szCs w:val="28"/>
        </w:rPr>
        <w:t>烧结厂、炼铁厂、炼钢厂、中厚板厂、棒材厂、高线厂、动力厂、综合加工厂。</w:t>
      </w:r>
      <w:r w:rsidR="006A2FCF">
        <w:rPr>
          <w:rFonts w:ascii="仿宋" w:hAnsi="仿宋" w:hint="eastAsia"/>
          <w:color w:val="FF0000"/>
          <w:szCs w:val="28"/>
        </w:rPr>
        <w:t>）</w:t>
      </w:r>
      <w:r w:rsidRPr="00C75A7C">
        <w:rPr>
          <w:rFonts w:ascii="仿宋" w:hAnsi="仿宋" w:hint="eastAsia"/>
        </w:rPr>
        <w:t>生产过程中主要由有毒有害物质泄漏、环境风险防控措施失灵、非正常工况等</w:t>
      </w:r>
      <w:r w:rsidRPr="00C75A7C">
        <w:rPr>
          <w:rFonts w:ascii="仿宋" w:hAnsi="仿宋" w:hint="eastAsia"/>
        </w:rPr>
        <w:lastRenderedPageBreak/>
        <w:t>引发的可能造成环境污染、生态破坏以及可能导致重大财产损失的突发环境事件。工作内容包括预警、处置、监测等。</w:t>
      </w:r>
    </w:p>
    <w:p w:rsidR="00C75A7C" w:rsidRPr="00C75A7C" w:rsidRDefault="00C75A7C" w:rsidP="00C75A7C">
      <w:pPr>
        <w:ind w:firstLineChars="200" w:firstLine="560"/>
        <w:rPr>
          <w:rFonts w:ascii="仿宋" w:hAnsi="仿宋"/>
        </w:rPr>
      </w:pPr>
      <w:r w:rsidRPr="00C75A7C">
        <w:rPr>
          <w:rFonts w:ascii="仿宋" w:hAnsi="仿宋" w:hint="eastAsia"/>
        </w:rPr>
        <w:t>本预案不适用于天钢因放射源和射线装置泄漏、丢失等引起的突发环境事件。</w:t>
      </w:r>
    </w:p>
    <w:p w:rsidR="004154D1" w:rsidRPr="00C75A7C" w:rsidRDefault="00C75A7C" w:rsidP="00C75A7C">
      <w:pPr>
        <w:outlineLvl w:val="1"/>
        <w:rPr>
          <w:rFonts w:ascii="仿宋" w:hAnsi="仿宋"/>
          <w:b/>
        </w:rPr>
      </w:pPr>
      <w:bookmarkStart w:id="6" w:name="_Toc115182597"/>
      <w:r w:rsidRPr="00C75A7C">
        <w:rPr>
          <w:rFonts w:ascii="仿宋" w:hAnsi="仿宋" w:hint="eastAsia"/>
          <w:b/>
        </w:rPr>
        <w:t>1.4工作原则</w:t>
      </w:r>
      <w:bookmarkEnd w:id="6"/>
    </w:p>
    <w:p w:rsidR="00C75A7C" w:rsidRPr="00C75A7C" w:rsidRDefault="00C75A7C" w:rsidP="00C75A7C">
      <w:pPr>
        <w:ind w:firstLineChars="200" w:firstLine="560"/>
        <w:rPr>
          <w:rFonts w:ascii="仿宋" w:hAnsi="仿宋"/>
        </w:rPr>
      </w:pPr>
      <w:r w:rsidRPr="00C75A7C">
        <w:rPr>
          <w:rFonts w:ascii="仿宋" w:hAnsi="仿宋" w:hint="eastAsia"/>
        </w:rPr>
        <w:t>（1）以人为本，环境优先。切实履行公司的公共管理和公共服务职能，把保障职工健康和生命财产安全作为首要任务，最大程度地减少突发公共事件及其造成的人员伤亡和危害。同时，坚持环境优先，避免形成环境受到污染后难以修复。</w:t>
      </w:r>
    </w:p>
    <w:p w:rsidR="00C75A7C" w:rsidRPr="00C75A7C" w:rsidRDefault="00C75A7C" w:rsidP="00C75A7C">
      <w:pPr>
        <w:ind w:firstLineChars="200" w:firstLine="560"/>
        <w:rPr>
          <w:rFonts w:ascii="仿宋" w:hAnsi="仿宋"/>
        </w:rPr>
      </w:pPr>
      <w:r w:rsidRPr="00C75A7C">
        <w:rPr>
          <w:rFonts w:ascii="仿宋" w:hAnsi="仿宋" w:hint="eastAsia"/>
        </w:rPr>
        <w:t>（2）居安思危，预防为主。高度重视公共安全工作，常抓不懈，防患于未然。增强忧患意识，坚持预防与应急相结合，常态与非常态相结合，做好应对突发公共事件的各项准备工作。</w:t>
      </w:r>
    </w:p>
    <w:p w:rsidR="00C75A7C" w:rsidRPr="00C75A7C" w:rsidRDefault="00C75A7C" w:rsidP="00C75A7C">
      <w:pPr>
        <w:ind w:firstLineChars="200" w:firstLine="560"/>
        <w:rPr>
          <w:rFonts w:ascii="仿宋" w:hAnsi="仿宋"/>
        </w:rPr>
      </w:pPr>
      <w:r w:rsidRPr="00C75A7C">
        <w:rPr>
          <w:rFonts w:ascii="仿宋" w:hAnsi="仿宋" w:hint="eastAsia"/>
        </w:rPr>
        <w:t>（3）统一领导，分级负责。在公司党政的统一领导下，建立健全分类管理、分级负责、条块结合、属地管理为主的应急管理体制。各单位实行行政领导责任制，充分发挥专业应急指挥机构的作用。</w:t>
      </w:r>
    </w:p>
    <w:p w:rsidR="00C75A7C" w:rsidRPr="00C75A7C" w:rsidRDefault="00C75A7C" w:rsidP="00C75A7C">
      <w:pPr>
        <w:ind w:firstLineChars="200" w:firstLine="560"/>
        <w:rPr>
          <w:rFonts w:ascii="仿宋" w:hAnsi="仿宋"/>
        </w:rPr>
      </w:pPr>
      <w:r w:rsidRPr="00C75A7C">
        <w:rPr>
          <w:rFonts w:ascii="仿宋" w:hAnsi="仿宋" w:hint="eastAsia"/>
        </w:rPr>
        <w:t>（4）依法规范，加强管理。依据国家法律、行政法规和公司管理规定，加强应急管理，维护职工的合法权益，使应对突发公共事件工作规范化、制度化、法制化。</w:t>
      </w:r>
    </w:p>
    <w:p w:rsidR="00C75A7C" w:rsidRPr="00C75A7C" w:rsidRDefault="00C75A7C" w:rsidP="00C75A7C">
      <w:pPr>
        <w:ind w:firstLineChars="200" w:firstLine="560"/>
        <w:rPr>
          <w:rFonts w:ascii="仿宋" w:hAnsi="仿宋"/>
        </w:rPr>
      </w:pPr>
      <w:r w:rsidRPr="00C75A7C">
        <w:rPr>
          <w:rFonts w:ascii="仿宋" w:hAnsi="仿宋" w:hint="eastAsia"/>
        </w:rPr>
        <w:t>（5）快速反应，协同应对。加强以属地管理为主的应急处置队伍建设，建立联动协调制度，充分动员和发挥各单位检修队伍和基干民兵的作用，依靠广大职工群众的力量，形成统一指挥、反应灵敏、功能齐全、协调有序、运转高效的应急管理机制。</w:t>
      </w:r>
    </w:p>
    <w:p w:rsidR="004154D1" w:rsidRDefault="00C75A7C" w:rsidP="00C75A7C">
      <w:pPr>
        <w:ind w:firstLineChars="200" w:firstLine="560"/>
        <w:rPr>
          <w:rFonts w:ascii="仿宋" w:hAnsi="仿宋"/>
        </w:rPr>
      </w:pPr>
      <w:r w:rsidRPr="00C75A7C">
        <w:rPr>
          <w:rFonts w:ascii="仿宋" w:hAnsi="仿宋" w:hint="eastAsia"/>
        </w:rPr>
        <w:lastRenderedPageBreak/>
        <w:t>（6）依靠科技，提高素质。加强公共安全科学研究和技术开发，采用先进的监测、预测、预警、预防和应急处置技术及设施，充分发挥专业队伍和专业人员的作用，提高应对突发公共事件的科技水平和指挥能力，避免发生次生、衍生事件；加强宣传和培训工作，提高职工自救、互救和应对各类突发公共事件的综合素质。</w:t>
      </w:r>
    </w:p>
    <w:p w:rsidR="00C75A7C" w:rsidRDefault="00C75A7C" w:rsidP="00C75A7C">
      <w:pPr>
        <w:outlineLvl w:val="1"/>
        <w:rPr>
          <w:rFonts w:ascii="仿宋" w:hAnsi="仿宋"/>
          <w:b/>
        </w:rPr>
      </w:pPr>
      <w:bookmarkStart w:id="7" w:name="_Toc115182598"/>
      <w:r w:rsidRPr="00C75A7C">
        <w:rPr>
          <w:rFonts w:ascii="仿宋" w:hAnsi="仿宋"/>
          <w:b/>
        </w:rPr>
        <w:t>1.5预案体系说明</w:t>
      </w:r>
      <w:bookmarkEnd w:id="7"/>
    </w:p>
    <w:p w:rsidR="00C75A7C" w:rsidRDefault="00C75A7C" w:rsidP="00C75A7C">
      <w:pPr>
        <w:ind w:firstLineChars="200" w:firstLine="560"/>
      </w:pPr>
      <w:r w:rsidRPr="0079415D">
        <w:rPr>
          <w:rFonts w:hint="eastAsia"/>
        </w:rPr>
        <w:t>突发环境事件应急管理</w:t>
      </w:r>
      <w:r w:rsidRPr="0079415D">
        <w:t>是一个系统工程，结合公司组织</w:t>
      </w:r>
      <w:r w:rsidRPr="0079415D">
        <w:rPr>
          <w:rFonts w:hint="eastAsia"/>
        </w:rPr>
        <w:t>机构</w:t>
      </w:r>
      <w:r w:rsidRPr="0079415D">
        <w:t>、管理模式、风险大小及生产规模</w:t>
      </w:r>
      <w:r w:rsidRPr="0079415D">
        <w:rPr>
          <w:rFonts w:hint="eastAsia"/>
        </w:rPr>
        <w:t>等</w:t>
      </w:r>
      <w:r w:rsidRPr="0079415D">
        <w:t>实际情况，从公司</w:t>
      </w:r>
      <w:r>
        <w:rPr>
          <w:rFonts w:hint="eastAsia"/>
        </w:rPr>
        <w:t>级</w:t>
      </w:r>
      <w:r w:rsidRPr="0079415D">
        <w:t>、</w:t>
      </w:r>
      <w:r>
        <w:rPr>
          <w:rFonts w:hint="eastAsia"/>
        </w:rPr>
        <w:t>分</w:t>
      </w:r>
      <w:r w:rsidRPr="0079415D">
        <w:rPr>
          <w:rFonts w:hint="eastAsia"/>
        </w:rPr>
        <w:t>厂级</w:t>
      </w:r>
      <w:r w:rsidRPr="0079415D">
        <w:t>到作业区</w:t>
      </w:r>
      <w:r>
        <w:rPr>
          <w:rFonts w:hint="eastAsia"/>
        </w:rPr>
        <w:t>级</w:t>
      </w:r>
      <w:r w:rsidRPr="0079415D">
        <w:t>分别制定相应的</w:t>
      </w:r>
      <w:r w:rsidRPr="0079415D">
        <w:rPr>
          <w:rFonts w:hint="eastAsia"/>
        </w:rPr>
        <w:t>环境</w:t>
      </w:r>
      <w:r w:rsidRPr="0079415D">
        <w:t>应急预案，形成体系，相互衔接，并按照</w:t>
      </w:r>
      <w:r w:rsidRPr="008957B8">
        <w:t>统一领导，分级负责，条块结合、属地为主</w:t>
      </w:r>
      <w:r w:rsidRPr="0079415D">
        <w:t>的原则，同</w:t>
      </w:r>
      <w:r>
        <w:rPr>
          <w:rFonts w:hint="eastAsia"/>
        </w:rPr>
        <w:t>天津</w:t>
      </w:r>
      <w:r w:rsidRPr="0079415D">
        <w:t>市政府和相关部门的</w:t>
      </w:r>
      <w:r w:rsidRPr="0079415D">
        <w:rPr>
          <w:rFonts w:hint="eastAsia"/>
        </w:rPr>
        <w:t>突发环境事件</w:t>
      </w:r>
      <w:r w:rsidRPr="0079415D">
        <w:t>应急预案</w:t>
      </w:r>
      <w:r>
        <w:rPr>
          <w:rFonts w:hint="eastAsia"/>
        </w:rPr>
        <w:t>有机</w:t>
      </w:r>
      <w:r w:rsidRPr="0079415D">
        <w:t>衔接</w:t>
      </w:r>
      <w:r w:rsidRPr="0079415D">
        <w:rPr>
          <w:rFonts w:hint="eastAsia"/>
        </w:rPr>
        <w:t>。</w:t>
      </w:r>
      <w:r>
        <w:rPr>
          <w:rFonts w:hint="eastAsia"/>
        </w:rPr>
        <w:t>同时，</w:t>
      </w:r>
      <w:r w:rsidRPr="00D473AC">
        <w:rPr>
          <w:rFonts w:hint="eastAsia"/>
        </w:rPr>
        <w:t>与企业内部生产安全事故预案等其他预案清晰界定、相互支持。</w:t>
      </w:r>
    </w:p>
    <w:p w:rsidR="00C75A7C" w:rsidRDefault="00C75A7C" w:rsidP="00C75A7C">
      <w:pPr>
        <w:ind w:firstLineChars="200" w:firstLine="560"/>
        <w:rPr>
          <w:rFonts w:ascii="仿宋" w:hAnsi="仿宋"/>
        </w:rPr>
      </w:pPr>
      <w:r>
        <w:rPr>
          <w:rFonts w:hint="eastAsia"/>
        </w:rPr>
        <w:t>天钢</w:t>
      </w:r>
      <w:r w:rsidRPr="0079415D">
        <w:rPr>
          <w:rFonts w:hint="eastAsia"/>
        </w:rPr>
        <w:t>突发环境事件应急预案体系分为综合预案、专项预案和现场处置预案三</w:t>
      </w:r>
      <w:r>
        <w:rPr>
          <w:rFonts w:hint="eastAsia"/>
        </w:rPr>
        <w:t>部分</w:t>
      </w:r>
      <w:r w:rsidRPr="0079415D">
        <w:rPr>
          <w:rFonts w:hint="eastAsia"/>
        </w:rPr>
        <w:t>。综合预案</w:t>
      </w:r>
      <w:r>
        <w:rPr>
          <w:rFonts w:hint="eastAsia"/>
        </w:rPr>
        <w:t>全面</w:t>
      </w:r>
      <w:r w:rsidRPr="0079415D">
        <w:rPr>
          <w:rFonts w:hint="eastAsia"/>
        </w:rPr>
        <w:t>指导</w:t>
      </w:r>
      <w:r>
        <w:rPr>
          <w:rFonts w:hint="eastAsia"/>
        </w:rPr>
        <w:t>天钢</w:t>
      </w:r>
      <w:r w:rsidRPr="0079415D">
        <w:rPr>
          <w:rFonts w:hint="eastAsia"/>
        </w:rPr>
        <w:t>环境应急</w:t>
      </w:r>
      <w:r>
        <w:rPr>
          <w:rFonts w:hint="eastAsia"/>
        </w:rPr>
        <w:t>管理</w:t>
      </w:r>
      <w:r w:rsidRPr="0079415D">
        <w:rPr>
          <w:rFonts w:hint="eastAsia"/>
        </w:rPr>
        <w:t>工作，</w:t>
      </w:r>
      <w:r w:rsidRPr="0079415D">
        <w:t>规定了公司应急组织机构和职责</w:t>
      </w:r>
      <w:r w:rsidRPr="0079415D">
        <w:rPr>
          <w:rFonts w:hint="eastAsia"/>
        </w:rPr>
        <w:t>、</w:t>
      </w:r>
      <w:r w:rsidRPr="0079415D">
        <w:t>应急响应原则</w:t>
      </w:r>
      <w:r w:rsidRPr="0079415D">
        <w:rPr>
          <w:rFonts w:hint="eastAsia"/>
        </w:rPr>
        <w:t>、</w:t>
      </w:r>
      <w:r w:rsidRPr="0079415D">
        <w:t>应急管理程序等内容，由公司组织制定</w:t>
      </w:r>
      <w:r w:rsidRPr="00A173BB">
        <w:t>，经公司</w:t>
      </w:r>
      <w:r>
        <w:rPr>
          <w:rFonts w:hint="eastAsia"/>
        </w:rPr>
        <w:t>法人</w:t>
      </w:r>
      <w:r w:rsidRPr="0079415D">
        <w:t>批准后发布实施</w:t>
      </w:r>
      <w:r w:rsidRPr="0079415D">
        <w:rPr>
          <w:rFonts w:hint="eastAsia"/>
        </w:rPr>
        <w:t>；</w:t>
      </w:r>
      <w:r>
        <w:rPr>
          <w:rFonts w:hint="eastAsia"/>
        </w:rPr>
        <w:t>专项预案</w:t>
      </w:r>
      <w:r w:rsidRPr="0079415D">
        <w:rPr>
          <w:rFonts w:hint="eastAsia"/>
        </w:rPr>
        <w:t>针对</w:t>
      </w:r>
      <w:r>
        <w:rPr>
          <w:rFonts w:hint="eastAsia"/>
        </w:rPr>
        <w:t>天钢</w:t>
      </w:r>
      <w:r w:rsidRPr="0079415D">
        <w:rPr>
          <w:rFonts w:hint="eastAsia"/>
        </w:rPr>
        <w:t>存在的重大</w:t>
      </w:r>
      <w:r>
        <w:rPr>
          <w:rFonts w:hint="eastAsia"/>
        </w:rPr>
        <w:t>环境风险</w:t>
      </w:r>
      <w:r w:rsidRPr="0079415D">
        <w:rPr>
          <w:rFonts w:hint="eastAsia"/>
        </w:rPr>
        <w:t>源和可能发生的突发环境事件类型编制，</w:t>
      </w:r>
      <w:r>
        <w:rPr>
          <w:rFonts w:hint="eastAsia"/>
        </w:rPr>
        <w:t>针对重大环境风险分析其</w:t>
      </w:r>
      <w:r w:rsidRPr="0079415D">
        <w:rPr>
          <w:rFonts w:hint="eastAsia"/>
        </w:rPr>
        <w:t>危险性、可能发生的事件特征</w:t>
      </w:r>
      <w:r>
        <w:rPr>
          <w:rFonts w:hint="eastAsia"/>
        </w:rPr>
        <w:t>，制定应急处置程序；</w:t>
      </w:r>
      <w:r w:rsidRPr="0079415D">
        <w:t>现场处置</w:t>
      </w:r>
      <w:r w:rsidRPr="0079415D">
        <w:rPr>
          <w:rFonts w:hint="eastAsia"/>
        </w:rPr>
        <w:t>预案</w:t>
      </w:r>
      <w:r w:rsidRPr="0079415D">
        <w:t>是</w:t>
      </w:r>
      <w:r w:rsidRPr="0079415D">
        <w:rPr>
          <w:rFonts w:hint="eastAsia"/>
        </w:rPr>
        <w:t>环境</w:t>
      </w:r>
      <w:r w:rsidRPr="0079415D">
        <w:t>应急体系的基础，</w:t>
      </w:r>
      <w:r w:rsidRPr="0079415D">
        <w:rPr>
          <w:rFonts w:hint="eastAsia"/>
        </w:rPr>
        <w:t>结合各类突发环境事件，</w:t>
      </w:r>
      <w:r w:rsidRPr="0079415D">
        <w:t>明确事件类型和危害程度，明确应急管理责任，应急措施正确有效，应急响应及时迅速，应急资源</w:t>
      </w:r>
      <w:r w:rsidRPr="00713380">
        <w:rPr>
          <w:rFonts w:ascii="仿宋" w:hAnsi="仿宋"/>
        </w:rPr>
        <w:t>准备充分，立足自救</w:t>
      </w:r>
      <w:r w:rsidRPr="00713380">
        <w:rPr>
          <w:rFonts w:ascii="仿宋" w:hAnsi="仿宋" w:hint="eastAsia"/>
        </w:rPr>
        <w:t>。</w:t>
      </w:r>
    </w:p>
    <w:p w:rsidR="00D3279B" w:rsidRPr="00D3279B" w:rsidRDefault="00D3279B" w:rsidP="00D3279B">
      <w:pPr>
        <w:ind w:firstLine="560"/>
        <w:rPr>
          <w:color w:val="FF0000"/>
        </w:rPr>
      </w:pPr>
      <w:r w:rsidRPr="00D3279B">
        <w:rPr>
          <w:rFonts w:hint="eastAsia"/>
          <w:color w:val="FF0000"/>
        </w:rPr>
        <w:t>天钢的突发环境事件应急预案与其他应急预案的衔接关系及内</w:t>
      </w:r>
      <w:r w:rsidRPr="00D3279B">
        <w:rPr>
          <w:rFonts w:hint="eastAsia"/>
          <w:color w:val="FF0000"/>
        </w:rPr>
        <w:lastRenderedPageBreak/>
        <w:t>容如下：</w:t>
      </w:r>
    </w:p>
    <w:p w:rsidR="00D3279B" w:rsidRPr="00D3279B" w:rsidRDefault="00D3279B" w:rsidP="00D3279B">
      <w:pPr>
        <w:pStyle w:val="afa"/>
        <w:snapToGrid/>
        <w:spacing w:line="360" w:lineRule="auto"/>
        <w:ind w:firstLineChars="200" w:firstLine="560"/>
        <w:rPr>
          <w:rFonts w:ascii="仿宋" w:eastAsia="仿宋" w:hAnsi="仿宋" w:cstheme="minorBidi"/>
          <w:color w:val="FF0000"/>
          <w:sz w:val="28"/>
          <w:szCs w:val="22"/>
          <w:lang w:val="en-US" w:bidi="ar-SA"/>
        </w:rPr>
      </w:pPr>
      <w:r w:rsidRPr="00D3279B">
        <w:rPr>
          <w:rFonts w:ascii="仿宋" w:eastAsia="仿宋" w:hAnsi="仿宋" w:cstheme="minorBidi" w:hint="eastAsia"/>
          <w:color w:val="FF0000"/>
          <w:sz w:val="28"/>
          <w:szCs w:val="22"/>
          <w:lang w:val="en-US" w:bidi="ar-SA"/>
        </w:rPr>
        <w:t>（1）与本单位生产安全事故综合应急预案的衔接</w:t>
      </w:r>
    </w:p>
    <w:p w:rsidR="00D3279B" w:rsidRPr="00D3279B" w:rsidRDefault="00D3279B" w:rsidP="00D3279B">
      <w:pPr>
        <w:ind w:firstLine="560"/>
        <w:rPr>
          <w:rFonts w:ascii="仿宋" w:hAnsi="仿宋"/>
          <w:color w:val="FF0000"/>
        </w:rPr>
      </w:pPr>
      <w:r w:rsidRPr="00D3279B">
        <w:rPr>
          <w:rFonts w:ascii="仿宋" w:hAnsi="仿宋" w:hint="eastAsia"/>
          <w:color w:val="FF0000"/>
        </w:rPr>
        <w:t>在发生安全与环保共生的突发事件时，由环保部和安全部根据安全应急预案和环境应急预案，提出协同处置措施，保障安全事故及环境事故的人力、技术资源及时到位；出现火灾事故有受污染的消防废水产生的情况。</w:t>
      </w:r>
    </w:p>
    <w:p w:rsidR="00D3279B" w:rsidRPr="00D3279B" w:rsidRDefault="00D3279B" w:rsidP="00D3279B">
      <w:pPr>
        <w:pStyle w:val="afa"/>
        <w:ind w:firstLine="560"/>
        <w:rPr>
          <w:rFonts w:ascii="仿宋" w:eastAsia="仿宋" w:hAnsi="仿宋" w:cstheme="minorBidi"/>
          <w:color w:val="FF0000"/>
          <w:sz w:val="28"/>
          <w:szCs w:val="22"/>
          <w:lang w:val="en-US" w:bidi="ar-SA"/>
        </w:rPr>
      </w:pPr>
      <w:r w:rsidRPr="00D3279B">
        <w:rPr>
          <w:rFonts w:ascii="仿宋" w:eastAsia="仿宋" w:hAnsi="仿宋" w:cstheme="minorBidi" w:hint="eastAsia"/>
          <w:color w:val="FF0000"/>
          <w:sz w:val="28"/>
          <w:szCs w:val="22"/>
          <w:lang w:val="en-US" w:bidi="ar-SA"/>
        </w:rPr>
        <w:t>（</w:t>
      </w:r>
      <w:r w:rsidRPr="00D3279B">
        <w:rPr>
          <w:rFonts w:ascii="仿宋" w:eastAsia="仿宋" w:hAnsi="仿宋" w:cstheme="minorBidi"/>
          <w:color w:val="FF0000"/>
          <w:sz w:val="28"/>
          <w:szCs w:val="22"/>
          <w:lang w:val="en-US" w:bidi="ar-SA"/>
        </w:rPr>
        <w:t>2</w:t>
      </w:r>
      <w:r w:rsidRPr="00D3279B">
        <w:rPr>
          <w:rFonts w:ascii="仿宋" w:eastAsia="仿宋" w:hAnsi="仿宋" w:cstheme="minorBidi" w:hint="eastAsia"/>
          <w:color w:val="FF0000"/>
          <w:sz w:val="28"/>
          <w:szCs w:val="22"/>
          <w:lang w:val="en-US" w:bidi="ar-SA"/>
        </w:rPr>
        <w:t>）与上级突发环境事件应急预案的衔接</w:t>
      </w:r>
    </w:p>
    <w:p w:rsidR="00D3279B" w:rsidRPr="00D3279B" w:rsidRDefault="00D3279B" w:rsidP="00D3279B">
      <w:pPr>
        <w:ind w:firstLine="560"/>
        <w:rPr>
          <w:rFonts w:ascii="仿宋" w:hAnsi="仿宋"/>
          <w:color w:val="FF0000"/>
        </w:rPr>
      </w:pPr>
      <w:r w:rsidRPr="00D3279B">
        <w:rPr>
          <w:rFonts w:ascii="仿宋" w:hAnsi="仿宋" w:hint="eastAsia"/>
          <w:color w:val="FF0000"/>
        </w:rPr>
        <w:t>一般情况下，企业以有能力处置突发事件，但一旦发生超过企业以及企业处置能力，启动一级响应同时上报，则根据东丽区人民政府突发环境事件应急预案中的事件分级规定进行应急处置，一旦上级部门应急预案启动，企业应立即将现场指挥权移交东丽区人民政府总指挥，本单位现有的先期处置队伍、应急防范措施、应急物资全部归入上级部门可指挥和调动的应急资源下，配合上级指挥部门的一切行动进行应急处置。</w:t>
      </w:r>
    </w:p>
    <w:p w:rsidR="00D3279B" w:rsidRPr="00D3279B" w:rsidRDefault="00D3279B" w:rsidP="00D3279B">
      <w:pPr>
        <w:pStyle w:val="afa"/>
        <w:ind w:firstLine="560"/>
        <w:rPr>
          <w:rFonts w:ascii="仿宋" w:eastAsia="仿宋" w:hAnsi="仿宋" w:cstheme="minorBidi"/>
          <w:color w:val="FF0000"/>
          <w:sz w:val="28"/>
          <w:szCs w:val="22"/>
          <w:lang w:val="en-US" w:bidi="ar-SA"/>
        </w:rPr>
      </w:pPr>
      <w:r w:rsidRPr="00D3279B">
        <w:rPr>
          <w:rFonts w:ascii="仿宋" w:eastAsia="仿宋" w:hAnsi="仿宋" w:cstheme="minorBidi" w:hint="eastAsia"/>
          <w:color w:val="FF0000"/>
          <w:sz w:val="28"/>
          <w:szCs w:val="22"/>
          <w:lang w:val="en-US" w:bidi="ar-SA"/>
        </w:rPr>
        <w:t>（</w:t>
      </w:r>
      <w:r w:rsidRPr="00D3279B">
        <w:rPr>
          <w:rFonts w:ascii="仿宋" w:eastAsia="仿宋" w:hAnsi="仿宋" w:cstheme="minorBidi"/>
          <w:color w:val="FF0000"/>
          <w:sz w:val="28"/>
          <w:szCs w:val="22"/>
          <w:lang w:val="en-US" w:bidi="ar-SA"/>
        </w:rPr>
        <w:t>3</w:t>
      </w:r>
      <w:r w:rsidRPr="00D3279B">
        <w:rPr>
          <w:rFonts w:ascii="仿宋" w:eastAsia="仿宋" w:hAnsi="仿宋" w:cstheme="minorBidi" w:hint="eastAsia"/>
          <w:color w:val="FF0000"/>
          <w:sz w:val="28"/>
          <w:szCs w:val="22"/>
          <w:lang w:val="en-US" w:bidi="ar-SA"/>
        </w:rPr>
        <w:t>）与周边单位应急预案的衔接</w:t>
      </w:r>
    </w:p>
    <w:p w:rsidR="00D3279B" w:rsidRPr="00D3279B" w:rsidRDefault="00D3279B" w:rsidP="00D3279B">
      <w:pPr>
        <w:ind w:firstLine="560"/>
        <w:rPr>
          <w:rFonts w:ascii="仿宋" w:hAnsi="仿宋"/>
          <w:color w:val="FF0000"/>
        </w:rPr>
      </w:pPr>
      <w:r w:rsidRPr="00D3279B">
        <w:rPr>
          <w:rFonts w:ascii="仿宋" w:hAnsi="仿宋" w:hint="eastAsia"/>
          <w:color w:val="FF0000"/>
        </w:rPr>
        <w:t>与周边单位天津市新天钢炼焦化工有限公司已签订应急救援互助协议，周边单位可提供人力、应急物资方面的协助，一旦发生可能影响到周边单位的突发事件，通知周边单位做好自己单位的预警工作。</w:t>
      </w:r>
    </w:p>
    <w:p w:rsidR="00D3279B" w:rsidRPr="00D3279B" w:rsidRDefault="00D3279B" w:rsidP="00D3279B">
      <w:pPr>
        <w:autoSpaceDE w:val="0"/>
        <w:autoSpaceDN w:val="0"/>
        <w:spacing w:line="336" w:lineRule="auto"/>
        <w:ind w:firstLine="560"/>
        <w:rPr>
          <w:color w:val="FF0000"/>
        </w:rPr>
      </w:pPr>
      <w:r w:rsidRPr="00D3279B">
        <w:rPr>
          <w:rFonts w:ascii="仿宋" w:hAnsi="仿宋"/>
          <w:color w:val="FF0000"/>
        </w:rPr>
        <w:t>本预案为</w:t>
      </w:r>
      <w:r w:rsidRPr="00D3279B">
        <w:rPr>
          <w:rFonts w:ascii="仿宋" w:hAnsi="仿宋" w:hint="eastAsia"/>
          <w:color w:val="FF0000"/>
        </w:rPr>
        <w:t>天钢</w:t>
      </w:r>
      <w:r w:rsidRPr="00D3279B">
        <w:rPr>
          <w:rFonts w:ascii="仿宋" w:hAnsi="仿宋"/>
          <w:color w:val="FF0000"/>
        </w:rPr>
        <w:t>突发环境事件应急预案。</w:t>
      </w:r>
      <w:r w:rsidRPr="00D3279B">
        <w:rPr>
          <w:rFonts w:ascii="仿宋" w:hAnsi="仿宋" w:hint="eastAsia"/>
          <w:color w:val="FF0000"/>
        </w:rPr>
        <w:t>上一级预案</w:t>
      </w:r>
      <w:r w:rsidRPr="00D3279B">
        <w:rPr>
          <w:rFonts w:ascii="仿宋" w:hAnsi="仿宋"/>
          <w:color w:val="FF0000"/>
        </w:rPr>
        <w:t>在组织体系、预警、信息报告、应急处置、应急监测、善后处置等具有衔接性和联动性。紧急情况发生，</w:t>
      </w:r>
      <w:r w:rsidRPr="00D3279B">
        <w:rPr>
          <w:color w:val="FF0000"/>
        </w:rPr>
        <w:t>必要时动用当地人民政府的应急资源，保证事故发生时社会应急预案实施的畅通，在最短时间内控制事故的影响程</w:t>
      </w:r>
      <w:r w:rsidRPr="00D3279B">
        <w:rPr>
          <w:color w:val="FF0000"/>
        </w:rPr>
        <w:lastRenderedPageBreak/>
        <w:t>度。</w:t>
      </w:r>
    </w:p>
    <w:p w:rsidR="006B5A81" w:rsidRPr="00D3279B" w:rsidRDefault="006B5A81" w:rsidP="00C75A7C">
      <w:pPr>
        <w:ind w:firstLineChars="200" w:firstLine="560"/>
        <w:rPr>
          <w:rFonts w:ascii="仿宋" w:hAnsi="仿宋"/>
          <w:color w:val="FF0000"/>
        </w:rPr>
      </w:pPr>
      <w:r w:rsidRPr="00D3279B">
        <w:rPr>
          <w:rFonts w:ascii="仿宋" w:hAnsi="仿宋" w:hint="eastAsia"/>
          <w:color w:val="FF0000"/>
        </w:rPr>
        <w:t>天钢突发环境事件应急预案体系见图1</w:t>
      </w:r>
      <w:r w:rsidRPr="00D3279B">
        <w:rPr>
          <w:rFonts w:ascii="仿宋" w:hAnsi="仿宋"/>
          <w:color w:val="FF0000"/>
        </w:rPr>
        <w:t>.5-1</w:t>
      </w:r>
      <w:r w:rsidRPr="00D3279B">
        <w:rPr>
          <w:rFonts w:ascii="仿宋" w:hAnsi="仿宋" w:hint="eastAsia"/>
          <w:color w:val="FF0000"/>
        </w:rPr>
        <w:t>。</w:t>
      </w:r>
    </w:p>
    <w:p w:rsidR="003D44CA" w:rsidRDefault="003D44CA" w:rsidP="006B5A81">
      <w:pPr>
        <w:contextualSpacing/>
        <w:mirrorIndents/>
        <w:sectPr w:rsidR="003D44CA" w:rsidSect="000E71E8">
          <w:footerReference w:type="default" r:id="rId16"/>
          <w:pgSz w:w="11906" w:h="16838"/>
          <w:pgMar w:top="1440" w:right="1800" w:bottom="1440" w:left="1800" w:header="851" w:footer="992" w:gutter="0"/>
          <w:pgNumType w:start="1"/>
          <w:cols w:space="425"/>
          <w:docGrid w:type="lines" w:linePitch="312"/>
        </w:sectPr>
      </w:pPr>
    </w:p>
    <w:p w:rsidR="00C75A7C" w:rsidRDefault="003D44CA" w:rsidP="006B5A81">
      <w:pPr>
        <w:contextualSpacing/>
        <w:mirrorIndents/>
      </w:pPr>
      <w:r>
        <w:object w:dxaOrig="14796" w:dyaOrig="118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6.65pt;height:371.35pt" o:ole="">
            <v:imagedata r:id="rId17" o:title=""/>
          </v:shape>
          <o:OLEObject Type="Embed" ProgID="Visio.Drawing.15" ShapeID="_x0000_i1025" DrawAspect="Content" ObjectID="_1726827022" r:id="rId18"/>
        </w:object>
      </w:r>
    </w:p>
    <w:p w:rsidR="00713380" w:rsidRPr="00713380" w:rsidRDefault="00713380" w:rsidP="00713380">
      <w:pPr>
        <w:jc w:val="center"/>
        <w:rPr>
          <w:rFonts w:ascii="仿宋" w:hAnsi="仿宋"/>
          <w:sz w:val="24"/>
          <w:szCs w:val="24"/>
        </w:rPr>
      </w:pPr>
      <w:r w:rsidRPr="00713380">
        <w:rPr>
          <w:rFonts w:ascii="仿宋" w:hAnsi="仿宋"/>
          <w:sz w:val="24"/>
          <w:szCs w:val="24"/>
        </w:rPr>
        <w:t>图1.5-1  天钢突发环境事件应急预案体系</w:t>
      </w:r>
    </w:p>
    <w:p w:rsidR="003D44CA" w:rsidRDefault="003D44CA" w:rsidP="00713380">
      <w:pPr>
        <w:outlineLvl w:val="1"/>
        <w:rPr>
          <w:rFonts w:ascii="仿宋" w:hAnsi="仿宋"/>
          <w:b/>
        </w:rPr>
        <w:sectPr w:rsidR="003D44CA" w:rsidSect="003D44CA">
          <w:pgSz w:w="16838" w:h="11906" w:orient="landscape"/>
          <w:pgMar w:top="1797" w:right="1440" w:bottom="1797" w:left="1440" w:header="851" w:footer="992" w:gutter="0"/>
          <w:pgNumType w:start="1"/>
          <w:cols w:space="425"/>
          <w:docGrid w:type="linesAndChars" w:linePitch="312"/>
        </w:sectPr>
      </w:pPr>
    </w:p>
    <w:p w:rsidR="00043215" w:rsidRPr="009E737A" w:rsidRDefault="00043215" w:rsidP="00713380">
      <w:pPr>
        <w:outlineLvl w:val="1"/>
        <w:rPr>
          <w:rFonts w:ascii="仿宋" w:hAnsi="仿宋"/>
          <w:b/>
        </w:rPr>
      </w:pPr>
      <w:bookmarkStart w:id="8" w:name="_Toc115182599"/>
      <w:r w:rsidRPr="009E737A">
        <w:rPr>
          <w:rFonts w:ascii="仿宋" w:hAnsi="仿宋"/>
          <w:b/>
        </w:rPr>
        <w:lastRenderedPageBreak/>
        <w:t>1.6事件分级</w:t>
      </w:r>
      <w:bookmarkEnd w:id="8"/>
    </w:p>
    <w:p w:rsidR="00043215" w:rsidRPr="00043215" w:rsidRDefault="00043215" w:rsidP="00043215">
      <w:pPr>
        <w:ind w:firstLineChars="200" w:firstLine="560"/>
        <w:rPr>
          <w:rFonts w:ascii="仿宋" w:hAnsi="仿宋"/>
        </w:rPr>
      </w:pPr>
      <w:r w:rsidRPr="00043215">
        <w:rPr>
          <w:rFonts w:ascii="仿宋" w:hAnsi="仿宋" w:hint="eastAsia"/>
        </w:rPr>
        <w:t>根据天钢的行业性质、充分考虑突发事件严重性和紧急程度、周边受体影响范围，将突发环境事件由低到高，划分为一般(IV级)突发环境事件、较大(III级)突发环境事件、重大(II级)突发环境事件、特别重大(I级)突发环境事件四个级别。</w:t>
      </w:r>
    </w:p>
    <w:p w:rsidR="00043215" w:rsidRPr="00043215" w:rsidRDefault="00043215" w:rsidP="00043215">
      <w:pPr>
        <w:ind w:firstLineChars="200" w:firstLine="560"/>
        <w:rPr>
          <w:rFonts w:ascii="仿宋" w:hAnsi="仿宋"/>
        </w:rPr>
      </w:pPr>
      <w:r>
        <w:rPr>
          <w:rFonts w:ascii="仿宋" w:hAnsi="仿宋" w:hint="eastAsia"/>
        </w:rPr>
        <w:t>（1）</w:t>
      </w:r>
      <w:r w:rsidRPr="00043215">
        <w:rPr>
          <w:rFonts w:ascii="仿宋" w:hAnsi="仿宋" w:hint="eastAsia"/>
        </w:rPr>
        <w:t>一般(IV级)突发环境事件</w:t>
      </w:r>
    </w:p>
    <w:p w:rsidR="00043215" w:rsidRPr="00043215" w:rsidRDefault="00043215" w:rsidP="00043215">
      <w:pPr>
        <w:ind w:firstLineChars="200" w:firstLine="560"/>
        <w:rPr>
          <w:rFonts w:ascii="仿宋" w:hAnsi="仿宋"/>
        </w:rPr>
      </w:pPr>
      <w:r w:rsidRPr="00043215">
        <w:rPr>
          <w:rFonts w:ascii="仿宋" w:hAnsi="仿宋" w:hint="eastAsia"/>
        </w:rPr>
        <w:t>一般(IV级)突发环境事件指突发环境事件在短时间内可处置控制，未对生产车间外环境产生不利影响，事故发生生产车间有能力进行控制的环境事件。</w:t>
      </w:r>
    </w:p>
    <w:p w:rsidR="00043215" w:rsidRPr="00043215" w:rsidRDefault="00043215" w:rsidP="00043215">
      <w:pPr>
        <w:ind w:firstLineChars="200" w:firstLine="560"/>
        <w:rPr>
          <w:rFonts w:ascii="仿宋" w:hAnsi="仿宋"/>
        </w:rPr>
      </w:pPr>
      <w:r>
        <w:rPr>
          <w:rFonts w:ascii="仿宋" w:hAnsi="仿宋" w:hint="eastAsia"/>
        </w:rPr>
        <w:t>（2）</w:t>
      </w:r>
      <w:r w:rsidRPr="00043215">
        <w:rPr>
          <w:rFonts w:ascii="仿宋" w:hAnsi="仿宋" w:hint="eastAsia"/>
        </w:rPr>
        <w:t>较大(III级)突发环境事件</w:t>
      </w:r>
    </w:p>
    <w:p w:rsidR="00043215" w:rsidRPr="00043215" w:rsidRDefault="00043215" w:rsidP="00043215">
      <w:pPr>
        <w:ind w:firstLineChars="200" w:firstLine="560"/>
        <w:rPr>
          <w:rFonts w:ascii="仿宋" w:hAnsi="仿宋"/>
        </w:rPr>
      </w:pPr>
      <w:r w:rsidRPr="00043215">
        <w:rPr>
          <w:rFonts w:ascii="仿宋" w:hAnsi="仿宋" w:hint="eastAsia"/>
        </w:rPr>
        <w:t>较大(III级)突发环境事件指突发环境事故在一定时间内可处置控制，事件影响范围在分厂内，不会对分厂外环境产生不利影响，事故发生分厂有能力进行控制的环境事件。</w:t>
      </w:r>
    </w:p>
    <w:p w:rsidR="00043215" w:rsidRPr="00043215" w:rsidRDefault="00043215" w:rsidP="00043215">
      <w:pPr>
        <w:ind w:firstLineChars="200" w:firstLine="560"/>
        <w:rPr>
          <w:rFonts w:ascii="仿宋" w:hAnsi="仿宋"/>
        </w:rPr>
      </w:pPr>
      <w:r>
        <w:rPr>
          <w:rFonts w:ascii="仿宋" w:hAnsi="仿宋" w:hint="eastAsia"/>
        </w:rPr>
        <w:t>（3）</w:t>
      </w:r>
      <w:r w:rsidRPr="00043215">
        <w:rPr>
          <w:rFonts w:ascii="仿宋" w:hAnsi="仿宋" w:hint="eastAsia"/>
        </w:rPr>
        <w:t>重大(II级)突发环境事件</w:t>
      </w:r>
    </w:p>
    <w:p w:rsidR="00043215" w:rsidRPr="00043215" w:rsidRDefault="00043215" w:rsidP="00043215">
      <w:pPr>
        <w:ind w:firstLineChars="200" w:firstLine="560"/>
        <w:rPr>
          <w:rFonts w:ascii="仿宋" w:hAnsi="仿宋"/>
        </w:rPr>
      </w:pPr>
      <w:r w:rsidRPr="00043215">
        <w:rPr>
          <w:rFonts w:ascii="仿宋" w:hAnsi="仿宋" w:hint="eastAsia"/>
        </w:rPr>
        <w:t>重大(II级)突发环境事件指突发环境事件在一定时间内可处置控制，事件影响范围在公司厂区内，不会对公司厂区外环境产生不利影响，公司联合各分厂有能力进行控制的环境事件。</w:t>
      </w:r>
    </w:p>
    <w:p w:rsidR="00043215" w:rsidRPr="00043215" w:rsidRDefault="00043215" w:rsidP="00043215">
      <w:pPr>
        <w:ind w:firstLineChars="200" w:firstLine="560"/>
        <w:rPr>
          <w:rFonts w:ascii="仿宋" w:hAnsi="仿宋"/>
        </w:rPr>
      </w:pPr>
      <w:r>
        <w:rPr>
          <w:rFonts w:ascii="仿宋" w:hAnsi="仿宋" w:hint="eastAsia"/>
        </w:rPr>
        <w:t>（4）</w:t>
      </w:r>
      <w:r w:rsidRPr="00043215">
        <w:rPr>
          <w:rFonts w:ascii="仿宋" w:hAnsi="仿宋" w:hint="eastAsia"/>
        </w:rPr>
        <w:t>特别重大(I级)突发环境事件</w:t>
      </w:r>
    </w:p>
    <w:p w:rsidR="00043215" w:rsidRPr="00043215" w:rsidRDefault="00043215" w:rsidP="00043215">
      <w:pPr>
        <w:ind w:firstLineChars="200" w:firstLine="560"/>
        <w:rPr>
          <w:rFonts w:ascii="仿宋" w:hAnsi="仿宋"/>
        </w:rPr>
      </w:pPr>
      <w:r w:rsidRPr="00043215">
        <w:rPr>
          <w:rFonts w:ascii="仿宋" w:hAnsi="仿宋" w:hint="eastAsia"/>
        </w:rPr>
        <w:t>特别重大(I级)突发环境事件指突发环境事件影响范围可能扩散到企业外环境，通过公司自身力量难以控制污染的扩散，必须向社会力量求援的环境事件。</w:t>
      </w:r>
    </w:p>
    <w:p w:rsidR="00043215" w:rsidRPr="00043215" w:rsidRDefault="00043215" w:rsidP="00043215">
      <w:pPr>
        <w:ind w:firstLineChars="200" w:firstLine="560"/>
        <w:rPr>
          <w:rFonts w:ascii="仿宋" w:hAnsi="仿宋"/>
        </w:rPr>
      </w:pPr>
      <w:r w:rsidRPr="00043215">
        <w:rPr>
          <w:rFonts w:ascii="仿宋" w:hAnsi="仿宋" w:hint="eastAsia"/>
        </w:rPr>
        <w:t>根据天钢各分厂生产情况，可能发生的突发环境事件见</w:t>
      </w:r>
      <w:r>
        <w:rPr>
          <w:rFonts w:ascii="仿宋" w:hAnsi="仿宋" w:hint="eastAsia"/>
        </w:rPr>
        <w:t>下表。</w:t>
      </w:r>
    </w:p>
    <w:p w:rsidR="009E737A" w:rsidRPr="009E737A" w:rsidRDefault="009E737A" w:rsidP="009E737A">
      <w:pPr>
        <w:pStyle w:val="af0"/>
        <w:spacing w:line="240" w:lineRule="auto"/>
        <w:ind w:firstLineChars="0" w:firstLine="0"/>
        <w:rPr>
          <w:rFonts w:ascii="仿宋" w:eastAsia="仿宋" w:hAnsi="仿宋"/>
          <w:color w:val="FF0000"/>
        </w:rPr>
      </w:pPr>
      <w:r w:rsidRPr="009E737A">
        <w:rPr>
          <w:rFonts w:ascii="仿宋" w:eastAsia="仿宋" w:hAnsi="仿宋" w:hint="eastAsia"/>
        </w:rPr>
        <w:lastRenderedPageBreak/>
        <w:t>表1.6-1</w:t>
      </w:r>
      <w:r w:rsidRPr="009E737A">
        <w:rPr>
          <w:rFonts w:ascii="仿宋" w:eastAsia="仿宋" w:hAnsi="仿宋"/>
        </w:rPr>
        <w:t xml:space="preserve">  </w:t>
      </w:r>
      <w:r w:rsidRPr="009E737A">
        <w:rPr>
          <w:rFonts w:ascii="仿宋" w:eastAsia="仿宋" w:hAnsi="仿宋" w:hint="eastAsia"/>
        </w:rPr>
        <w:t>突发环境事件级别对照</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4"/>
        <w:gridCol w:w="2217"/>
        <w:gridCol w:w="2879"/>
        <w:gridCol w:w="1203"/>
        <w:gridCol w:w="1203"/>
      </w:tblGrid>
      <w:tr w:rsidR="003D44CA" w:rsidRPr="009E737A" w:rsidTr="007A1D5B">
        <w:tc>
          <w:tcPr>
            <w:tcW w:w="0" w:type="auto"/>
            <w:shd w:val="clear" w:color="auto" w:fill="auto"/>
            <w:vAlign w:val="center"/>
          </w:tcPr>
          <w:p w:rsidR="009E737A" w:rsidRPr="009E737A" w:rsidRDefault="009E737A" w:rsidP="009E737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分厂</w:t>
            </w:r>
          </w:p>
        </w:tc>
        <w:tc>
          <w:tcPr>
            <w:tcW w:w="0" w:type="auto"/>
            <w:gridSpan w:val="2"/>
            <w:shd w:val="clear" w:color="auto" w:fill="auto"/>
            <w:vAlign w:val="center"/>
          </w:tcPr>
          <w:p w:rsidR="009E737A" w:rsidRPr="009E737A" w:rsidRDefault="009E737A" w:rsidP="009E737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突发环境事件情景</w:t>
            </w:r>
          </w:p>
        </w:tc>
        <w:tc>
          <w:tcPr>
            <w:tcW w:w="0" w:type="auto"/>
          </w:tcPr>
          <w:p w:rsidR="009E737A" w:rsidRPr="009E737A" w:rsidRDefault="009E737A" w:rsidP="009E737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突发环境事件级别</w:t>
            </w:r>
          </w:p>
        </w:tc>
        <w:tc>
          <w:tcPr>
            <w:tcW w:w="0" w:type="auto"/>
          </w:tcPr>
          <w:p w:rsidR="009E737A" w:rsidRPr="009E737A" w:rsidRDefault="009E737A" w:rsidP="009E737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对应预案级别</w:t>
            </w:r>
          </w:p>
        </w:tc>
      </w:tr>
      <w:tr w:rsidR="003D44CA" w:rsidRPr="009E737A" w:rsidTr="007A1D5B">
        <w:tc>
          <w:tcPr>
            <w:tcW w:w="0" w:type="auto"/>
            <w:vMerge w:val="restart"/>
            <w:shd w:val="clear" w:color="auto" w:fill="auto"/>
            <w:vAlign w:val="center"/>
          </w:tcPr>
          <w:p w:rsidR="009E737A" w:rsidRPr="009E737A" w:rsidRDefault="009E737A" w:rsidP="009E737A">
            <w:pPr>
              <w:pStyle w:val="a8"/>
              <w:spacing w:line="240" w:lineRule="auto"/>
              <w:jc w:val="both"/>
              <w:rPr>
                <w:rFonts w:ascii="仿宋" w:eastAsia="仿宋" w:hAnsi="仿宋"/>
                <w:sz w:val="24"/>
                <w:szCs w:val="24"/>
              </w:rPr>
            </w:pPr>
            <w:r w:rsidRPr="009E737A">
              <w:rPr>
                <w:rFonts w:ascii="仿宋" w:eastAsia="仿宋" w:hAnsi="仿宋" w:hint="eastAsia"/>
                <w:sz w:val="24"/>
                <w:szCs w:val="24"/>
              </w:rPr>
              <w:t>烧结厂</w:t>
            </w:r>
          </w:p>
        </w:tc>
        <w:tc>
          <w:tcPr>
            <w:tcW w:w="0" w:type="auto"/>
            <w:shd w:val="clear" w:color="auto" w:fill="auto"/>
            <w:vAlign w:val="center"/>
          </w:tcPr>
          <w:p w:rsidR="009E737A" w:rsidRPr="009E737A" w:rsidRDefault="009E737A" w:rsidP="009E737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危险化学品泄漏</w:t>
            </w:r>
          </w:p>
        </w:tc>
        <w:tc>
          <w:tcPr>
            <w:tcW w:w="0" w:type="auto"/>
            <w:shd w:val="clear" w:color="auto" w:fill="auto"/>
            <w:vAlign w:val="center"/>
          </w:tcPr>
          <w:p w:rsidR="009E737A" w:rsidRPr="009E737A" w:rsidRDefault="00CC10C1" w:rsidP="009E737A">
            <w:pPr>
              <w:pStyle w:val="a8"/>
              <w:snapToGrid/>
              <w:spacing w:line="240" w:lineRule="auto"/>
              <w:jc w:val="both"/>
              <w:rPr>
                <w:rFonts w:ascii="仿宋" w:eastAsia="仿宋" w:hAnsi="仿宋"/>
                <w:sz w:val="24"/>
                <w:szCs w:val="24"/>
              </w:rPr>
            </w:pPr>
            <w:r>
              <w:rPr>
                <w:rFonts w:ascii="仿宋" w:eastAsia="仿宋" w:hAnsi="仿宋" w:hint="eastAsia"/>
                <w:sz w:val="24"/>
                <w:szCs w:val="24"/>
              </w:rPr>
              <w:t>氨</w:t>
            </w:r>
            <w:r w:rsidR="009E737A">
              <w:rPr>
                <w:rFonts w:ascii="仿宋" w:eastAsia="仿宋" w:hAnsi="仿宋" w:hint="eastAsia"/>
                <w:sz w:val="24"/>
                <w:szCs w:val="24"/>
              </w:rPr>
              <w:t>水储罐泄漏</w:t>
            </w:r>
          </w:p>
        </w:tc>
        <w:tc>
          <w:tcPr>
            <w:tcW w:w="0" w:type="auto"/>
            <w:vAlign w:val="center"/>
          </w:tcPr>
          <w:p w:rsidR="009E737A" w:rsidRPr="009E737A" w:rsidRDefault="009E737A" w:rsidP="009E737A">
            <w:pPr>
              <w:pStyle w:val="a8"/>
              <w:snapToGrid/>
              <w:spacing w:line="240" w:lineRule="auto"/>
              <w:jc w:val="both"/>
              <w:rPr>
                <w:rFonts w:ascii="仿宋" w:eastAsia="仿宋" w:hAnsi="仿宋"/>
                <w:sz w:val="24"/>
                <w:szCs w:val="24"/>
              </w:rPr>
            </w:pPr>
            <w:r w:rsidRPr="009E737A">
              <w:rPr>
                <w:rFonts w:ascii="仿宋" w:eastAsia="仿宋" w:hAnsi="仿宋" w:cs="宋体" w:hint="eastAsia"/>
                <w:sz w:val="24"/>
                <w:szCs w:val="24"/>
              </w:rPr>
              <w:t>Ⅲ</w:t>
            </w:r>
            <w:r w:rsidRPr="009E737A">
              <w:rPr>
                <w:rFonts w:ascii="仿宋" w:eastAsia="仿宋" w:hAnsi="仿宋" w:hint="eastAsia"/>
                <w:sz w:val="24"/>
                <w:szCs w:val="24"/>
              </w:rPr>
              <w:t>级、</w:t>
            </w:r>
            <w:r w:rsidRPr="009E737A">
              <w:rPr>
                <w:rFonts w:ascii="仿宋" w:eastAsia="仿宋" w:hAnsi="仿宋" w:cs="宋体" w:hint="eastAsia"/>
                <w:sz w:val="24"/>
                <w:szCs w:val="24"/>
              </w:rPr>
              <w:t>Ⅳ</w:t>
            </w:r>
            <w:r w:rsidRPr="009E737A">
              <w:rPr>
                <w:rFonts w:ascii="仿宋" w:eastAsia="仿宋" w:hAnsi="仿宋" w:hint="eastAsia"/>
                <w:sz w:val="24"/>
                <w:szCs w:val="24"/>
              </w:rPr>
              <w:t>级</w:t>
            </w:r>
          </w:p>
        </w:tc>
        <w:tc>
          <w:tcPr>
            <w:tcW w:w="0" w:type="auto"/>
            <w:vAlign w:val="center"/>
          </w:tcPr>
          <w:p w:rsidR="009E737A" w:rsidRPr="009E737A" w:rsidRDefault="009E737A" w:rsidP="009E737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厂级、作业区级</w:t>
            </w:r>
          </w:p>
        </w:tc>
      </w:tr>
      <w:tr w:rsidR="003D44CA" w:rsidRPr="009E737A" w:rsidTr="007A1D5B">
        <w:tc>
          <w:tcPr>
            <w:tcW w:w="0" w:type="auto"/>
            <w:vMerge/>
            <w:shd w:val="clear" w:color="auto" w:fill="auto"/>
            <w:vAlign w:val="center"/>
          </w:tcPr>
          <w:p w:rsidR="009E737A" w:rsidRPr="009E737A" w:rsidRDefault="009E737A" w:rsidP="009E737A">
            <w:pPr>
              <w:pStyle w:val="a8"/>
              <w:snapToGrid/>
              <w:spacing w:line="240" w:lineRule="auto"/>
              <w:jc w:val="both"/>
              <w:rPr>
                <w:rFonts w:ascii="仿宋" w:eastAsia="仿宋" w:hAnsi="仿宋"/>
                <w:sz w:val="24"/>
                <w:szCs w:val="24"/>
              </w:rPr>
            </w:pPr>
          </w:p>
        </w:tc>
        <w:tc>
          <w:tcPr>
            <w:tcW w:w="0" w:type="auto"/>
            <w:shd w:val="clear" w:color="auto" w:fill="auto"/>
            <w:vAlign w:val="center"/>
          </w:tcPr>
          <w:p w:rsidR="009E737A" w:rsidRPr="009E737A" w:rsidRDefault="009E737A" w:rsidP="009E737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污染控制设施故障</w:t>
            </w:r>
          </w:p>
        </w:tc>
        <w:tc>
          <w:tcPr>
            <w:tcW w:w="0" w:type="auto"/>
            <w:shd w:val="clear" w:color="auto" w:fill="auto"/>
            <w:vAlign w:val="center"/>
          </w:tcPr>
          <w:p w:rsidR="009E737A" w:rsidRPr="009E737A" w:rsidRDefault="009E737A" w:rsidP="009E737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烧结机机头除尘脱硫设施故障</w:t>
            </w:r>
          </w:p>
        </w:tc>
        <w:tc>
          <w:tcPr>
            <w:tcW w:w="0" w:type="auto"/>
            <w:vAlign w:val="center"/>
          </w:tcPr>
          <w:p w:rsidR="009E737A" w:rsidRPr="009E737A" w:rsidRDefault="009E737A" w:rsidP="009E737A">
            <w:pPr>
              <w:pStyle w:val="a8"/>
              <w:snapToGrid/>
              <w:spacing w:line="240" w:lineRule="auto"/>
              <w:jc w:val="both"/>
              <w:rPr>
                <w:rFonts w:ascii="仿宋" w:eastAsia="仿宋" w:hAnsi="仿宋" w:cs="宋体"/>
                <w:sz w:val="24"/>
                <w:szCs w:val="24"/>
              </w:rPr>
            </w:pPr>
            <w:r w:rsidRPr="009E737A">
              <w:rPr>
                <w:rFonts w:ascii="仿宋" w:eastAsia="仿宋" w:hAnsi="仿宋" w:cs="宋体" w:hint="eastAsia"/>
                <w:sz w:val="24"/>
                <w:szCs w:val="24"/>
              </w:rPr>
              <w:t>Ⅲ</w:t>
            </w:r>
            <w:r w:rsidRPr="009E737A">
              <w:rPr>
                <w:rFonts w:ascii="仿宋" w:eastAsia="仿宋" w:hAnsi="仿宋" w:hint="eastAsia"/>
                <w:sz w:val="24"/>
                <w:szCs w:val="24"/>
              </w:rPr>
              <w:t>级、</w:t>
            </w:r>
            <w:r w:rsidRPr="009E737A">
              <w:rPr>
                <w:rFonts w:ascii="仿宋" w:eastAsia="仿宋" w:hAnsi="仿宋" w:cs="宋体" w:hint="eastAsia"/>
                <w:sz w:val="24"/>
                <w:szCs w:val="24"/>
              </w:rPr>
              <w:t>Ⅳ</w:t>
            </w:r>
            <w:r w:rsidRPr="009E737A">
              <w:rPr>
                <w:rFonts w:ascii="仿宋" w:eastAsia="仿宋" w:hAnsi="仿宋" w:hint="eastAsia"/>
                <w:sz w:val="24"/>
                <w:szCs w:val="24"/>
              </w:rPr>
              <w:t>级</w:t>
            </w:r>
          </w:p>
        </w:tc>
        <w:tc>
          <w:tcPr>
            <w:tcW w:w="0" w:type="auto"/>
            <w:vAlign w:val="center"/>
          </w:tcPr>
          <w:p w:rsidR="009E737A" w:rsidRPr="009E737A" w:rsidRDefault="009E737A" w:rsidP="009E737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厂级、作业区级</w:t>
            </w:r>
          </w:p>
        </w:tc>
      </w:tr>
      <w:tr w:rsidR="003D44CA" w:rsidRPr="009E737A" w:rsidTr="007A1D5B">
        <w:tc>
          <w:tcPr>
            <w:tcW w:w="0" w:type="auto"/>
            <w:vMerge w:val="restart"/>
            <w:shd w:val="clear" w:color="auto" w:fill="auto"/>
            <w:vAlign w:val="center"/>
          </w:tcPr>
          <w:p w:rsidR="009E737A" w:rsidRPr="009E737A" w:rsidRDefault="009E737A" w:rsidP="009E737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炼铁厂</w:t>
            </w:r>
          </w:p>
        </w:tc>
        <w:tc>
          <w:tcPr>
            <w:tcW w:w="0" w:type="auto"/>
            <w:shd w:val="clear" w:color="auto" w:fill="auto"/>
            <w:vAlign w:val="center"/>
          </w:tcPr>
          <w:p w:rsidR="009E737A" w:rsidRPr="009E737A" w:rsidRDefault="009E737A" w:rsidP="009E737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煤气泄漏、中毒、火灾、爆炸</w:t>
            </w:r>
          </w:p>
        </w:tc>
        <w:tc>
          <w:tcPr>
            <w:tcW w:w="0" w:type="auto"/>
            <w:shd w:val="clear" w:color="auto" w:fill="auto"/>
            <w:vAlign w:val="center"/>
          </w:tcPr>
          <w:p w:rsidR="009E737A" w:rsidRPr="009E737A" w:rsidRDefault="009E737A" w:rsidP="009E737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煤气区域发生泄漏、中毒、火灾、爆炸事件</w:t>
            </w:r>
          </w:p>
        </w:tc>
        <w:tc>
          <w:tcPr>
            <w:tcW w:w="0" w:type="auto"/>
          </w:tcPr>
          <w:p w:rsidR="009E737A" w:rsidRPr="009E737A" w:rsidRDefault="009E737A" w:rsidP="009E737A">
            <w:pPr>
              <w:pStyle w:val="a8"/>
              <w:snapToGrid/>
              <w:spacing w:line="240" w:lineRule="auto"/>
              <w:jc w:val="both"/>
              <w:rPr>
                <w:rFonts w:ascii="仿宋" w:eastAsia="仿宋" w:hAnsi="仿宋"/>
                <w:sz w:val="24"/>
                <w:szCs w:val="24"/>
              </w:rPr>
            </w:pPr>
            <w:r w:rsidRPr="009E737A">
              <w:rPr>
                <w:rFonts w:ascii="仿宋" w:eastAsia="仿宋" w:hAnsi="仿宋" w:cs="宋体" w:hint="eastAsia"/>
                <w:sz w:val="24"/>
                <w:szCs w:val="24"/>
              </w:rPr>
              <w:t>Ⅱ</w:t>
            </w:r>
            <w:r w:rsidRPr="009E737A">
              <w:rPr>
                <w:rFonts w:ascii="仿宋" w:eastAsia="仿宋" w:hAnsi="仿宋" w:hint="eastAsia"/>
                <w:sz w:val="24"/>
                <w:szCs w:val="24"/>
              </w:rPr>
              <w:t>级、</w:t>
            </w:r>
            <w:r w:rsidRPr="009E737A">
              <w:rPr>
                <w:rFonts w:ascii="仿宋" w:eastAsia="仿宋" w:hAnsi="仿宋" w:cs="宋体" w:hint="eastAsia"/>
                <w:sz w:val="24"/>
                <w:szCs w:val="24"/>
              </w:rPr>
              <w:t>Ⅲ</w:t>
            </w:r>
            <w:r w:rsidRPr="009E737A">
              <w:rPr>
                <w:rFonts w:ascii="仿宋" w:eastAsia="仿宋" w:hAnsi="仿宋" w:hint="eastAsia"/>
                <w:sz w:val="24"/>
                <w:szCs w:val="24"/>
              </w:rPr>
              <w:t>级、</w:t>
            </w:r>
            <w:r w:rsidRPr="009E737A">
              <w:rPr>
                <w:rFonts w:ascii="仿宋" w:eastAsia="仿宋" w:hAnsi="仿宋" w:cs="宋体" w:hint="eastAsia"/>
                <w:sz w:val="24"/>
                <w:szCs w:val="24"/>
              </w:rPr>
              <w:t>Ⅳ</w:t>
            </w:r>
            <w:r w:rsidRPr="009E737A">
              <w:rPr>
                <w:rFonts w:ascii="仿宋" w:eastAsia="仿宋" w:hAnsi="仿宋" w:hint="eastAsia"/>
                <w:sz w:val="24"/>
                <w:szCs w:val="24"/>
              </w:rPr>
              <w:t>级</w:t>
            </w:r>
          </w:p>
        </w:tc>
        <w:tc>
          <w:tcPr>
            <w:tcW w:w="0" w:type="auto"/>
            <w:vAlign w:val="center"/>
          </w:tcPr>
          <w:p w:rsidR="009E737A" w:rsidRPr="009E737A" w:rsidRDefault="009E737A" w:rsidP="009E737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公司、厂、作业区</w:t>
            </w:r>
          </w:p>
        </w:tc>
      </w:tr>
      <w:tr w:rsidR="003D44CA" w:rsidRPr="009E737A" w:rsidTr="007A1D5B">
        <w:tc>
          <w:tcPr>
            <w:tcW w:w="0" w:type="auto"/>
            <w:vMerge/>
            <w:shd w:val="clear" w:color="auto" w:fill="auto"/>
            <w:vAlign w:val="center"/>
          </w:tcPr>
          <w:p w:rsidR="009E737A" w:rsidRPr="009E737A" w:rsidRDefault="009E737A" w:rsidP="009E737A">
            <w:pPr>
              <w:pStyle w:val="a8"/>
              <w:snapToGrid/>
              <w:spacing w:line="240" w:lineRule="auto"/>
              <w:jc w:val="both"/>
              <w:rPr>
                <w:rFonts w:ascii="仿宋" w:eastAsia="仿宋" w:hAnsi="仿宋"/>
                <w:sz w:val="24"/>
                <w:szCs w:val="24"/>
              </w:rPr>
            </w:pPr>
          </w:p>
        </w:tc>
        <w:tc>
          <w:tcPr>
            <w:tcW w:w="0" w:type="auto"/>
            <w:shd w:val="clear" w:color="auto" w:fill="auto"/>
            <w:vAlign w:val="center"/>
          </w:tcPr>
          <w:p w:rsidR="009E737A" w:rsidRPr="009E737A" w:rsidRDefault="009E737A" w:rsidP="009E737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非正常工况</w:t>
            </w:r>
          </w:p>
        </w:tc>
        <w:tc>
          <w:tcPr>
            <w:tcW w:w="0" w:type="auto"/>
            <w:shd w:val="clear" w:color="auto" w:fill="auto"/>
            <w:vAlign w:val="center"/>
          </w:tcPr>
          <w:p w:rsidR="009E737A" w:rsidRPr="009E737A" w:rsidRDefault="009E737A" w:rsidP="009E737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高炉大</w:t>
            </w:r>
            <w:r w:rsidRPr="009E737A">
              <w:rPr>
                <w:rFonts w:ascii="仿宋" w:eastAsia="仿宋" w:hAnsi="仿宋"/>
                <w:sz w:val="24"/>
                <w:szCs w:val="24"/>
              </w:rPr>
              <w:t>/</w:t>
            </w:r>
            <w:r w:rsidRPr="009E737A">
              <w:rPr>
                <w:rFonts w:ascii="仿宋" w:eastAsia="仿宋" w:hAnsi="仿宋" w:hint="eastAsia"/>
                <w:sz w:val="24"/>
                <w:szCs w:val="24"/>
              </w:rPr>
              <w:t>中修停风放散、换风口或炉况调整放散</w:t>
            </w:r>
          </w:p>
        </w:tc>
        <w:tc>
          <w:tcPr>
            <w:tcW w:w="0" w:type="auto"/>
            <w:vAlign w:val="center"/>
          </w:tcPr>
          <w:p w:rsidR="009E737A" w:rsidRPr="009E737A" w:rsidRDefault="009E737A" w:rsidP="009E737A">
            <w:pPr>
              <w:pStyle w:val="a8"/>
              <w:snapToGrid/>
              <w:spacing w:line="240" w:lineRule="auto"/>
              <w:jc w:val="both"/>
              <w:rPr>
                <w:rFonts w:ascii="仿宋" w:eastAsia="仿宋" w:hAnsi="仿宋"/>
                <w:sz w:val="24"/>
                <w:szCs w:val="24"/>
              </w:rPr>
            </w:pPr>
            <w:r w:rsidRPr="009E737A">
              <w:rPr>
                <w:rFonts w:ascii="仿宋" w:eastAsia="仿宋" w:hAnsi="仿宋" w:cs="宋体" w:hint="eastAsia"/>
                <w:sz w:val="24"/>
                <w:szCs w:val="24"/>
              </w:rPr>
              <w:t>Ⅲ</w:t>
            </w:r>
            <w:r w:rsidRPr="009E737A">
              <w:rPr>
                <w:rFonts w:ascii="仿宋" w:eastAsia="仿宋" w:hAnsi="仿宋" w:hint="eastAsia"/>
                <w:sz w:val="24"/>
                <w:szCs w:val="24"/>
              </w:rPr>
              <w:t>级、</w:t>
            </w:r>
            <w:r w:rsidRPr="009E737A">
              <w:rPr>
                <w:rFonts w:ascii="仿宋" w:eastAsia="仿宋" w:hAnsi="仿宋" w:cs="宋体" w:hint="eastAsia"/>
                <w:sz w:val="24"/>
                <w:szCs w:val="24"/>
              </w:rPr>
              <w:t>Ⅳ</w:t>
            </w:r>
            <w:r w:rsidRPr="009E737A">
              <w:rPr>
                <w:rFonts w:ascii="仿宋" w:eastAsia="仿宋" w:hAnsi="仿宋" w:hint="eastAsia"/>
                <w:sz w:val="24"/>
                <w:szCs w:val="24"/>
              </w:rPr>
              <w:t>级</w:t>
            </w:r>
          </w:p>
        </w:tc>
        <w:tc>
          <w:tcPr>
            <w:tcW w:w="0" w:type="auto"/>
            <w:vAlign w:val="center"/>
          </w:tcPr>
          <w:p w:rsidR="009E737A" w:rsidRPr="009E737A" w:rsidRDefault="009E737A" w:rsidP="009E737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厂级、作业区级</w:t>
            </w:r>
          </w:p>
        </w:tc>
      </w:tr>
      <w:tr w:rsidR="003D44CA" w:rsidRPr="009E737A" w:rsidTr="007A1D5B">
        <w:tc>
          <w:tcPr>
            <w:tcW w:w="0" w:type="auto"/>
            <w:vMerge/>
            <w:shd w:val="clear" w:color="auto" w:fill="auto"/>
            <w:vAlign w:val="center"/>
          </w:tcPr>
          <w:p w:rsidR="009E737A" w:rsidRPr="009E737A" w:rsidRDefault="009E737A" w:rsidP="009E737A">
            <w:pPr>
              <w:pStyle w:val="a8"/>
              <w:snapToGrid/>
              <w:spacing w:line="240" w:lineRule="auto"/>
              <w:jc w:val="both"/>
              <w:rPr>
                <w:rFonts w:ascii="仿宋" w:eastAsia="仿宋" w:hAnsi="仿宋"/>
                <w:sz w:val="24"/>
                <w:szCs w:val="24"/>
              </w:rPr>
            </w:pPr>
          </w:p>
        </w:tc>
        <w:tc>
          <w:tcPr>
            <w:tcW w:w="0" w:type="auto"/>
            <w:shd w:val="clear" w:color="auto" w:fill="auto"/>
            <w:vAlign w:val="center"/>
          </w:tcPr>
          <w:p w:rsidR="009E737A" w:rsidRPr="009E737A" w:rsidRDefault="009E737A" w:rsidP="009E737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污染控制设施故障</w:t>
            </w:r>
          </w:p>
        </w:tc>
        <w:tc>
          <w:tcPr>
            <w:tcW w:w="0" w:type="auto"/>
            <w:shd w:val="clear" w:color="auto" w:fill="auto"/>
            <w:vAlign w:val="center"/>
          </w:tcPr>
          <w:p w:rsidR="009E737A" w:rsidRPr="009E737A" w:rsidRDefault="009E737A" w:rsidP="009E737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高炉出铁场除尘设施故障</w:t>
            </w:r>
          </w:p>
        </w:tc>
        <w:tc>
          <w:tcPr>
            <w:tcW w:w="0" w:type="auto"/>
            <w:vAlign w:val="center"/>
          </w:tcPr>
          <w:p w:rsidR="009E737A" w:rsidRPr="009E737A" w:rsidRDefault="009E737A" w:rsidP="009E737A">
            <w:pPr>
              <w:pStyle w:val="a8"/>
              <w:snapToGrid/>
              <w:spacing w:line="240" w:lineRule="auto"/>
              <w:jc w:val="both"/>
              <w:rPr>
                <w:rFonts w:ascii="仿宋" w:eastAsia="仿宋" w:hAnsi="仿宋"/>
                <w:sz w:val="24"/>
                <w:szCs w:val="24"/>
              </w:rPr>
            </w:pPr>
            <w:r w:rsidRPr="009E737A">
              <w:rPr>
                <w:rFonts w:ascii="仿宋" w:eastAsia="仿宋" w:hAnsi="仿宋" w:cs="宋体" w:hint="eastAsia"/>
                <w:sz w:val="24"/>
                <w:szCs w:val="24"/>
              </w:rPr>
              <w:t>Ⅲ</w:t>
            </w:r>
            <w:r w:rsidRPr="009E737A">
              <w:rPr>
                <w:rFonts w:ascii="仿宋" w:eastAsia="仿宋" w:hAnsi="仿宋" w:hint="eastAsia"/>
                <w:sz w:val="24"/>
                <w:szCs w:val="24"/>
              </w:rPr>
              <w:t>级、</w:t>
            </w:r>
            <w:r w:rsidRPr="009E737A">
              <w:rPr>
                <w:rFonts w:ascii="仿宋" w:eastAsia="仿宋" w:hAnsi="仿宋" w:cs="宋体" w:hint="eastAsia"/>
                <w:sz w:val="24"/>
                <w:szCs w:val="24"/>
              </w:rPr>
              <w:t>Ⅳ</w:t>
            </w:r>
            <w:r w:rsidRPr="009E737A">
              <w:rPr>
                <w:rFonts w:ascii="仿宋" w:eastAsia="仿宋" w:hAnsi="仿宋" w:hint="eastAsia"/>
                <w:sz w:val="24"/>
                <w:szCs w:val="24"/>
              </w:rPr>
              <w:t>级</w:t>
            </w:r>
          </w:p>
        </w:tc>
        <w:tc>
          <w:tcPr>
            <w:tcW w:w="0" w:type="auto"/>
            <w:vAlign w:val="center"/>
          </w:tcPr>
          <w:p w:rsidR="009E737A" w:rsidRPr="009E737A" w:rsidRDefault="009E737A" w:rsidP="009E737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厂级、作业区级</w:t>
            </w:r>
          </w:p>
        </w:tc>
      </w:tr>
      <w:tr w:rsidR="003D44CA" w:rsidRPr="009E737A" w:rsidTr="007A1D5B">
        <w:tc>
          <w:tcPr>
            <w:tcW w:w="0" w:type="auto"/>
            <w:vMerge w:val="restart"/>
            <w:shd w:val="clear" w:color="auto" w:fill="auto"/>
            <w:vAlign w:val="center"/>
          </w:tcPr>
          <w:p w:rsidR="009E737A" w:rsidRPr="009E737A" w:rsidRDefault="009E737A" w:rsidP="009E737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炼钢厂</w:t>
            </w:r>
          </w:p>
        </w:tc>
        <w:tc>
          <w:tcPr>
            <w:tcW w:w="0" w:type="auto"/>
            <w:shd w:val="clear" w:color="auto" w:fill="auto"/>
            <w:vAlign w:val="center"/>
          </w:tcPr>
          <w:p w:rsidR="009E737A" w:rsidRPr="009E737A" w:rsidRDefault="009E737A" w:rsidP="009E737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煤气泄漏、中毒、火灾、爆炸</w:t>
            </w:r>
          </w:p>
        </w:tc>
        <w:tc>
          <w:tcPr>
            <w:tcW w:w="0" w:type="auto"/>
            <w:shd w:val="clear" w:color="auto" w:fill="auto"/>
            <w:vAlign w:val="center"/>
          </w:tcPr>
          <w:p w:rsidR="009E737A" w:rsidRPr="009E737A" w:rsidRDefault="009E737A" w:rsidP="009E737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煤气区域发生泄漏、中毒、火灾、爆炸事件</w:t>
            </w:r>
          </w:p>
        </w:tc>
        <w:tc>
          <w:tcPr>
            <w:tcW w:w="0" w:type="auto"/>
          </w:tcPr>
          <w:p w:rsidR="009E737A" w:rsidRPr="009E737A" w:rsidRDefault="009E737A" w:rsidP="009E737A">
            <w:pPr>
              <w:pStyle w:val="a8"/>
              <w:snapToGrid/>
              <w:spacing w:line="240" w:lineRule="auto"/>
              <w:jc w:val="both"/>
              <w:rPr>
                <w:rFonts w:ascii="仿宋" w:eastAsia="仿宋" w:hAnsi="仿宋"/>
                <w:sz w:val="24"/>
                <w:szCs w:val="24"/>
              </w:rPr>
            </w:pPr>
            <w:r w:rsidRPr="009E737A">
              <w:rPr>
                <w:rFonts w:ascii="仿宋" w:eastAsia="仿宋" w:hAnsi="仿宋" w:cs="宋体" w:hint="eastAsia"/>
                <w:sz w:val="24"/>
                <w:szCs w:val="24"/>
              </w:rPr>
              <w:t>Ⅱ</w:t>
            </w:r>
            <w:r w:rsidRPr="009E737A">
              <w:rPr>
                <w:rFonts w:ascii="仿宋" w:eastAsia="仿宋" w:hAnsi="仿宋" w:hint="eastAsia"/>
                <w:sz w:val="24"/>
                <w:szCs w:val="24"/>
              </w:rPr>
              <w:t>级、</w:t>
            </w:r>
            <w:r w:rsidRPr="009E737A">
              <w:rPr>
                <w:rFonts w:ascii="仿宋" w:eastAsia="仿宋" w:hAnsi="仿宋" w:cs="宋体" w:hint="eastAsia"/>
                <w:sz w:val="24"/>
                <w:szCs w:val="24"/>
              </w:rPr>
              <w:t>Ⅲ</w:t>
            </w:r>
            <w:r w:rsidRPr="009E737A">
              <w:rPr>
                <w:rFonts w:ascii="仿宋" w:eastAsia="仿宋" w:hAnsi="仿宋" w:hint="eastAsia"/>
                <w:sz w:val="24"/>
                <w:szCs w:val="24"/>
              </w:rPr>
              <w:t>级、</w:t>
            </w:r>
            <w:r w:rsidRPr="009E737A">
              <w:rPr>
                <w:rFonts w:ascii="仿宋" w:eastAsia="仿宋" w:hAnsi="仿宋" w:cs="宋体" w:hint="eastAsia"/>
                <w:sz w:val="24"/>
                <w:szCs w:val="24"/>
              </w:rPr>
              <w:t>Ⅳ</w:t>
            </w:r>
            <w:r w:rsidRPr="009E737A">
              <w:rPr>
                <w:rFonts w:ascii="仿宋" w:eastAsia="仿宋" w:hAnsi="仿宋" w:hint="eastAsia"/>
                <w:sz w:val="24"/>
                <w:szCs w:val="24"/>
              </w:rPr>
              <w:t>级</w:t>
            </w:r>
          </w:p>
        </w:tc>
        <w:tc>
          <w:tcPr>
            <w:tcW w:w="0" w:type="auto"/>
            <w:vAlign w:val="center"/>
          </w:tcPr>
          <w:p w:rsidR="009E737A" w:rsidRPr="009E737A" w:rsidRDefault="009E737A" w:rsidP="009E737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公司、厂、作业区</w:t>
            </w:r>
          </w:p>
        </w:tc>
      </w:tr>
      <w:tr w:rsidR="003D44CA" w:rsidRPr="009E737A" w:rsidTr="007A1D5B">
        <w:trPr>
          <w:trHeight w:val="136"/>
        </w:trPr>
        <w:tc>
          <w:tcPr>
            <w:tcW w:w="0" w:type="auto"/>
            <w:vMerge/>
            <w:shd w:val="clear" w:color="auto" w:fill="auto"/>
            <w:vAlign w:val="center"/>
          </w:tcPr>
          <w:p w:rsidR="009E737A" w:rsidRPr="009E737A" w:rsidRDefault="009E737A" w:rsidP="009E737A">
            <w:pPr>
              <w:pStyle w:val="a8"/>
              <w:snapToGrid/>
              <w:spacing w:line="240" w:lineRule="auto"/>
              <w:jc w:val="both"/>
              <w:rPr>
                <w:rFonts w:ascii="仿宋" w:eastAsia="仿宋" w:hAnsi="仿宋"/>
                <w:sz w:val="24"/>
                <w:szCs w:val="24"/>
              </w:rPr>
            </w:pPr>
          </w:p>
        </w:tc>
        <w:tc>
          <w:tcPr>
            <w:tcW w:w="0" w:type="auto"/>
            <w:shd w:val="clear" w:color="auto" w:fill="auto"/>
            <w:vAlign w:val="center"/>
          </w:tcPr>
          <w:p w:rsidR="009E737A" w:rsidRPr="009E737A" w:rsidRDefault="009E737A" w:rsidP="009E737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非正常工况及污染控制措施故障</w:t>
            </w:r>
          </w:p>
        </w:tc>
        <w:tc>
          <w:tcPr>
            <w:tcW w:w="0" w:type="auto"/>
            <w:shd w:val="clear" w:color="auto" w:fill="auto"/>
            <w:vAlign w:val="center"/>
          </w:tcPr>
          <w:p w:rsidR="009E737A" w:rsidRPr="009E737A" w:rsidRDefault="009E737A" w:rsidP="009E737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转炉厂房严重冒红烟；转炉二次烟气除尘系统故障</w:t>
            </w:r>
          </w:p>
        </w:tc>
        <w:tc>
          <w:tcPr>
            <w:tcW w:w="0" w:type="auto"/>
            <w:vAlign w:val="center"/>
          </w:tcPr>
          <w:p w:rsidR="009E737A" w:rsidRPr="009E737A" w:rsidRDefault="009E737A" w:rsidP="009E737A">
            <w:pPr>
              <w:pStyle w:val="a8"/>
              <w:snapToGrid/>
              <w:spacing w:line="240" w:lineRule="auto"/>
              <w:jc w:val="both"/>
              <w:rPr>
                <w:rFonts w:ascii="仿宋" w:eastAsia="仿宋" w:hAnsi="仿宋"/>
                <w:sz w:val="24"/>
                <w:szCs w:val="24"/>
              </w:rPr>
            </w:pPr>
            <w:r w:rsidRPr="009E737A">
              <w:rPr>
                <w:rFonts w:ascii="仿宋" w:eastAsia="仿宋" w:hAnsi="仿宋" w:cs="宋体" w:hint="eastAsia"/>
                <w:sz w:val="24"/>
                <w:szCs w:val="24"/>
              </w:rPr>
              <w:t>Ⅲ</w:t>
            </w:r>
            <w:r w:rsidRPr="009E737A">
              <w:rPr>
                <w:rFonts w:ascii="仿宋" w:eastAsia="仿宋" w:hAnsi="仿宋" w:hint="eastAsia"/>
                <w:sz w:val="24"/>
                <w:szCs w:val="24"/>
              </w:rPr>
              <w:t>级、</w:t>
            </w:r>
            <w:r w:rsidRPr="009E737A">
              <w:rPr>
                <w:rFonts w:ascii="仿宋" w:eastAsia="仿宋" w:hAnsi="仿宋" w:cs="宋体" w:hint="eastAsia"/>
                <w:sz w:val="24"/>
                <w:szCs w:val="24"/>
              </w:rPr>
              <w:t>Ⅳ</w:t>
            </w:r>
            <w:r w:rsidRPr="009E737A">
              <w:rPr>
                <w:rFonts w:ascii="仿宋" w:eastAsia="仿宋" w:hAnsi="仿宋" w:hint="eastAsia"/>
                <w:sz w:val="24"/>
                <w:szCs w:val="24"/>
              </w:rPr>
              <w:t>级</w:t>
            </w:r>
          </w:p>
        </w:tc>
        <w:tc>
          <w:tcPr>
            <w:tcW w:w="0" w:type="auto"/>
            <w:vAlign w:val="center"/>
          </w:tcPr>
          <w:p w:rsidR="009E737A" w:rsidRPr="009E737A" w:rsidRDefault="009E737A" w:rsidP="009E737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厂级、作业区级</w:t>
            </w:r>
          </w:p>
        </w:tc>
      </w:tr>
      <w:tr w:rsidR="003D44CA" w:rsidRPr="009E737A" w:rsidTr="007A1D5B">
        <w:tc>
          <w:tcPr>
            <w:tcW w:w="0" w:type="auto"/>
            <w:shd w:val="clear" w:color="auto" w:fill="auto"/>
            <w:vAlign w:val="center"/>
          </w:tcPr>
          <w:p w:rsidR="009E737A" w:rsidRPr="009E737A" w:rsidRDefault="009E737A" w:rsidP="009E737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中厚板厂</w:t>
            </w:r>
          </w:p>
        </w:tc>
        <w:tc>
          <w:tcPr>
            <w:tcW w:w="0" w:type="auto"/>
            <w:shd w:val="clear" w:color="auto" w:fill="auto"/>
            <w:vAlign w:val="center"/>
          </w:tcPr>
          <w:p w:rsidR="009E737A" w:rsidRPr="009E737A" w:rsidRDefault="009E737A" w:rsidP="009E737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煤气、天然气泄漏、中毒、火灾、爆炸</w:t>
            </w:r>
          </w:p>
        </w:tc>
        <w:tc>
          <w:tcPr>
            <w:tcW w:w="0" w:type="auto"/>
            <w:shd w:val="clear" w:color="auto" w:fill="auto"/>
            <w:vAlign w:val="center"/>
          </w:tcPr>
          <w:p w:rsidR="009E737A" w:rsidRPr="009E737A" w:rsidRDefault="009E737A" w:rsidP="009E737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煤气、天然气区域发生泄漏、中毒、火灾、爆炸事件</w:t>
            </w:r>
          </w:p>
        </w:tc>
        <w:tc>
          <w:tcPr>
            <w:tcW w:w="0" w:type="auto"/>
          </w:tcPr>
          <w:p w:rsidR="009E737A" w:rsidRPr="009E737A" w:rsidRDefault="009E737A" w:rsidP="009E737A">
            <w:pPr>
              <w:pStyle w:val="a8"/>
              <w:snapToGrid/>
              <w:spacing w:line="240" w:lineRule="auto"/>
              <w:jc w:val="both"/>
              <w:rPr>
                <w:rFonts w:ascii="仿宋" w:eastAsia="仿宋" w:hAnsi="仿宋"/>
                <w:sz w:val="24"/>
                <w:szCs w:val="24"/>
              </w:rPr>
            </w:pPr>
            <w:r w:rsidRPr="009E737A">
              <w:rPr>
                <w:rFonts w:ascii="仿宋" w:eastAsia="仿宋" w:hAnsi="仿宋" w:cs="宋体" w:hint="eastAsia"/>
                <w:sz w:val="24"/>
                <w:szCs w:val="24"/>
              </w:rPr>
              <w:t>Ⅱ</w:t>
            </w:r>
            <w:r w:rsidRPr="009E737A">
              <w:rPr>
                <w:rFonts w:ascii="仿宋" w:eastAsia="仿宋" w:hAnsi="仿宋" w:hint="eastAsia"/>
                <w:sz w:val="24"/>
                <w:szCs w:val="24"/>
              </w:rPr>
              <w:t>级、</w:t>
            </w:r>
            <w:r w:rsidRPr="009E737A">
              <w:rPr>
                <w:rFonts w:ascii="仿宋" w:eastAsia="仿宋" w:hAnsi="仿宋" w:cs="宋体" w:hint="eastAsia"/>
                <w:sz w:val="24"/>
                <w:szCs w:val="24"/>
              </w:rPr>
              <w:t>Ⅲ</w:t>
            </w:r>
            <w:r w:rsidRPr="009E737A">
              <w:rPr>
                <w:rFonts w:ascii="仿宋" w:eastAsia="仿宋" w:hAnsi="仿宋" w:hint="eastAsia"/>
                <w:sz w:val="24"/>
                <w:szCs w:val="24"/>
              </w:rPr>
              <w:t>级、</w:t>
            </w:r>
            <w:r w:rsidRPr="009E737A">
              <w:rPr>
                <w:rFonts w:ascii="仿宋" w:eastAsia="仿宋" w:hAnsi="仿宋" w:cs="宋体" w:hint="eastAsia"/>
                <w:sz w:val="24"/>
                <w:szCs w:val="24"/>
              </w:rPr>
              <w:t>Ⅳ</w:t>
            </w:r>
            <w:r w:rsidRPr="009E737A">
              <w:rPr>
                <w:rFonts w:ascii="仿宋" w:eastAsia="仿宋" w:hAnsi="仿宋" w:hint="eastAsia"/>
                <w:sz w:val="24"/>
                <w:szCs w:val="24"/>
              </w:rPr>
              <w:t>级</w:t>
            </w:r>
          </w:p>
        </w:tc>
        <w:tc>
          <w:tcPr>
            <w:tcW w:w="0" w:type="auto"/>
            <w:vAlign w:val="center"/>
          </w:tcPr>
          <w:p w:rsidR="009E737A" w:rsidRPr="009E737A" w:rsidRDefault="009E737A" w:rsidP="009E737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公司、厂、作业区</w:t>
            </w:r>
          </w:p>
        </w:tc>
      </w:tr>
      <w:tr w:rsidR="003D44CA" w:rsidRPr="009E737A" w:rsidTr="007A1D5B">
        <w:tc>
          <w:tcPr>
            <w:tcW w:w="0" w:type="auto"/>
            <w:shd w:val="clear" w:color="auto" w:fill="auto"/>
            <w:vAlign w:val="center"/>
          </w:tcPr>
          <w:p w:rsidR="009E737A" w:rsidRPr="009E737A" w:rsidRDefault="009E737A" w:rsidP="009E737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棒材厂</w:t>
            </w:r>
          </w:p>
        </w:tc>
        <w:tc>
          <w:tcPr>
            <w:tcW w:w="0" w:type="auto"/>
            <w:shd w:val="clear" w:color="auto" w:fill="auto"/>
            <w:vAlign w:val="center"/>
          </w:tcPr>
          <w:p w:rsidR="009E737A" w:rsidRPr="009E737A" w:rsidRDefault="009E737A" w:rsidP="009E737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煤气、天然气泄漏、中毒、火灾、爆炸</w:t>
            </w:r>
          </w:p>
        </w:tc>
        <w:tc>
          <w:tcPr>
            <w:tcW w:w="0" w:type="auto"/>
            <w:shd w:val="clear" w:color="auto" w:fill="auto"/>
            <w:vAlign w:val="center"/>
          </w:tcPr>
          <w:p w:rsidR="009E737A" w:rsidRPr="009E737A" w:rsidRDefault="009E737A" w:rsidP="009E737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煤气、天然气区域发生泄漏、中毒、火灾、爆炸事件</w:t>
            </w:r>
          </w:p>
        </w:tc>
        <w:tc>
          <w:tcPr>
            <w:tcW w:w="0" w:type="auto"/>
          </w:tcPr>
          <w:p w:rsidR="009E737A" w:rsidRPr="009E737A" w:rsidRDefault="009E737A" w:rsidP="009E737A">
            <w:pPr>
              <w:pStyle w:val="a8"/>
              <w:snapToGrid/>
              <w:spacing w:line="240" w:lineRule="auto"/>
              <w:jc w:val="both"/>
              <w:rPr>
                <w:rFonts w:ascii="仿宋" w:eastAsia="仿宋" w:hAnsi="仿宋"/>
                <w:sz w:val="24"/>
                <w:szCs w:val="24"/>
              </w:rPr>
            </w:pPr>
            <w:r w:rsidRPr="009E737A">
              <w:rPr>
                <w:rFonts w:ascii="仿宋" w:eastAsia="仿宋" w:hAnsi="仿宋" w:cs="宋体" w:hint="eastAsia"/>
                <w:sz w:val="24"/>
                <w:szCs w:val="24"/>
              </w:rPr>
              <w:t>Ⅱ</w:t>
            </w:r>
            <w:r w:rsidRPr="009E737A">
              <w:rPr>
                <w:rFonts w:ascii="仿宋" w:eastAsia="仿宋" w:hAnsi="仿宋" w:hint="eastAsia"/>
                <w:sz w:val="24"/>
                <w:szCs w:val="24"/>
              </w:rPr>
              <w:t>级、</w:t>
            </w:r>
            <w:r w:rsidRPr="009E737A">
              <w:rPr>
                <w:rFonts w:ascii="仿宋" w:eastAsia="仿宋" w:hAnsi="仿宋" w:cs="宋体" w:hint="eastAsia"/>
                <w:sz w:val="24"/>
                <w:szCs w:val="24"/>
              </w:rPr>
              <w:t>Ⅲ</w:t>
            </w:r>
            <w:r w:rsidRPr="009E737A">
              <w:rPr>
                <w:rFonts w:ascii="仿宋" w:eastAsia="仿宋" w:hAnsi="仿宋" w:hint="eastAsia"/>
                <w:sz w:val="24"/>
                <w:szCs w:val="24"/>
              </w:rPr>
              <w:t>级、</w:t>
            </w:r>
            <w:r w:rsidRPr="009E737A">
              <w:rPr>
                <w:rFonts w:ascii="仿宋" w:eastAsia="仿宋" w:hAnsi="仿宋" w:cs="宋体" w:hint="eastAsia"/>
                <w:sz w:val="24"/>
                <w:szCs w:val="24"/>
              </w:rPr>
              <w:t>Ⅳ</w:t>
            </w:r>
            <w:r w:rsidRPr="009E737A">
              <w:rPr>
                <w:rFonts w:ascii="仿宋" w:eastAsia="仿宋" w:hAnsi="仿宋" w:hint="eastAsia"/>
                <w:sz w:val="24"/>
                <w:szCs w:val="24"/>
              </w:rPr>
              <w:t>级</w:t>
            </w:r>
          </w:p>
        </w:tc>
        <w:tc>
          <w:tcPr>
            <w:tcW w:w="0" w:type="auto"/>
            <w:vAlign w:val="center"/>
          </w:tcPr>
          <w:p w:rsidR="009E737A" w:rsidRPr="009E737A" w:rsidRDefault="009E737A" w:rsidP="009E737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公司、厂、作业区</w:t>
            </w:r>
          </w:p>
        </w:tc>
      </w:tr>
      <w:tr w:rsidR="003D44CA" w:rsidRPr="009E737A" w:rsidTr="007A1D5B">
        <w:tc>
          <w:tcPr>
            <w:tcW w:w="0" w:type="auto"/>
            <w:shd w:val="clear" w:color="auto" w:fill="auto"/>
            <w:vAlign w:val="center"/>
          </w:tcPr>
          <w:p w:rsidR="009E737A" w:rsidRPr="009E737A" w:rsidRDefault="003D44CA" w:rsidP="009E737A">
            <w:pPr>
              <w:pStyle w:val="a8"/>
              <w:snapToGrid/>
              <w:spacing w:line="240" w:lineRule="auto"/>
              <w:jc w:val="both"/>
              <w:rPr>
                <w:rFonts w:ascii="仿宋" w:eastAsia="仿宋" w:hAnsi="仿宋"/>
                <w:sz w:val="24"/>
                <w:szCs w:val="24"/>
              </w:rPr>
            </w:pPr>
            <w:r>
              <w:rPr>
                <w:rFonts w:ascii="仿宋" w:eastAsia="仿宋" w:hAnsi="仿宋" w:hint="eastAsia"/>
                <w:sz w:val="24"/>
                <w:szCs w:val="24"/>
              </w:rPr>
              <w:t>线材厂</w:t>
            </w:r>
          </w:p>
        </w:tc>
        <w:tc>
          <w:tcPr>
            <w:tcW w:w="0" w:type="auto"/>
            <w:shd w:val="clear" w:color="auto" w:fill="auto"/>
            <w:vAlign w:val="center"/>
          </w:tcPr>
          <w:p w:rsidR="009E737A" w:rsidRPr="009E737A" w:rsidRDefault="009E737A" w:rsidP="009E737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煤气、天然气泄漏、中毒、火灾、爆炸</w:t>
            </w:r>
          </w:p>
        </w:tc>
        <w:tc>
          <w:tcPr>
            <w:tcW w:w="0" w:type="auto"/>
            <w:shd w:val="clear" w:color="auto" w:fill="auto"/>
            <w:vAlign w:val="center"/>
          </w:tcPr>
          <w:p w:rsidR="009E737A" w:rsidRPr="009E737A" w:rsidRDefault="009E737A" w:rsidP="009E737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煤气、天然气区域发生泄漏、中毒、火灾、爆炸事件</w:t>
            </w:r>
          </w:p>
        </w:tc>
        <w:tc>
          <w:tcPr>
            <w:tcW w:w="0" w:type="auto"/>
          </w:tcPr>
          <w:p w:rsidR="009E737A" w:rsidRPr="009E737A" w:rsidRDefault="009E737A" w:rsidP="009E737A">
            <w:pPr>
              <w:pStyle w:val="a8"/>
              <w:snapToGrid/>
              <w:spacing w:line="240" w:lineRule="auto"/>
              <w:jc w:val="both"/>
              <w:rPr>
                <w:rFonts w:ascii="仿宋" w:eastAsia="仿宋" w:hAnsi="仿宋"/>
                <w:sz w:val="24"/>
                <w:szCs w:val="24"/>
              </w:rPr>
            </w:pPr>
            <w:r w:rsidRPr="009E737A">
              <w:rPr>
                <w:rFonts w:ascii="仿宋" w:eastAsia="仿宋" w:hAnsi="仿宋" w:cs="宋体" w:hint="eastAsia"/>
                <w:sz w:val="24"/>
                <w:szCs w:val="24"/>
              </w:rPr>
              <w:t>Ⅱ</w:t>
            </w:r>
            <w:r w:rsidRPr="009E737A">
              <w:rPr>
                <w:rFonts w:ascii="仿宋" w:eastAsia="仿宋" w:hAnsi="仿宋" w:hint="eastAsia"/>
                <w:sz w:val="24"/>
                <w:szCs w:val="24"/>
              </w:rPr>
              <w:t>级、</w:t>
            </w:r>
            <w:r w:rsidRPr="009E737A">
              <w:rPr>
                <w:rFonts w:ascii="仿宋" w:eastAsia="仿宋" w:hAnsi="仿宋" w:cs="宋体" w:hint="eastAsia"/>
                <w:sz w:val="24"/>
                <w:szCs w:val="24"/>
              </w:rPr>
              <w:t>Ⅲ</w:t>
            </w:r>
            <w:r w:rsidRPr="009E737A">
              <w:rPr>
                <w:rFonts w:ascii="仿宋" w:eastAsia="仿宋" w:hAnsi="仿宋" w:hint="eastAsia"/>
                <w:sz w:val="24"/>
                <w:szCs w:val="24"/>
              </w:rPr>
              <w:t>级、</w:t>
            </w:r>
            <w:r w:rsidRPr="009E737A">
              <w:rPr>
                <w:rFonts w:ascii="仿宋" w:eastAsia="仿宋" w:hAnsi="仿宋" w:cs="宋体" w:hint="eastAsia"/>
                <w:sz w:val="24"/>
                <w:szCs w:val="24"/>
              </w:rPr>
              <w:t>Ⅳ</w:t>
            </w:r>
            <w:r w:rsidRPr="009E737A">
              <w:rPr>
                <w:rFonts w:ascii="仿宋" w:eastAsia="仿宋" w:hAnsi="仿宋" w:hint="eastAsia"/>
                <w:sz w:val="24"/>
                <w:szCs w:val="24"/>
              </w:rPr>
              <w:t>级</w:t>
            </w:r>
          </w:p>
        </w:tc>
        <w:tc>
          <w:tcPr>
            <w:tcW w:w="0" w:type="auto"/>
            <w:vAlign w:val="center"/>
          </w:tcPr>
          <w:p w:rsidR="009E737A" w:rsidRPr="009E737A" w:rsidRDefault="009E737A" w:rsidP="009E737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公司、厂、作业区</w:t>
            </w:r>
          </w:p>
        </w:tc>
      </w:tr>
      <w:tr w:rsidR="003D44CA" w:rsidRPr="009E737A" w:rsidTr="007A1D5B">
        <w:tc>
          <w:tcPr>
            <w:tcW w:w="0" w:type="auto"/>
            <w:vMerge w:val="restart"/>
            <w:shd w:val="clear" w:color="auto" w:fill="auto"/>
            <w:vAlign w:val="center"/>
          </w:tcPr>
          <w:p w:rsidR="003D44CA" w:rsidRPr="009E737A" w:rsidRDefault="003D44CA" w:rsidP="009E737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动力厂</w:t>
            </w:r>
          </w:p>
        </w:tc>
        <w:tc>
          <w:tcPr>
            <w:tcW w:w="0" w:type="auto"/>
            <w:shd w:val="clear" w:color="auto" w:fill="auto"/>
            <w:vAlign w:val="center"/>
          </w:tcPr>
          <w:p w:rsidR="003D44CA" w:rsidRPr="009E737A" w:rsidRDefault="003D44CA" w:rsidP="009E737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煤气、天然气</w:t>
            </w:r>
            <w:r>
              <w:rPr>
                <w:rFonts w:ascii="仿宋" w:eastAsia="仿宋" w:hAnsi="仿宋" w:hint="eastAsia"/>
                <w:sz w:val="24"/>
                <w:szCs w:val="24"/>
              </w:rPr>
              <w:t>、丙烷</w:t>
            </w:r>
            <w:r w:rsidRPr="009E737A">
              <w:rPr>
                <w:rFonts w:ascii="仿宋" w:eastAsia="仿宋" w:hAnsi="仿宋" w:hint="eastAsia"/>
                <w:sz w:val="24"/>
                <w:szCs w:val="24"/>
              </w:rPr>
              <w:t>泄漏、中毒、火灾、爆炸</w:t>
            </w:r>
          </w:p>
        </w:tc>
        <w:tc>
          <w:tcPr>
            <w:tcW w:w="0" w:type="auto"/>
            <w:shd w:val="clear" w:color="auto" w:fill="auto"/>
            <w:vAlign w:val="center"/>
          </w:tcPr>
          <w:p w:rsidR="003D44CA" w:rsidRPr="009E737A" w:rsidRDefault="003D44CA" w:rsidP="009E737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煤气、天然气</w:t>
            </w:r>
            <w:r>
              <w:rPr>
                <w:rFonts w:ascii="仿宋" w:eastAsia="仿宋" w:hAnsi="仿宋" w:hint="eastAsia"/>
                <w:sz w:val="24"/>
                <w:szCs w:val="24"/>
              </w:rPr>
              <w:t>、丙烷</w:t>
            </w:r>
            <w:r w:rsidRPr="009E737A">
              <w:rPr>
                <w:rFonts w:ascii="仿宋" w:eastAsia="仿宋" w:hAnsi="仿宋" w:hint="eastAsia"/>
                <w:sz w:val="24"/>
                <w:szCs w:val="24"/>
              </w:rPr>
              <w:t>区域发生泄漏、中毒、火灾、爆炸事件</w:t>
            </w:r>
          </w:p>
        </w:tc>
        <w:tc>
          <w:tcPr>
            <w:tcW w:w="0" w:type="auto"/>
          </w:tcPr>
          <w:p w:rsidR="003D44CA" w:rsidRPr="009E737A" w:rsidRDefault="003D44CA" w:rsidP="009E737A">
            <w:pPr>
              <w:pStyle w:val="a8"/>
              <w:snapToGrid/>
              <w:spacing w:line="240" w:lineRule="auto"/>
              <w:jc w:val="both"/>
              <w:rPr>
                <w:rFonts w:ascii="仿宋" w:eastAsia="仿宋" w:hAnsi="仿宋"/>
                <w:sz w:val="24"/>
                <w:szCs w:val="24"/>
              </w:rPr>
            </w:pPr>
            <w:r w:rsidRPr="009E737A">
              <w:rPr>
                <w:rFonts w:ascii="仿宋" w:eastAsia="仿宋" w:hAnsi="仿宋" w:cs="宋体" w:hint="eastAsia"/>
                <w:sz w:val="24"/>
                <w:szCs w:val="24"/>
              </w:rPr>
              <w:t>Ⅱ</w:t>
            </w:r>
            <w:r w:rsidRPr="009E737A">
              <w:rPr>
                <w:rFonts w:ascii="仿宋" w:eastAsia="仿宋" w:hAnsi="仿宋" w:hint="eastAsia"/>
                <w:sz w:val="24"/>
                <w:szCs w:val="24"/>
              </w:rPr>
              <w:t>级、</w:t>
            </w:r>
            <w:r w:rsidRPr="009E737A">
              <w:rPr>
                <w:rFonts w:ascii="仿宋" w:eastAsia="仿宋" w:hAnsi="仿宋" w:cs="宋体" w:hint="eastAsia"/>
                <w:sz w:val="24"/>
                <w:szCs w:val="24"/>
              </w:rPr>
              <w:t>Ⅲ</w:t>
            </w:r>
            <w:r w:rsidRPr="009E737A">
              <w:rPr>
                <w:rFonts w:ascii="仿宋" w:eastAsia="仿宋" w:hAnsi="仿宋" w:hint="eastAsia"/>
                <w:sz w:val="24"/>
                <w:szCs w:val="24"/>
              </w:rPr>
              <w:t>级、</w:t>
            </w:r>
            <w:r w:rsidRPr="009E737A">
              <w:rPr>
                <w:rFonts w:ascii="仿宋" w:eastAsia="仿宋" w:hAnsi="仿宋" w:cs="宋体" w:hint="eastAsia"/>
                <w:sz w:val="24"/>
                <w:szCs w:val="24"/>
              </w:rPr>
              <w:t>Ⅳ</w:t>
            </w:r>
            <w:r w:rsidRPr="009E737A">
              <w:rPr>
                <w:rFonts w:ascii="仿宋" w:eastAsia="仿宋" w:hAnsi="仿宋" w:hint="eastAsia"/>
                <w:sz w:val="24"/>
                <w:szCs w:val="24"/>
              </w:rPr>
              <w:t>级</w:t>
            </w:r>
          </w:p>
        </w:tc>
        <w:tc>
          <w:tcPr>
            <w:tcW w:w="0" w:type="auto"/>
            <w:vAlign w:val="center"/>
          </w:tcPr>
          <w:p w:rsidR="003D44CA" w:rsidRPr="009E737A" w:rsidRDefault="003D44CA" w:rsidP="009E737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公司、厂、作业区</w:t>
            </w:r>
          </w:p>
        </w:tc>
      </w:tr>
      <w:tr w:rsidR="003D44CA" w:rsidRPr="009E737A" w:rsidTr="007A1D5B">
        <w:tc>
          <w:tcPr>
            <w:tcW w:w="0" w:type="auto"/>
            <w:vMerge/>
            <w:shd w:val="clear" w:color="auto" w:fill="auto"/>
            <w:vAlign w:val="center"/>
          </w:tcPr>
          <w:p w:rsidR="003D44CA" w:rsidRPr="009E737A" w:rsidRDefault="003D44CA" w:rsidP="009E737A">
            <w:pPr>
              <w:pStyle w:val="a8"/>
              <w:snapToGrid/>
              <w:spacing w:line="240" w:lineRule="auto"/>
              <w:jc w:val="both"/>
              <w:rPr>
                <w:rFonts w:ascii="仿宋" w:eastAsia="仿宋" w:hAnsi="仿宋"/>
                <w:sz w:val="24"/>
                <w:szCs w:val="24"/>
              </w:rPr>
            </w:pPr>
          </w:p>
        </w:tc>
        <w:tc>
          <w:tcPr>
            <w:tcW w:w="0" w:type="auto"/>
            <w:shd w:val="clear" w:color="auto" w:fill="auto"/>
            <w:vAlign w:val="center"/>
          </w:tcPr>
          <w:p w:rsidR="003D44CA" w:rsidRPr="009E737A" w:rsidRDefault="003D44CA" w:rsidP="009E737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危险化学品泄漏</w:t>
            </w:r>
          </w:p>
        </w:tc>
        <w:tc>
          <w:tcPr>
            <w:tcW w:w="0" w:type="auto"/>
            <w:shd w:val="clear" w:color="auto" w:fill="auto"/>
            <w:vAlign w:val="center"/>
          </w:tcPr>
          <w:p w:rsidR="003D44CA" w:rsidRPr="009E737A" w:rsidRDefault="003D44CA" w:rsidP="009E737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酸碱储罐</w:t>
            </w:r>
            <w:r w:rsidRPr="009E737A">
              <w:rPr>
                <w:rFonts w:ascii="仿宋" w:eastAsia="仿宋" w:hAnsi="仿宋"/>
                <w:sz w:val="24"/>
                <w:szCs w:val="24"/>
              </w:rPr>
              <w:t>(</w:t>
            </w:r>
            <w:r w:rsidRPr="009E737A">
              <w:rPr>
                <w:rFonts w:ascii="仿宋" w:eastAsia="仿宋" w:hAnsi="仿宋"/>
                <w:bCs/>
                <w:sz w:val="24"/>
                <w:szCs w:val="24"/>
              </w:rPr>
              <w:t>HCl</w:t>
            </w:r>
            <w:r w:rsidRPr="009E737A">
              <w:rPr>
                <w:rFonts w:ascii="仿宋" w:eastAsia="仿宋" w:hAnsi="仿宋" w:hint="eastAsia"/>
                <w:sz w:val="24"/>
                <w:szCs w:val="24"/>
              </w:rPr>
              <w:t>、</w:t>
            </w:r>
            <w:r w:rsidRPr="009E737A">
              <w:rPr>
                <w:rFonts w:ascii="仿宋" w:eastAsia="仿宋" w:hAnsi="仿宋"/>
                <w:sz w:val="24"/>
                <w:szCs w:val="24"/>
              </w:rPr>
              <w:t>H</w:t>
            </w:r>
            <w:r w:rsidRPr="009E737A">
              <w:rPr>
                <w:rFonts w:ascii="仿宋" w:eastAsia="仿宋" w:hAnsi="仿宋"/>
                <w:sz w:val="24"/>
                <w:szCs w:val="24"/>
                <w:vertAlign w:val="subscript"/>
              </w:rPr>
              <w:t>2</w:t>
            </w:r>
            <w:r w:rsidRPr="009E737A">
              <w:rPr>
                <w:rFonts w:ascii="仿宋" w:eastAsia="仿宋" w:hAnsi="仿宋"/>
                <w:sz w:val="24"/>
                <w:szCs w:val="24"/>
              </w:rPr>
              <w:t>SO</w:t>
            </w:r>
            <w:r w:rsidRPr="009E737A">
              <w:rPr>
                <w:rFonts w:ascii="仿宋" w:eastAsia="仿宋" w:hAnsi="仿宋"/>
                <w:sz w:val="24"/>
                <w:szCs w:val="24"/>
                <w:vertAlign w:val="subscript"/>
              </w:rPr>
              <w:t>4</w:t>
            </w:r>
            <w:r w:rsidRPr="009E737A">
              <w:rPr>
                <w:rFonts w:ascii="仿宋" w:eastAsia="仿宋" w:hAnsi="仿宋" w:hint="eastAsia"/>
                <w:sz w:val="24"/>
                <w:szCs w:val="24"/>
              </w:rPr>
              <w:t>、</w:t>
            </w:r>
            <w:r w:rsidRPr="009E737A">
              <w:rPr>
                <w:rFonts w:ascii="仿宋" w:eastAsia="仿宋" w:hAnsi="仿宋"/>
                <w:sz w:val="24"/>
                <w:szCs w:val="24"/>
              </w:rPr>
              <w:t>NaOH)</w:t>
            </w:r>
            <w:r w:rsidRPr="009E737A">
              <w:rPr>
                <w:rFonts w:ascii="仿宋" w:eastAsia="仿宋" w:hAnsi="仿宋" w:hint="eastAsia"/>
                <w:sz w:val="24"/>
                <w:szCs w:val="24"/>
              </w:rPr>
              <w:t>泄漏</w:t>
            </w:r>
            <w:r>
              <w:rPr>
                <w:rFonts w:ascii="仿宋" w:eastAsia="仿宋" w:hAnsi="仿宋" w:hint="eastAsia"/>
                <w:sz w:val="24"/>
                <w:szCs w:val="24"/>
              </w:rPr>
              <w:t>、氨水储罐泄漏</w:t>
            </w:r>
          </w:p>
        </w:tc>
        <w:tc>
          <w:tcPr>
            <w:tcW w:w="0" w:type="auto"/>
            <w:vAlign w:val="center"/>
          </w:tcPr>
          <w:p w:rsidR="003D44CA" w:rsidRPr="009E737A" w:rsidRDefault="003D44CA" w:rsidP="009E737A">
            <w:pPr>
              <w:pStyle w:val="a8"/>
              <w:snapToGrid/>
              <w:spacing w:line="240" w:lineRule="auto"/>
              <w:jc w:val="both"/>
              <w:rPr>
                <w:rFonts w:ascii="仿宋" w:eastAsia="仿宋" w:hAnsi="仿宋"/>
                <w:sz w:val="24"/>
                <w:szCs w:val="24"/>
              </w:rPr>
            </w:pPr>
            <w:r w:rsidRPr="009E737A">
              <w:rPr>
                <w:rFonts w:ascii="仿宋" w:eastAsia="仿宋" w:hAnsi="仿宋" w:cs="宋体" w:hint="eastAsia"/>
                <w:sz w:val="24"/>
                <w:szCs w:val="24"/>
              </w:rPr>
              <w:t>Ⅲ</w:t>
            </w:r>
            <w:r w:rsidRPr="009E737A">
              <w:rPr>
                <w:rFonts w:ascii="仿宋" w:eastAsia="仿宋" w:hAnsi="仿宋" w:hint="eastAsia"/>
                <w:sz w:val="24"/>
                <w:szCs w:val="24"/>
              </w:rPr>
              <w:t>级、</w:t>
            </w:r>
            <w:r w:rsidRPr="009E737A">
              <w:rPr>
                <w:rFonts w:ascii="仿宋" w:eastAsia="仿宋" w:hAnsi="仿宋" w:cs="宋体" w:hint="eastAsia"/>
                <w:sz w:val="24"/>
                <w:szCs w:val="24"/>
              </w:rPr>
              <w:t>Ⅳ</w:t>
            </w:r>
            <w:r w:rsidRPr="009E737A">
              <w:rPr>
                <w:rFonts w:ascii="仿宋" w:eastAsia="仿宋" w:hAnsi="仿宋" w:hint="eastAsia"/>
                <w:sz w:val="24"/>
                <w:szCs w:val="24"/>
              </w:rPr>
              <w:t>级</w:t>
            </w:r>
          </w:p>
        </w:tc>
        <w:tc>
          <w:tcPr>
            <w:tcW w:w="0" w:type="auto"/>
            <w:vAlign w:val="center"/>
          </w:tcPr>
          <w:p w:rsidR="003D44CA" w:rsidRPr="009E737A" w:rsidRDefault="003D44CA" w:rsidP="009E737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厂级、作业区级</w:t>
            </w:r>
          </w:p>
        </w:tc>
      </w:tr>
      <w:tr w:rsidR="003D44CA" w:rsidRPr="009E737A" w:rsidTr="007A1D5B">
        <w:tc>
          <w:tcPr>
            <w:tcW w:w="0" w:type="auto"/>
            <w:vMerge/>
            <w:shd w:val="clear" w:color="auto" w:fill="auto"/>
            <w:vAlign w:val="center"/>
          </w:tcPr>
          <w:p w:rsidR="003D44CA" w:rsidRPr="009E737A" w:rsidRDefault="003D44CA" w:rsidP="009E737A">
            <w:pPr>
              <w:pStyle w:val="a8"/>
              <w:snapToGrid/>
              <w:spacing w:line="240" w:lineRule="auto"/>
              <w:jc w:val="both"/>
              <w:rPr>
                <w:rFonts w:ascii="仿宋" w:eastAsia="仿宋" w:hAnsi="仿宋"/>
                <w:sz w:val="24"/>
                <w:szCs w:val="24"/>
              </w:rPr>
            </w:pPr>
          </w:p>
        </w:tc>
        <w:tc>
          <w:tcPr>
            <w:tcW w:w="0" w:type="auto"/>
            <w:shd w:val="clear" w:color="auto" w:fill="auto"/>
            <w:vAlign w:val="center"/>
          </w:tcPr>
          <w:p w:rsidR="003D44CA" w:rsidRPr="009E737A" w:rsidRDefault="003D44CA" w:rsidP="009E737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污染控制设施故障</w:t>
            </w:r>
          </w:p>
        </w:tc>
        <w:tc>
          <w:tcPr>
            <w:tcW w:w="0" w:type="auto"/>
            <w:shd w:val="clear" w:color="auto" w:fill="auto"/>
            <w:vAlign w:val="center"/>
          </w:tcPr>
          <w:p w:rsidR="003D44CA" w:rsidRPr="009E737A" w:rsidRDefault="003D44CA" w:rsidP="009E737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污水处理设施非正常运行造成外排水质异常</w:t>
            </w:r>
          </w:p>
        </w:tc>
        <w:tc>
          <w:tcPr>
            <w:tcW w:w="0" w:type="auto"/>
            <w:vAlign w:val="center"/>
          </w:tcPr>
          <w:p w:rsidR="003D44CA" w:rsidRPr="009E737A" w:rsidRDefault="003D44CA" w:rsidP="009E737A">
            <w:pPr>
              <w:pStyle w:val="a8"/>
              <w:snapToGrid/>
              <w:spacing w:line="240" w:lineRule="auto"/>
              <w:jc w:val="both"/>
              <w:rPr>
                <w:rFonts w:ascii="仿宋" w:eastAsia="仿宋" w:hAnsi="仿宋"/>
                <w:sz w:val="24"/>
                <w:szCs w:val="24"/>
              </w:rPr>
            </w:pPr>
            <w:r w:rsidRPr="009E737A">
              <w:rPr>
                <w:rFonts w:ascii="仿宋" w:eastAsia="仿宋" w:hAnsi="仿宋" w:cs="宋体" w:hint="eastAsia"/>
                <w:sz w:val="24"/>
                <w:szCs w:val="24"/>
              </w:rPr>
              <w:t>Ⅲ</w:t>
            </w:r>
            <w:r w:rsidRPr="009E737A">
              <w:rPr>
                <w:rFonts w:ascii="仿宋" w:eastAsia="仿宋" w:hAnsi="仿宋" w:hint="eastAsia"/>
                <w:sz w:val="24"/>
                <w:szCs w:val="24"/>
              </w:rPr>
              <w:t>级、</w:t>
            </w:r>
            <w:r w:rsidRPr="009E737A">
              <w:rPr>
                <w:rFonts w:ascii="仿宋" w:eastAsia="仿宋" w:hAnsi="仿宋" w:cs="宋体" w:hint="eastAsia"/>
                <w:sz w:val="24"/>
                <w:szCs w:val="24"/>
              </w:rPr>
              <w:t>Ⅳ</w:t>
            </w:r>
            <w:r w:rsidRPr="009E737A">
              <w:rPr>
                <w:rFonts w:ascii="仿宋" w:eastAsia="仿宋" w:hAnsi="仿宋" w:hint="eastAsia"/>
                <w:sz w:val="24"/>
                <w:szCs w:val="24"/>
              </w:rPr>
              <w:t>级</w:t>
            </w:r>
          </w:p>
        </w:tc>
        <w:tc>
          <w:tcPr>
            <w:tcW w:w="0" w:type="auto"/>
            <w:vAlign w:val="center"/>
          </w:tcPr>
          <w:p w:rsidR="003D44CA" w:rsidRPr="009E737A" w:rsidRDefault="003D44CA" w:rsidP="009E737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厂级、作业区级</w:t>
            </w:r>
          </w:p>
        </w:tc>
      </w:tr>
      <w:tr w:rsidR="003D44CA" w:rsidRPr="009E737A" w:rsidTr="007A1D5B">
        <w:tc>
          <w:tcPr>
            <w:tcW w:w="0" w:type="auto"/>
            <w:vMerge/>
            <w:shd w:val="clear" w:color="auto" w:fill="auto"/>
            <w:vAlign w:val="center"/>
          </w:tcPr>
          <w:p w:rsidR="003D44CA" w:rsidRPr="009E737A" w:rsidRDefault="003D44CA" w:rsidP="003D44CA">
            <w:pPr>
              <w:pStyle w:val="a8"/>
              <w:snapToGrid/>
              <w:spacing w:line="240" w:lineRule="auto"/>
              <w:jc w:val="both"/>
              <w:rPr>
                <w:rFonts w:ascii="仿宋" w:eastAsia="仿宋" w:hAnsi="仿宋"/>
                <w:sz w:val="24"/>
                <w:szCs w:val="24"/>
              </w:rPr>
            </w:pPr>
          </w:p>
        </w:tc>
        <w:tc>
          <w:tcPr>
            <w:tcW w:w="0" w:type="auto"/>
            <w:shd w:val="clear" w:color="auto" w:fill="auto"/>
            <w:vAlign w:val="center"/>
          </w:tcPr>
          <w:p w:rsidR="003D44CA" w:rsidRPr="009E737A" w:rsidRDefault="003D44CA" w:rsidP="003D44CA">
            <w:pPr>
              <w:pStyle w:val="a8"/>
              <w:snapToGrid/>
              <w:spacing w:line="240" w:lineRule="auto"/>
              <w:jc w:val="both"/>
              <w:rPr>
                <w:rFonts w:ascii="仿宋" w:eastAsia="仿宋" w:hAnsi="仿宋"/>
                <w:sz w:val="24"/>
                <w:szCs w:val="24"/>
              </w:rPr>
            </w:pPr>
            <w:r>
              <w:rPr>
                <w:rFonts w:ascii="仿宋" w:eastAsia="仿宋" w:hAnsi="仿宋" w:hint="eastAsia"/>
                <w:sz w:val="24"/>
                <w:szCs w:val="24"/>
              </w:rPr>
              <w:t>非正常工况</w:t>
            </w:r>
          </w:p>
        </w:tc>
        <w:tc>
          <w:tcPr>
            <w:tcW w:w="0" w:type="auto"/>
            <w:shd w:val="clear" w:color="auto" w:fill="auto"/>
            <w:vAlign w:val="center"/>
          </w:tcPr>
          <w:p w:rsidR="003D44CA" w:rsidRPr="009E737A" w:rsidRDefault="003D44CA" w:rsidP="003D44CA">
            <w:pPr>
              <w:pStyle w:val="a8"/>
              <w:snapToGrid/>
              <w:spacing w:line="240" w:lineRule="auto"/>
              <w:jc w:val="both"/>
              <w:rPr>
                <w:rFonts w:ascii="仿宋" w:eastAsia="仿宋" w:hAnsi="仿宋"/>
                <w:sz w:val="24"/>
                <w:szCs w:val="24"/>
              </w:rPr>
            </w:pPr>
            <w:r w:rsidRPr="00B2328F">
              <w:rPr>
                <w:rFonts w:ascii="仿宋" w:eastAsia="仿宋" w:hAnsi="仿宋" w:hint="eastAsia"/>
                <w:color w:val="FF0000"/>
                <w:sz w:val="24"/>
                <w:szCs w:val="24"/>
              </w:rPr>
              <w:t>动力锅炉燃用放散煤气造成超标排放</w:t>
            </w:r>
          </w:p>
        </w:tc>
        <w:tc>
          <w:tcPr>
            <w:tcW w:w="0" w:type="auto"/>
            <w:vAlign w:val="center"/>
          </w:tcPr>
          <w:p w:rsidR="003D44CA" w:rsidRPr="009E737A" w:rsidRDefault="003D44CA" w:rsidP="003D44CA">
            <w:pPr>
              <w:pStyle w:val="a8"/>
              <w:snapToGrid/>
              <w:spacing w:line="240" w:lineRule="auto"/>
              <w:jc w:val="both"/>
              <w:rPr>
                <w:rFonts w:ascii="仿宋" w:eastAsia="仿宋" w:hAnsi="仿宋"/>
                <w:sz w:val="24"/>
                <w:szCs w:val="24"/>
              </w:rPr>
            </w:pPr>
            <w:r w:rsidRPr="009E737A">
              <w:rPr>
                <w:rFonts w:ascii="仿宋" w:eastAsia="仿宋" w:hAnsi="仿宋" w:cs="宋体" w:hint="eastAsia"/>
                <w:sz w:val="24"/>
                <w:szCs w:val="24"/>
              </w:rPr>
              <w:t>Ⅲ</w:t>
            </w:r>
            <w:r w:rsidRPr="009E737A">
              <w:rPr>
                <w:rFonts w:ascii="仿宋" w:eastAsia="仿宋" w:hAnsi="仿宋" w:hint="eastAsia"/>
                <w:sz w:val="24"/>
                <w:szCs w:val="24"/>
              </w:rPr>
              <w:t>级、</w:t>
            </w:r>
            <w:r w:rsidRPr="009E737A">
              <w:rPr>
                <w:rFonts w:ascii="仿宋" w:eastAsia="仿宋" w:hAnsi="仿宋" w:cs="宋体" w:hint="eastAsia"/>
                <w:sz w:val="24"/>
                <w:szCs w:val="24"/>
              </w:rPr>
              <w:t>Ⅳ</w:t>
            </w:r>
            <w:r w:rsidRPr="009E737A">
              <w:rPr>
                <w:rFonts w:ascii="仿宋" w:eastAsia="仿宋" w:hAnsi="仿宋" w:hint="eastAsia"/>
                <w:sz w:val="24"/>
                <w:szCs w:val="24"/>
              </w:rPr>
              <w:t>级</w:t>
            </w:r>
          </w:p>
        </w:tc>
        <w:tc>
          <w:tcPr>
            <w:tcW w:w="0" w:type="auto"/>
            <w:vAlign w:val="center"/>
          </w:tcPr>
          <w:p w:rsidR="003D44CA" w:rsidRPr="009E737A" w:rsidRDefault="003D44CA" w:rsidP="003D44C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厂级、作业区级</w:t>
            </w:r>
          </w:p>
        </w:tc>
      </w:tr>
      <w:tr w:rsidR="003D44CA" w:rsidRPr="009E737A" w:rsidTr="003D44CA">
        <w:trPr>
          <w:trHeight w:val="900"/>
        </w:trPr>
        <w:tc>
          <w:tcPr>
            <w:tcW w:w="0" w:type="auto"/>
            <w:shd w:val="clear" w:color="auto" w:fill="auto"/>
            <w:vAlign w:val="center"/>
          </w:tcPr>
          <w:p w:rsidR="009E737A" w:rsidRPr="009E737A" w:rsidRDefault="003D44CA" w:rsidP="009E737A">
            <w:pPr>
              <w:pStyle w:val="a8"/>
              <w:snapToGrid/>
              <w:spacing w:line="240" w:lineRule="auto"/>
              <w:jc w:val="both"/>
              <w:rPr>
                <w:rFonts w:ascii="仿宋" w:eastAsia="仿宋" w:hAnsi="仿宋"/>
                <w:sz w:val="24"/>
                <w:szCs w:val="24"/>
              </w:rPr>
            </w:pPr>
            <w:r>
              <w:rPr>
                <w:rFonts w:ascii="仿宋" w:eastAsia="仿宋" w:hAnsi="仿宋" w:hint="eastAsia"/>
                <w:sz w:val="24"/>
                <w:szCs w:val="24"/>
              </w:rPr>
              <w:t>综合加工厂</w:t>
            </w:r>
          </w:p>
        </w:tc>
        <w:tc>
          <w:tcPr>
            <w:tcW w:w="0" w:type="auto"/>
            <w:shd w:val="clear" w:color="auto" w:fill="auto"/>
            <w:vAlign w:val="center"/>
          </w:tcPr>
          <w:p w:rsidR="009E737A" w:rsidRPr="009E737A" w:rsidRDefault="009E737A" w:rsidP="009E737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煤气泄漏、中毒、火灾、爆炸</w:t>
            </w:r>
          </w:p>
        </w:tc>
        <w:tc>
          <w:tcPr>
            <w:tcW w:w="0" w:type="auto"/>
            <w:shd w:val="clear" w:color="auto" w:fill="auto"/>
            <w:vAlign w:val="center"/>
          </w:tcPr>
          <w:p w:rsidR="009E737A" w:rsidRPr="009E737A" w:rsidRDefault="009E737A" w:rsidP="009E737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煤气区域发生泄漏、中毒、火灾、爆炸事件</w:t>
            </w:r>
          </w:p>
        </w:tc>
        <w:tc>
          <w:tcPr>
            <w:tcW w:w="0" w:type="auto"/>
            <w:vAlign w:val="center"/>
          </w:tcPr>
          <w:p w:rsidR="009E737A" w:rsidRPr="009E737A" w:rsidRDefault="009E737A" w:rsidP="003D44CA">
            <w:pPr>
              <w:pStyle w:val="a8"/>
              <w:snapToGrid/>
              <w:spacing w:line="240" w:lineRule="auto"/>
              <w:jc w:val="center"/>
              <w:rPr>
                <w:rFonts w:ascii="仿宋" w:eastAsia="仿宋" w:hAnsi="仿宋"/>
                <w:sz w:val="24"/>
                <w:szCs w:val="24"/>
              </w:rPr>
            </w:pPr>
            <w:r w:rsidRPr="009E737A">
              <w:rPr>
                <w:rFonts w:ascii="仿宋" w:eastAsia="仿宋" w:hAnsi="仿宋" w:cs="宋体" w:hint="eastAsia"/>
                <w:sz w:val="24"/>
                <w:szCs w:val="24"/>
              </w:rPr>
              <w:t>Ⅱ</w:t>
            </w:r>
            <w:r w:rsidRPr="009E737A">
              <w:rPr>
                <w:rFonts w:ascii="仿宋" w:eastAsia="仿宋" w:hAnsi="仿宋" w:hint="eastAsia"/>
                <w:sz w:val="24"/>
                <w:szCs w:val="24"/>
              </w:rPr>
              <w:t>级、</w:t>
            </w:r>
            <w:r w:rsidRPr="009E737A">
              <w:rPr>
                <w:rFonts w:ascii="仿宋" w:eastAsia="仿宋" w:hAnsi="仿宋" w:cs="宋体" w:hint="eastAsia"/>
                <w:sz w:val="24"/>
                <w:szCs w:val="24"/>
              </w:rPr>
              <w:t>Ⅲ</w:t>
            </w:r>
            <w:r w:rsidRPr="009E737A">
              <w:rPr>
                <w:rFonts w:ascii="仿宋" w:eastAsia="仿宋" w:hAnsi="仿宋" w:hint="eastAsia"/>
                <w:sz w:val="24"/>
                <w:szCs w:val="24"/>
              </w:rPr>
              <w:t>级、</w:t>
            </w:r>
            <w:r w:rsidRPr="009E737A">
              <w:rPr>
                <w:rFonts w:ascii="仿宋" w:eastAsia="仿宋" w:hAnsi="仿宋" w:cs="宋体" w:hint="eastAsia"/>
                <w:sz w:val="24"/>
                <w:szCs w:val="24"/>
              </w:rPr>
              <w:t>Ⅳ</w:t>
            </w:r>
            <w:r w:rsidRPr="009E737A">
              <w:rPr>
                <w:rFonts w:ascii="仿宋" w:eastAsia="仿宋" w:hAnsi="仿宋" w:hint="eastAsia"/>
                <w:sz w:val="24"/>
                <w:szCs w:val="24"/>
              </w:rPr>
              <w:t>级</w:t>
            </w:r>
          </w:p>
        </w:tc>
        <w:tc>
          <w:tcPr>
            <w:tcW w:w="0" w:type="auto"/>
            <w:vAlign w:val="center"/>
          </w:tcPr>
          <w:p w:rsidR="009E737A" w:rsidRPr="009E737A" w:rsidRDefault="009E737A" w:rsidP="003D44C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公司、厂、作业区</w:t>
            </w:r>
          </w:p>
        </w:tc>
      </w:tr>
      <w:tr w:rsidR="003D44CA" w:rsidRPr="009E737A" w:rsidTr="003D44CA">
        <w:tc>
          <w:tcPr>
            <w:tcW w:w="0" w:type="auto"/>
            <w:vMerge w:val="restart"/>
            <w:shd w:val="clear" w:color="auto" w:fill="auto"/>
            <w:vAlign w:val="center"/>
          </w:tcPr>
          <w:p w:rsidR="003D44CA" w:rsidRDefault="003D44CA" w:rsidP="003D44CA">
            <w:pPr>
              <w:pStyle w:val="a8"/>
              <w:snapToGrid/>
              <w:spacing w:line="240" w:lineRule="auto"/>
              <w:jc w:val="both"/>
              <w:rPr>
                <w:rFonts w:ascii="仿宋" w:eastAsia="仿宋" w:hAnsi="仿宋"/>
                <w:sz w:val="24"/>
                <w:szCs w:val="24"/>
              </w:rPr>
            </w:pPr>
            <w:r>
              <w:rPr>
                <w:rFonts w:ascii="仿宋" w:eastAsia="仿宋" w:hAnsi="仿宋" w:hint="eastAsia"/>
                <w:sz w:val="24"/>
                <w:szCs w:val="24"/>
              </w:rPr>
              <w:t>危废库</w:t>
            </w:r>
          </w:p>
        </w:tc>
        <w:tc>
          <w:tcPr>
            <w:tcW w:w="0" w:type="auto"/>
            <w:shd w:val="clear" w:color="auto" w:fill="auto"/>
            <w:vAlign w:val="center"/>
          </w:tcPr>
          <w:p w:rsidR="003D44CA" w:rsidRPr="00B2328F" w:rsidRDefault="003D44CA" w:rsidP="003D44CA">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危险废物泄漏</w:t>
            </w:r>
          </w:p>
        </w:tc>
        <w:tc>
          <w:tcPr>
            <w:tcW w:w="0" w:type="auto"/>
            <w:shd w:val="clear" w:color="auto" w:fill="auto"/>
            <w:vAlign w:val="center"/>
          </w:tcPr>
          <w:p w:rsidR="003D44CA" w:rsidRPr="00B2328F" w:rsidRDefault="003D44CA" w:rsidP="003D44CA">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液态危险物质泄漏</w:t>
            </w:r>
          </w:p>
        </w:tc>
        <w:tc>
          <w:tcPr>
            <w:tcW w:w="0" w:type="auto"/>
            <w:vAlign w:val="center"/>
          </w:tcPr>
          <w:p w:rsidR="003D44CA" w:rsidRPr="009E737A" w:rsidRDefault="003D44CA" w:rsidP="003D44CA">
            <w:pPr>
              <w:pStyle w:val="a8"/>
              <w:snapToGrid/>
              <w:spacing w:line="240" w:lineRule="auto"/>
              <w:jc w:val="center"/>
              <w:rPr>
                <w:rFonts w:ascii="仿宋" w:eastAsia="仿宋" w:hAnsi="仿宋"/>
                <w:sz w:val="24"/>
                <w:szCs w:val="24"/>
              </w:rPr>
            </w:pPr>
            <w:r w:rsidRPr="009E737A">
              <w:rPr>
                <w:rFonts w:ascii="仿宋" w:eastAsia="仿宋" w:hAnsi="仿宋" w:cs="宋体" w:hint="eastAsia"/>
                <w:sz w:val="24"/>
                <w:szCs w:val="24"/>
              </w:rPr>
              <w:t>Ⅲ</w:t>
            </w:r>
            <w:r w:rsidRPr="009E737A">
              <w:rPr>
                <w:rFonts w:ascii="仿宋" w:eastAsia="仿宋" w:hAnsi="仿宋" w:hint="eastAsia"/>
                <w:sz w:val="24"/>
                <w:szCs w:val="24"/>
              </w:rPr>
              <w:t>级、</w:t>
            </w:r>
            <w:r w:rsidRPr="009E737A">
              <w:rPr>
                <w:rFonts w:ascii="仿宋" w:eastAsia="仿宋" w:hAnsi="仿宋" w:cs="宋体" w:hint="eastAsia"/>
                <w:sz w:val="24"/>
                <w:szCs w:val="24"/>
              </w:rPr>
              <w:t>Ⅳ</w:t>
            </w:r>
            <w:r w:rsidRPr="009E737A">
              <w:rPr>
                <w:rFonts w:ascii="仿宋" w:eastAsia="仿宋" w:hAnsi="仿宋" w:hint="eastAsia"/>
                <w:sz w:val="24"/>
                <w:szCs w:val="24"/>
              </w:rPr>
              <w:t>级</w:t>
            </w:r>
          </w:p>
        </w:tc>
        <w:tc>
          <w:tcPr>
            <w:tcW w:w="0" w:type="auto"/>
            <w:vAlign w:val="center"/>
          </w:tcPr>
          <w:p w:rsidR="003D44CA" w:rsidRPr="009E737A" w:rsidRDefault="003D44CA" w:rsidP="003D44C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厂级、作业区级</w:t>
            </w:r>
          </w:p>
        </w:tc>
      </w:tr>
      <w:tr w:rsidR="003D44CA" w:rsidRPr="009E737A" w:rsidTr="003D44CA">
        <w:tc>
          <w:tcPr>
            <w:tcW w:w="0" w:type="auto"/>
            <w:vMerge/>
            <w:shd w:val="clear" w:color="auto" w:fill="auto"/>
            <w:vAlign w:val="center"/>
          </w:tcPr>
          <w:p w:rsidR="003D44CA" w:rsidRDefault="003D44CA" w:rsidP="003D44CA">
            <w:pPr>
              <w:pStyle w:val="a8"/>
              <w:snapToGrid/>
              <w:spacing w:line="240" w:lineRule="auto"/>
              <w:jc w:val="both"/>
              <w:rPr>
                <w:rFonts w:ascii="仿宋" w:eastAsia="仿宋" w:hAnsi="仿宋"/>
                <w:sz w:val="24"/>
                <w:szCs w:val="24"/>
              </w:rPr>
            </w:pPr>
          </w:p>
        </w:tc>
        <w:tc>
          <w:tcPr>
            <w:tcW w:w="0" w:type="auto"/>
            <w:shd w:val="clear" w:color="auto" w:fill="auto"/>
            <w:vAlign w:val="center"/>
          </w:tcPr>
          <w:p w:rsidR="003D44CA" w:rsidRPr="00B2328F" w:rsidRDefault="003D44CA" w:rsidP="003D44CA">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危险废物火灾、爆炸</w:t>
            </w:r>
          </w:p>
        </w:tc>
        <w:tc>
          <w:tcPr>
            <w:tcW w:w="0" w:type="auto"/>
            <w:shd w:val="clear" w:color="auto" w:fill="auto"/>
            <w:vAlign w:val="center"/>
          </w:tcPr>
          <w:p w:rsidR="003D44CA" w:rsidRPr="00B2328F" w:rsidRDefault="003D44CA" w:rsidP="003D44CA">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危废库发生火灾、爆炸</w:t>
            </w:r>
          </w:p>
        </w:tc>
        <w:tc>
          <w:tcPr>
            <w:tcW w:w="0" w:type="auto"/>
            <w:vAlign w:val="center"/>
          </w:tcPr>
          <w:p w:rsidR="003D44CA" w:rsidRPr="009E737A" w:rsidRDefault="003D44CA" w:rsidP="003D44CA">
            <w:pPr>
              <w:pStyle w:val="a8"/>
              <w:snapToGrid/>
              <w:spacing w:line="240" w:lineRule="auto"/>
              <w:jc w:val="center"/>
              <w:rPr>
                <w:rFonts w:ascii="仿宋" w:eastAsia="仿宋" w:hAnsi="仿宋"/>
                <w:sz w:val="24"/>
                <w:szCs w:val="24"/>
              </w:rPr>
            </w:pPr>
            <w:r w:rsidRPr="009E737A">
              <w:rPr>
                <w:rFonts w:ascii="仿宋" w:eastAsia="仿宋" w:hAnsi="仿宋" w:cs="宋体" w:hint="eastAsia"/>
                <w:sz w:val="24"/>
                <w:szCs w:val="24"/>
              </w:rPr>
              <w:t>Ⅲ</w:t>
            </w:r>
            <w:r w:rsidRPr="009E737A">
              <w:rPr>
                <w:rFonts w:ascii="仿宋" w:eastAsia="仿宋" w:hAnsi="仿宋" w:hint="eastAsia"/>
                <w:sz w:val="24"/>
                <w:szCs w:val="24"/>
              </w:rPr>
              <w:t>级、</w:t>
            </w:r>
            <w:r w:rsidRPr="009E737A">
              <w:rPr>
                <w:rFonts w:ascii="仿宋" w:eastAsia="仿宋" w:hAnsi="仿宋" w:cs="宋体" w:hint="eastAsia"/>
                <w:sz w:val="24"/>
                <w:szCs w:val="24"/>
              </w:rPr>
              <w:t>Ⅳ</w:t>
            </w:r>
            <w:r w:rsidRPr="009E737A">
              <w:rPr>
                <w:rFonts w:ascii="仿宋" w:eastAsia="仿宋" w:hAnsi="仿宋" w:hint="eastAsia"/>
                <w:sz w:val="24"/>
                <w:szCs w:val="24"/>
              </w:rPr>
              <w:t>级</w:t>
            </w:r>
          </w:p>
        </w:tc>
        <w:tc>
          <w:tcPr>
            <w:tcW w:w="0" w:type="auto"/>
            <w:vAlign w:val="center"/>
          </w:tcPr>
          <w:p w:rsidR="003D44CA" w:rsidRPr="009E737A" w:rsidRDefault="003D44CA" w:rsidP="003D44C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厂级、作业区级</w:t>
            </w:r>
          </w:p>
        </w:tc>
      </w:tr>
      <w:tr w:rsidR="003D44CA" w:rsidRPr="009E737A" w:rsidTr="003D44CA">
        <w:tc>
          <w:tcPr>
            <w:tcW w:w="0" w:type="auto"/>
            <w:shd w:val="clear" w:color="auto" w:fill="auto"/>
            <w:vAlign w:val="center"/>
          </w:tcPr>
          <w:p w:rsidR="003D44CA" w:rsidRDefault="003D44CA" w:rsidP="003D44CA">
            <w:pPr>
              <w:pStyle w:val="a8"/>
              <w:snapToGrid/>
              <w:spacing w:line="240" w:lineRule="auto"/>
              <w:jc w:val="both"/>
              <w:rPr>
                <w:rFonts w:ascii="仿宋" w:eastAsia="仿宋" w:hAnsi="仿宋"/>
                <w:sz w:val="24"/>
                <w:szCs w:val="24"/>
              </w:rPr>
            </w:pPr>
            <w:r>
              <w:rPr>
                <w:rFonts w:ascii="仿宋" w:eastAsia="仿宋" w:hAnsi="仿宋" w:hint="eastAsia"/>
                <w:sz w:val="24"/>
                <w:szCs w:val="24"/>
              </w:rPr>
              <w:t>运输</w:t>
            </w:r>
          </w:p>
        </w:tc>
        <w:tc>
          <w:tcPr>
            <w:tcW w:w="0" w:type="auto"/>
            <w:shd w:val="clear" w:color="auto" w:fill="auto"/>
            <w:vAlign w:val="center"/>
          </w:tcPr>
          <w:p w:rsidR="003D44CA" w:rsidRPr="00B2328F" w:rsidRDefault="003D44CA" w:rsidP="003D44CA">
            <w:pPr>
              <w:pStyle w:val="a8"/>
              <w:spacing w:line="240" w:lineRule="auto"/>
              <w:jc w:val="center"/>
              <w:rPr>
                <w:rFonts w:ascii="仿宋" w:eastAsia="仿宋" w:hAnsi="仿宋"/>
                <w:color w:val="FF0000"/>
                <w:sz w:val="24"/>
                <w:szCs w:val="24"/>
              </w:rPr>
            </w:pPr>
            <w:r>
              <w:rPr>
                <w:rFonts w:ascii="仿宋" w:eastAsia="仿宋" w:hAnsi="仿宋" w:hint="eastAsia"/>
                <w:color w:val="FF0000"/>
                <w:sz w:val="24"/>
                <w:szCs w:val="24"/>
              </w:rPr>
              <w:t>危险化学品泄漏</w:t>
            </w:r>
          </w:p>
        </w:tc>
        <w:tc>
          <w:tcPr>
            <w:tcW w:w="0" w:type="auto"/>
            <w:shd w:val="clear" w:color="auto" w:fill="auto"/>
            <w:vAlign w:val="center"/>
          </w:tcPr>
          <w:p w:rsidR="003D44CA" w:rsidRPr="00B2328F" w:rsidRDefault="003D44CA" w:rsidP="003D44CA">
            <w:pPr>
              <w:pStyle w:val="a8"/>
              <w:spacing w:line="240" w:lineRule="auto"/>
              <w:jc w:val="center"/>
              <w:rPr>
                <w:rFonts w:ascii="仿宋" w:eastAsia="仿宋" w:hAnsi="仿宋"/>
                <w:color w:val="FF0000"/>
                <w:sz w:val="24"/>
                <w:szCs w:val="24"/>
              </w:rPr>
            </w:pPr>
            <w:r>
              <w:rPr>
                <w:rFonts w:ascii="仿宋" w:eastAsia="仿宋" w:hAnsi="仿宋" w:hint="eastAsia"/>
                <w:color w:val="FF0000"/>
                <w:sz w:val="24"/>
                <w:szCs w:val="24"/>
              </w:rPr>
              <w:t>运输危化品车辆发生泄漏</w:t>
            </w:r>
          </w:p>
        </w:tc>
        <w:tc>
          <w:tcPr>
            <w:tcW w:w="0" w:type="auto"/>
            <w:vAlign w:val="center"/>
          </w:tcPr>
          <w:p w:rsidR="003D44CA" w:rsidRPr="009E737A" w:rsidRDefault="003D44CA" w:rsidP="003D44CA">
            <w:pPr>
              <w:pStyle w:val="a8"/>
              <w:snapToGrid/>
              <w:spacing w:line="240" w:lineRule="auto"/>
              <w:jc w:val="center"/>
              <w:rPr>
                <w:rFonts w:ascii="仿宋" w:eastAsia="仿宋" w:hAnsi="仿宋"/>
                <w:sz w:val="24"/>
                <w:szCs w:val="24"/>
              </w:rPr>
            </w:pPr>
            <w:r w:rsidRPr="009E737A">
              <w:rPr>
                <w:rFonts w:ascii="仿宋" w:eastAsia="仿宋" w:hAnsi="仿宋" w:cs="宋体" w:hint="eastAsia"/>
                <w:sz w:val="24"/>
                <w:szCs w:val="24"/>
              </w:rPr>
              <w:t>Ⅲ</w:t>
            </w:r>
            <w:r w:rsidRPr="009E737A">
              <w:rPr>
                <w:rFonts w:ascii="仿宋" w:eastAsia="仿宋" w:hAnsi="仿宋" w:hint="eastAsia"/>
                <w:sz w:val="24"/>
                <w:szCs w:val="24"/>
              </w:rPr>
              <w:t>级、</w:t>
            </w:r>
            <w:r w:rsidRPr="009E737A">
              <w:rPr>
                <w:rFonts w:ascii="仿宋" w:eastAsia="仿宋" w:hAnsi="仿宋" w:cs="宋体" w:hint="eastAsia"/>
                <w:sz w:val="24"/>
                <w:szCs w:val="24"/>
              </w:rPr>
              <w:t>Ⅳ</w:t>
            </w:r>
            <w:r w:rsidRPr="009E737A">
              <w:rPr>
                <w:rFonts w:ascii="仿宋" w:eastAsia="仿宋" w:hAnsi="仿宋" w:hint="eastAsia"/>
                <w:sz w:val="24"/>
                <w:szCs w:val="24"/>
              </w:rPr>
              <w:t>级</w:t>
            </w:r>
          </w:p>
        </w:tc>
        <w:tc>
          <w:tcPr>
            <w:tcW w:w="0" w:type="auto"/>
            <w:vAlign w:val="center"/>
          </w:tcPr>
          <w:p w:rsidR="003D44CA" w:rsidRPr="009E737A" w:rsidRDefault="003D44CA" w:rsidP="003D44CA">
            <w:pPr>
              <w:pStyle w:val="a8"/>
              <w:snapToGrid/>
              <w:spacing w:line="240" w:lineRule="auto"/>
              <w:jc w:val="both"/>
              <w:rPr>
                <w:rFonts w:ascii="仿宋" w:eastAsia="仿宋" w:hAnsi="仿宋"/>
                <w:sz w:val="24"/>
                <w:szCs w:val="24"/>
              </w:rPr>
            </w:pPr>
            <w:r w:rsidRPr="009E737A">
              <w:rPr>
                <w:rFonts w:ascii="仿宋" w:eastAsia="仿宋" w:hAnsi="仿宋" w:hint="eastAsia"/>
                <w:sz w:val="24"/>
                <w:szCs w:val="24"/>
              </w:rPr>
              <w:t>厂级、作业区级</w:t>
            </w:r>
          </w:p>
        </w:tc>
      </w:tr>
    </w:tbl>
    <w:p w:rsidR="001218A1" w:rsidRPr="007F5D8F" w:rsidRDefault="00043215" w:rsidP="00043215">
      <w:pPr>
        <w:pStyle w:val="af0"/>
        <w:spacing w:line="240" w:lineRule="auto"/>
        <w:ind w:firstLineChars="0" w:firstLine="0"/>
        <w:jc w:val="both"/>
        <w:outlineLvl w:val="1"/>
        <w:rPr>
          <w:rFonts w:ascii="仿宋" w:eastAsia="仿宋" w:hAnsi="仿宋"/>
          <w:b/>
          <w:sz w:val="28"/>
          <w:szCs w:val="28"/>
        </w:rPr>
      </w:pPr>
      <w:bookmarkStart w:id="9" w:name="_Toc115182600"/>
      <w:r w:rsidRPr="007F5D8F">
        <w:rPr>
          <w:rFonts w:ascii="仿宋" w:eastAsia="仿宋" w:hAnsi="仿宋" w:hint="eastAsia"/>
          <w:b/>
          <w:sz w:val="28"/>
          <w:szCs w:val="28"/>
        </w:rPr>
        <w:t>1.7</w:t>
      </w:r>
      <w:r w:rsidR="00713380" w:rsidRPr="007F5D8F">
        <w:rPr>
          <w:rFonts w:ascii="仿宋" w:eastAsia="仿宋" w:hAnsi="仿宋" w:hint="eastAsia"/>
          <w:b/>
          <w:sz w:val="28"/>
          <w:szCs w:val="28"/>
        </w:rPr>
        <w:t>应急预案回顾性评价</w:t>
      </w:r>
      <w:bookmarkEnd w:id="9"/>
    </w:p>
    <w:p w:rsidR="00023E50" w:rsidRPr="00D75AEE" w:rsidRDefault="00023E50" w:rsidP="00885B7D">
      <w:pPr>
        <w:ind w:firstLineChars="200" w:firstLine="560"/>
        <w:contextualSpacing/>
        <w:mirrorIndents/>
        <w:rPr>
          <w:rFonts w:ascii="仿宋" w:hAnsi="仿宋"/>
        </w:rPr>
      </w:pPr>
      <w:r w:rsidRPr="007F5D8F">
        <w:rPr>
          <w:rFonts w:ascii="仿宋" w:hAnsi="仿宋" w:hint="eastAsia"/>
          <w:szCs w:val="28"/>
        </w:rPr>
        <w:lastRenderedPageBreak/>
        <w:t>2015</w:t>
      </w:r>
      <w:r w:rsidRPr="00D75AEE">
        <w:rPr>
          <w:rFonts w:ascii="仿宋" w:hAnsi="仿宋" w:hint="eastAsia"/>
        </w:rPr>
        <w:t>年6月，天钢对厂区内存在的环境风险进行了评估，编制了突发环境事件应急预案，并于2016年8月在天津市东丽区环境监察支队进行了备案。</w:t>
      </w:r>
    </w:p>
    <w:p w:rsidR="00023E50" w:rsidRPr="007F5D8F" w:rsidRDefault="007F5D8F" w:rsidP="00885B7D">
      <w:pPr>
        <w:ind w:firstLineChars="200" w:firstLine="560"/>
        <w:contextualSpacing/>
        <w:mirrorIndents/>
        <w:rPr>
          <w:rFonts w:ascii="仿宋" w:hAnsi="仿宋"/>
          <w:szCs w:val="28"/>
        </w:rPr>
      </w:pPr>
      <w:r w:rsidRPr="00D75AEE">
        <w:rPr>
          <w:rFonts w:ascii="仿宋" w:hAnsi="仿宋" w:hint="eastAsia"/>
        </w:rPr>
        <w:t>2018年1月，天钢对厂区存在的环境风险进行了重新评估，同步修订了突发环境事件应急预案（版本号</w:t>
      </w:r>
      <w:r w:rsidRPr="00D75AEE">
        <w:rPr>
          <w:rFonts w:ascii="仿宋" w:hAnsi="仿宋"/>
        </w:rPr>
        <w:t>H</w:t>
      </w:r>
      <w:r w:rsidRPr="007F5D8F">
        <w:rPr>
          <w:rFonts w:ascii="仿宋" w:hAnsi="仿宋"/>
          <w:szCs w:val="28"/>
        </w:rPr>
        <w:t>B/EOZY-8.8-01-01/2018</w:t>
      </w:r>
      <w:r w:rsidRPr="007F5D8F">
        <w:rPr>
          <w:rFonts w:ascii="仿宋" w:hAnsi="仿宋" w:hint="eastAsia"/>
          <w:szCs w:val="28"/>
        </w:rPr>
        <w:t>）。</w:t>
      </w:r>
    </w:p>
    <w:p w:rsidR="007F5D8F" w:rsidRPr="007F5D8F" w:rsidRDefault="007F5D8F" w:rsidP="007F5D8F">
      <w:pPr>
        <w:ind w:firstLineChars="200" w:firstLine="560"/>
        <w:rPr>
          <w:rFonts w:ascii="仿宋" w:hAnsi="仿宋"/>
          <w:szCs w:val="28"/>
        </w:rPr>
      </w:pPr>
      <w:r w:rsidRPr="007F5D8F">
        <w:rPr>
          <w:rFonts w:ascii="仿宋" w:hAnsi="仿宋" w:hint="eastAsia"/>
          <w:szCs w:val="28"/>
        </w:rPr>
        <w:t>2019年9月天钢对厂区存在的环境风险进行了重新评估，同步修订了突发环境事件应急预案（版本号</w:t>
      </w:r>
      <w:r w:rsidRPr="007F5D8F">
        <w:rPr>
          <w:rFonts w:ascii="仿宋" w:hAnsi="仿宋"/>
          <w:szCs w:val="28"/>
        </w:rPr>
        <w:t>HB/EOZY-8.8-01-01/2019</w:t>
      </w:r>
      <w:r w:rsidRPr="007F5D8F">
        <w:rPr>
          <w:rFonts w:ascii="仿宋" w:hAnsi="仿宋" w:hint="eastAsia"/>
          <w:szCs w:val="28"/>
        </w:rPr>
        <w:t>），并于2019年11月在天津市东丽区环境监察支队进行了备案。</w:t>
      </w:r>
    </w:p>
    <w:p w:rsidR="007F5D8F" w:rsidRDefault="007F5D8F" w:rsidP="007F5D8F">
      <w:pPr>
        <w:ind w:firstLineChars="200" w:firstLine="560"/>
        <w:rPr>
          <w:rFonts w:ascii="仿宋" w:hAnsi="仿宋"/>
          <w:szCs w:val="28"/>
        </w:rPr>
      </w:pPr>
      <w:r w:rsidRPr="007F5D8F">
        <w:rPr>
          <w:rFonts w:ascii="仿宋" w:hAnsi="仿宋"/>
          <w:szCs w:val="28"/>
        </w:rPr>
        <w:t>由于天钢生产设备技改项目建成后，全厂风险物质存在量增加，全厂环境风险发生变化，根据《企业事业单位突发环境事件应急预案备案管理办法（试行）》（环法【2015】4号），本次根据厂区生产设备技改项目和现有实际情况，并结合上一版环境应急预案实施情况，对厂区环境风险重新进行评估。</w:t>
      </w:r>
    </w:p>
    <w:p w:rsidR="00D75AEE" w:rsidRPr="003D44CA" w:rsidRDefault="00D75AEE" w:rsidP="003D44CA">
      <w:pPr>
        <w:jc w:val="center"/>
        <w:rPr>
          <w:rFonts w:ascii="仿宋" w:hAnsi="仿宋"/>
          <w:sz w:val="24"/>
          <w:szCs w:val="24"/>
        </w:rPr>
      </w:pPr>
      <w:r w:rsidRPr="00963DBE">
        <w:rPr>
          <w:rFonts w:ascii="仿宋" w:hAnsi="仿宋"/>
          <w:sz w:val="24"/>
          <w:szCs w:val="24"/>
        </w:rPr>
        <w:t>表</w:t>
      </w:r>
      <w:r>
        <w:rPr>
          <w:rFonts w:ascii="仿宋" w:hAnsi="仿宋"/>
          <w:sz w:val="24"/>
          <w:szCs w:val="24"/>
        </w:rPr>
        <w:t>1.7</w:t>
      </w:r>
      <w:r w:rsidRPr="00963DBE">
        <w:rPr>
          <w:rFonts w:ascii="仿宋" w:hAnsi="仿宋"/>
          <w:sz w:val="24"/>
          <w:szCs w:val="24"/>
        </w:rPr>
        <w:t xml:space="preserve">-1  </w:t>
      </w:r>
      <w:r w:rsidRPr="00963DBE">
        <w:rPr>
          <w:rFonts w:ascii="仿宋" w:hAnsi="仿宋" w:cs="Times New Roman"/>
          <w:color w:val="000000" w:themeColor="text1"/>
          <w:sz w:val="24"/>
          <w:szCs w:val="24"/>
        </w:rPr>
        <w:t>环境风险评估回顾性评估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4"/>
        <w:gridCol w:w="1248"/>
        <w:gridCol w:w="5324"/>
      </w:tblGrid>
      <w:tr w:rsidR="00026D7D" w:rsidRPr="00963DBE" w:rsidTr="005D5D8F">
        <w:trPr>
          <w:trHeight w:val="20"/>
          <w:jc w:val="center"/>
        </w:trPr>
        <w:tc>
          <w:tcPr>
            <w:tcW w:w="1039" w:type="pct"/>
            <w:vAlign w:val="center"/>
          </w:tcPr>
          <w:p w:rsidR="00026D7D" w:rsidRPr="00963DBE" w:rsidRDefault="00026D7D" w:rsidP="005D5D8F">
            <w:pPr>
              <w:autoSpaceDE w:val="0"/>
              <w:jc w:val="center"/>
              <w:rPr>
                <w:rFonts w:ascii="仿宋" w:hAnsi="仿宋"/>
                <w:sz w:val="24"/>
                <w:szCs w:val="24"/>
              </w:rPr>
            </w:pPr>
            <w:r w:rsidRPr="00963DBE">
              <w:rPr>
                <w:rFonts w:ascii="仿宋" w:hAnsi="仿宋" w:hint="eastAsia"/>
                <w:sz w:val="24"/>
                <w:szCs w:val="24"/>
              </w:rPr>
              <w:t>项目</w:t>
            </w:r>
          </w:p>
        </w:tc>
        <w:tc>
          <w:tcPr>
            <w:tcW w:w="752" w:type="pct"/>
            <w:vAlign w:val="center"/>
          </w:tcPr>
          <w:p w:rsidR="00026D7D" w:rsidRPr="00963DBE" w:rsidRDefault="00026D7D" w:rsidP="005D5D8F">
            <w:pPr>
              <w:autoSpaceDE w:val="0"/>
              <w:jc w:val="center"/>
              <w:rPr>
                <w:rFonts w:ascii="仿宋" w:hAnsi="仿宋"/>
                <w:sz w:val="24"/>
                <w:szCs w:val="24"/>
              </w:rPr>
            </w:pPr>
            <w:r w:rsidRPr="00963DBE">
              <w:rPr>
                <w:rFonts w:ascii="仿宋" w:hAnsi="仿宋"/>
                <w:sz w:val="24"/>
                <w:szCs w:val="24"/>
              </w:rPr>
              <w:t>有无变化</w:t>
            </w:r>
          </w:p>
        </w:tc>
        <w:tc>
          <w:tcPr>
            <w:tcW w:w="3209" w:type="pct"/>
            <w:vAlign w:val="center"/>
          </w:tcPr>
          <w:p w:rsidR="00026D7D" w:rsidRPr="00963DBE" w:rsidRDefault="00026D7D" w:rsidP="005D5D8F">
            <w:pPr>
              <w:pStyle w:val="aff"/>
              <w:spacing w:line="240" w:lineRule="auto"/>
              <w:ind w:left="0" w:right="0" w:firstLineChars="0" w:firstLine="0"/>
              <w:jc w:val="center"/>
              <w:rPr>
                <w:rFonts w:ascii="仿宋" w:eastAsia="仿宋" w:hAnsi="仿宋"/>
                <w:kern w:val="0"/>
                <w:sz w:val="24"/>
                <w:szCs w:val="24"/>
              </w:rPr>
            </w:pPr>
            <w:r w:rsidRPr="00963DBE">
              <w:rPr>
                <w:rFonts w:ascii="仿宋" w:eastAsia="仿宋" w:hAnsi="仿宋"/>
                <w:kern w:val="0"/>
                <w:sz w:val="24"/>
                <w:szCs w:val="24"/>
              </w:rPr>
              <w:t>变化情况</w:t>
            </w:r>
          </w:p>
        </w:tc>
      </w:tr>
      <w:tr w:rsidR="00026D7D" w:rsidRPr="00963DBE" w:rsidTr="005D5D8F">
        <w:trPr>
          <w:trHeight w:val="20"/>
          <w:jc w:val="center"/>
        </w:trPr>
        <w:tc>
          <w:tcPr>
            <w:tcW w:w="1039" w:type="pct"/>
            <w:vAlign w:val="center"/>
          </w:tcPr>
          <w:p w:rsidR="00026D7D" w:rsidRPr="00963DBE" w:rsidRDefault="00026D7D" w:rsidP="005D5D8F">
            <w:pPr>
              <w:autoSpaceDE w:val="0"/>
              <w:jc w:val="center"/>
              <w:rPr>
                <w:rFonts w:ascii="仿宋" w:hAnsi="仿宋"/>
                <w:sz w:val="24"/>
                <w:szCs w:val="24"/>
              </w:rPr>
            </w:pPr>
            <w:r w:rsidRPr="00963DBE">
              <w:rPr>
                <w:rFonts w:ascii="仿宋" w:hAnsi="仿宋"/>
                <w:sz w:val="24"/>
                <w:szCs w:val="24"/>
              </w:rPr>
              <w:t>企业基本情况</w:t>
            </w:r>
          </w:p>
        </w:tc>
        <w:tc>
          <w:tcPr>
            <w:tcW w:w="752" w:type="pct"/>
            <w:vAlign w:val="center"/>
          </w:tcPr>
          <w:p w:rsidR="00026D7D" w:rsidRPr="00963DBE" w:rsidRDefault="00026D7D" w:rsidP="005D5D8F">
            <w:pPr>
              <w:autoSpaceDE w:val="0"/>
              <w:autoSpaceDN w:val="0"/>
              <w:jc w:val="center"/>
              <w:rPr>
                <w:rFonts w:ascii="仿宋" w:hAnsi="仿宋"/>
                <w:sz w:val="24"/>
                <w:szCs w:val="24"/>
              </w:rPr>
            </w:pPr>
            <w:r>
              <w:rPr>
                <w:rFonts w:ascii="仿宋" w:hAnsi="仿宋" w:hint="eastAsia"/>
                <w:sz w:val="24"/>
                <w:szCs w:val="24"/>
              </w:rPr>
              <w:t>无</w:t>
            </w:r>
          </w:p>
        </w:tc>
        <w:tc>
          <w:tcPr>
            <w:tcW w:w="3209" w:type="pct"/>
            <w:vAlign w:val="center"/>
          </w:tcPr>
          <w:p w:rsidR="00026D7D" w:rsidRPr="00963DBE" w:rsidRDefault="00026D7D" w:rsidP="005D5D8F">
            <w:pPr>
              <w:autoSpaceDE w:val="0"/>
              <w:autoSpaceDN w:val="0"/>
              <w:jc w:val="center"/>
              <w:rPr>
                <w:rFonts w:ascii="仿宋" w:hAnsi="仿宋"/>
                <w:sz w:val="24"/>
                <w:szCs w:val="24"/>
              </w:rPr>
            </w:pPr>
            <w:r>
              <w:rPr>
                <w:rFonts w:ascii="仿宋" w:hAnsi="仿宋"/>
                <w:sz w:val="24"/>
                <w:szCs w:val="24"/>
              </w:rPr>
              <w:t>/</w:t>
            </w:r>
          </w:p>
        </w:tc>
      </w:tr>
      <w:tr w:rsidR="00026D7D" w:rsidRPr="00963DBE" w:rsidTr="005D5D8F">
        <w:trPr>
          <w:trHeight w:val="20"/>
          <w:jc w:val="center"/>
        </w:trPr>
        <w:tc>
          <w:tcPr>
            <w:tcW w:w="1039" w:type="pct"/>
            <w:vAlign w:val="center"/>
          </w:tcPr>
          <w:p w:rsidR="00026D7D" w:rsidRPr="00963DBE" w:rsidRDefault="00026D7D" w:rsidP="005D5D8F">
            <w:pPr>
              <w:autoSpaceDE w:val="0"/>
              <w:jc w:val="center"/>
              <w:rPr>
                <w:rFonts w:ascii="仿宋" w:hAnsi="仿宋"/>
                <w:sz w:val="24"/>
                <w:szCs w:val="24"/>
              </w:rPr>
            </w:pPr>
            <w:r w:rsidRPr="00963DBE">
              <w:rPr>
                <w:rFonts w:ascii="仿宋" w:hAnsi="仿宋"/>
                <w:sz w:val="24"/>
                <w:szCs w:val="24"/>
              </w:rPr>
              <w:t>生产规模及生产工艺</w:t>
            </w:r>
          </w:p>
        </w:tc>
        <w:tc>
          <w:tcPr>
            <w:tcW w:w="752" w:type="pct"/>
            <w:vAlign w:val="center"/>
          </w:tcPr>
          <w:p w:rsidR="00026D7D" w:rsidRPr="00963DBE" w:rsidRDefault="00026D7D" w:rsidP="005D5D8F">
            <w:pPr>
              <w:autoSpaceDE w:val="0"/>
              <w:jc w:val="center"/>
              <w:rPr>
                <w:rFonts w:ascii="仿宋" w:hAnsi="仿宋"/>
                <w:sz w:val="24"/>
                <w:szCs w:val="24"/>
              </w:rPr>
            </w:pPr>
            <w:r>
              <w:rPr>
                <w:rFonts w:ascii="仿宋" w:hAnsi="仿宋" w:hint="eastAsia"/>
                <w:sz w:val="24"/>
                <w:szCs w:val="24"/>
              </w:rPr>
              <w:t>有</w:t>
            </w:r>
          </w:p>
        </w:tc>
        <w:tc>
          <w:tcPr>
            <w:tcW w:w="3209" w:type="pct"/>
            <w:vAlign w:val="center"/>
          </w:tcPr>
          <w:p w:rsidR="00026D7D" w:rsidRPr="00963DBE" w:rsidRDefault="00026D7D" w:rsidP="005D5D8F">
            <w:pPr>
              <w:autoSpaceDE w:val="0"/>
              <w:autoSpaceDN w:val="0"/>
              <w:jc w:val="center"/>
              <w:rPr>
                <w:rFonts w:ascii="仿宋" w:hAnsi="仿宋"/>
                <w:sz w:val="24"/>
                <w:szCs w:val="24"/>
              </w:rPr>
            </w:pPr>
            <w:r w:rsidRPr="002B428B">
              <w:rPr>
                <w:rFonts w:ascii="仿宋" w:hAnsi="仿宋" w:hint="eastAsia"/>
                <w:color w:val="FF0000"/>
                <w:sz w:val="24"/>
                <w:szCs w:val="24"/>
              </w:rPr>
              <w:t>对3台1</w:t>
            </w:r>
            <w:r w:rsidRPr="002B428B">
              <w:rPr>
                <w:rFonts w:ascii="仿宋" w:hAnsi="仿宋"/>
                <w:color w:val="FF0000"/>
                <w:sz w:val="24"/>
                <w:szCs w:val="24"/>
              </w:rPr>
              <w:t>40t/h</w:t>
            </w:r>
            <w:r w:rsidRPr="002B428B">
              <w:rPr>
                <w:rFonts w:ascii="仿宋" w:hAnsi="仿宋" w:hint="eastAsia"/>
                <w:color w:val="FF0000"/>
                <w:sz w:val="24"/>
                <w:szCs w:val="24"/>
              </w:rPr>
              <w:t>燃气热力锅炉进行脱硝治理；新增1×1</w:t>
            </w:r>
            <w:r w:rsidRPr="002B428B">
              <w:rPr>
                <w:rFonts w:ascii="仿宋" w:hAnsi="仿宋"/>
                <w:color w:val="FF0000"/>
                <w:sz w:val="24"/>
                <w:szCs w:val="24"/>
              </w:rPr>
              <w:t>00</w:t>
            </w:r>
            <w:r w:rsidRPr="002B428B">
              <w:rPr>
                <w:rFonts w:ascii="仿宋" w:hAnsi="仿宋" w:hint="eastAsia"/>
                <w:color w:val="FF0000"/>
                <w:sz w:val="24"/>
                <w:szCs w:val="24"/>
              </w:rPr>
              <w:t>MW超高温亚临界煤气发电锅炉</w:t>
            </w:r>
          </w:p>
        </w:tc>
      </w:tr>
      <w:tr w:rsidR="00026D7D" w:rsidRPr="00963DBE" w:rsidTr="005D5D8F">
        <w:trPr>
          <w:trHeight w:val="20"/>
          <w:jc w:val="center"/>
        </w:trPr>
        <w:tc>
          <w:tcPr>
            <w:tcW w:w="1039" w:type="pct"/>
            <w:vAlign w:val="center"/>
          </w:tcPr>
          <w:p w:rsidR="00026D7D" w:rsidRPr="00963DBE" w:rsidRDefault="00026D7D" w:rsidP="005D5D8F">
            <w:pPr>
              <w:autoSpaceDE w:val="0"/>
              <w:jc w:val="center"/>
              <w:rPr>
                <w:rFonts w:ascii="仿宋" w:hAnsi="仿宋"/>
                <w:sz w:val="24"/>
                <w:szCs w:val="24"/>
              </w:rPr>
            </w:pPr>
            <w:r w:rsidRPr="00963DBE">
              <w:rPr>
                <w:rFonts w:ascii="仿宋" w:hAnsi="仿宋"/>
                <w:sz w:val="24"/>
                <w:szCs w:val="24"/>
              </w:rPr>
              <w:t>风险物质</w:t>
            </w:r>
          </w:p>
        </w:tc>
        <w:tc>
          <w:tcPr>
            <w:tcW w:w="752" w:type="pct"/>
            <w:vAlign w:val="center"/>
          </w:tcPr>
          <w:p w:rsidR="00026D7D" w:rsidRPr="00963DBE" w:rsidRDefault="00026D7D" w:rsidP="005D5D8F">
            <w:pPr>
              <w:autoSpaceDE w:val="0"/>
              <w:jc w:val="center"/>
              <w:rPr>
                <w:rFonts w:ascii="仿宋" w:hAnsi="仿宋"/>
                <w:sz w:val="24"/>
                <w:szCs w:val="24"/>
              </w:rPr>
            </w:pPr>
            <w:r w:rsidRPr="00963DBE">
              <w:rPr>
                <w:rFonts w:ascii="仿宋" w:hAnsi="仿宋" w:hint="eastAsia"/>
                <w:sz w:val="24"/>
                <w:szCs w:val="24"/>
              </w:rPr>
              <w:t>有</w:t>
            </w:r>
          </w:p>
        </w:tc>
        <w:tc>
          <w:tcPr>
            <w:tcW w:w="3209" w:type="pct"/>
            <w:vAlign w:val="center"/>
          </w:tcPr>
          <w:p w:rsidR="00026D7D" w:rsidRPr="00963DBE" w:rsidRDefault="00026D7D" w:rsidP="005D5D8F">
            <w:pPr>
              <w:autoSpaceDE w:val="0"/>
              <w:autoSpaceDN w:val="0"/>
              <w:jc w:val="center"/>
              <w:rPr>
                <w:rFonts w:ascii="仿宋" w:hAnsi="仿宋"/>
                <w:color w:val="FF0000"/>
                <w:sz w:val="24"/>
                <w:szCs w:val="24"/>
              </w:rPr>
            </w:pPr>
            <w:r>
              <w:rPr>
                <w:rFonts w:ascii="仿宋" w:hAnsi="仿宋" w:hint="eastAsia"/>
                <w:sz w:val="24"/>
                <w:szCs w:val="24"/>
              </w:rPr>
              <w:t>风险物质氨水存在量增加</w:t>
            </w:r>
          </w:p>
        </w:tc>
      </w:tr>
      <w:tr w:rsidR="00026D7D" w:rsidRPr="00963DBE" w:rsidTr="005D5D8F">
        <w:trPr>
          <w:trHeight w:val="20"/>
          <w:jc w:val="center"/>
        </w:trPr>
        <w:tc>
          <w:tcPr>
            <w:tcW w:w="1039" w:type="pct"/>
            <w:vAlign w:val="center"/>
          </w:tcPr>
          <w:p w:rsidR="00026D7D" w:rsidRPr="00963DBE" w:rsidRDefault="00026D7D" w:rsidP="005D5D8F">
            <w:pPr>
              <w:autoSpaceDE w:val="0"/>
              <w:jc w:val="center"/>
              <w:rPr>
                <w:rFonts w:ascii="仿宋" w:hAnsi="仿宋"/>
                <w:sz w:val="24"/>
                <w:szCs w:val="24"/>
              </w:rPr>
            </w:pPr>
            <w:r w:rsidRPr="00963DBE">
              <w:rPr>
                <w:rFonts w:ascii="仿宋" w:hAnsi="仿宋"/>
                <w:sz w:val="24"/>
                <w:szCs w:val="24"/>
              </w:rPr>
              <w:t>风险源分析</w:t>
            </w:r>
          </w:p>
        </w:tc>
        <w:tc>
          <w:tcPr>
            <w:tcW w:w="752" w:type="pct"/>
            <w:vAlign w:val="center"/>
          </w:tcPr>
          <w:p w:rsidR="00026D7D" w:rsidRPr="00963DBE" w:rsidRDefault="00026D7D" w:rsidP="005D5D8F">
            <w:pPr>
              <w:autoSpaceDE w:val="0"/>
              <w:jc w:val="center"/>
              <w:rPr>
                <w:rFonts w:ascii="仿宋" w:hAnsi="仿宋"/>
                <w:sz w:val="24"/>
                <w:szCs w:val="24"/>
              </w:rPr>
            </w:pPr>
            <w:r w:rsidRPr="00963DBE">
              <w:rPr>
                <w:rFonts w:ascii="仿宋" w:hAnsi="仿宋"/>
                <w:sz w:val="24"/>
                <w:szCs w:val="24"/>
              </w:rPr>
              <w:t>有</w:t>
            </w:r>
          </w:p>
        </w:tc>
        <w:tc>
          <w:tcPr>
            <w:tcW w:w="3209" w:type="pct"/>
            <w:vAlign w:val="center"/>
          </w:tcPr>
          <w:p w:rsidR="00026D7D" w:rsidRPr="00963DBE" w:rsidRDefault="00026D7D" w:rsidP="005D5D8F">
            <w:pPr>
              <w:autoSpaceDE w:val="0"/>
              <w:autoSpaceDN w:val="0"/>
              <w:rPr>
                <w:rFonts w:ascii="仿宋" w:hAnsi="仿宋"/>
                <w:sz w:val="24"/>
                <w:szCs w:val="24"/>
              </w:rPr>
            </w:pPr>
            <w:r w:rsidRPr="00963DBE">
              <w:rPr>
                <w:rFonts w:ascii="仿宋" w:hAnsi="仿宋"/>
                <w:sz w:val="24"/>
                <w:szCs w:val="24"/>
              </w:rPr>
              <w:t>进一步</w:t>
            </w:r>
            <w:r w:rsidRPr="00963DBE">
              <w:rPr>
                <w:rFonts w:ascii="仿宋" w:hAnsi="仿宋" w:hint="eastAsia"/>
                <w:sz w:val="24"/>
                <w:szCs w:val="24"/>
              </w:rPr>
              <w:t>细化</w:t>
            </w:r>
            <w:r w:rsidRPr="00963DBE">
              <w:rPr>
                <w:rFonts w:ascii="仿宋" w:hAnsi="仿宋"/>
                <w:sz w:val="24"/>
                <w:szCs w:val="24"/>
              </w:rPr>
              <w:t>完善风险源分析，将</w:t>
            </w:r>
            <w:r>
              <w:rPr>
                <w:rFonts w:ascii="仿宋" w:hAnsi="仿宋"/>
                <w:sz w:val="24"/>
                <w:szCs w:val="24"/>
              </w:rPr>
              <w:t>动力厂氨水罐区</w:t>
            </w:r>
            <w:r w:rsidRPr="00963DBE">
              <w:rPr>
                <w:rFonts w:ascii="仿宋" w:hAnsi="仿宋"/>
                <w:sz w:val="24"/>
                <w:szCs w:val="24"/>
              </w:rPr>
              <w:t>纳入风险源。</w:t>
            </w:r>
          </w:p>
        </w:tc>
      </w:tr>
      <w:tr w:rsidR="00026D7D" w:rsidRPr="00963DBE" w:rsidTr="005D5D8F">
        <w:trPr>
          <w:trHeight w:val="20"/>
          <w:jc w:val="center"/>
        </w:trPr>
        <w:tc>
          <w:tcPr>
            <w:tcW w:w="1039" w:type="pct"/>
            <w:vAlign w:val="center"/>
          </w:tcPr>
          <w:p w:rsidR="00026D7D" w:rsidRPr="00963DBE" w:rsidRDefault="00026D7D" w:rsidP="005D5D8F">
            <w:pPr>
              <w:autoSpaceDE w:val="0"/>
              <w:jc w:val="center"/>
              <w:rPr>
                <w:rFonts w:ascii="仿宋" w:hAnsi="仿宋"/>
                <w:sz w:val="24"/>
                <w:szCs w:val="24"/>
              </w:rPr>
            </w:pPr>
            <w:r w:rsidRPr="00963DBE">
              <w:rPr>
                <w:rFonts w:ascii="仿宋" w:hAnsi="仿宋"/>
                <w:sz w:val="24"/>
                <w:szCs w:val="24"/>
              </w:rPr>
              <w:t>企业周边环境风险受体情况</w:t>
            </w:r>
          </w:p>
        </w:tc>
        <w:tc>
          <w:tcPr>
            <w:tcW w:w="752" w:type="pct"/>
            <w:vAlign w:val="center"/>
          </w:tcPr>
          <w:p w:rsidR="00026D7D" w:rsidRPr="00963DBE" w:rsidRDefault="00026D7D" w:rsidP="005D5D8F">
            <w:pPr>
              <w:autoSpaceDE w:val="0"/>
              <w:jc w:val="center"/>
              <w:rPr>
                <w:rFonts w:ascii="仿宋" w:hAnsi="仿宋"/>
                <w:sz w:val="24"/>
                <w:szCs w:val="24"/>
              </w:rPr>
            </w:pPr>
            <w:r w:rsidRPr="00963DBE">
              <w:rPr>
                <w:rFonts w:ascii="仿宋" w:hAnsi="仿宋"/>
                <w:sz w:val="24"/>
                <w:szCs w:val="24"/>
              </w:rPr>
              <w:t>有</w:t>
            </w:r>
          </w:p>
        </w:tc>
        <w:tc>
          <w:tcPr>
            <w:tcW w:w="3209" w:type="pct"/>
            <w:vAlign w:val="center"/>
          </w:tcPr>
          <w:p w:rsidR="00026D7D" w:rsidRDefault="00026D7D" w:rsidP="005D5D8F">
            <w:pPr>
              <w:autoSpaceDE w:val="0"/>
              <w:autoSpaceDN w:val="0"/>
              <w:rPr>
                <w:rFonts w:ascii="仿宋" w:hAnsi="仿宋"/>
                <w:sz w:val="24"/>
                <w:szCs w:val="24"/>
              </w:rPr>
            </w:pPr>
            <w:r w:rsidRPr="00963DBE">
              <w:rPr>
                <w:rFonts w:ascii="仿宋" w:hAnsi="仿宋"/>
                <w:sz w:val="24"/>
                <w:szCs w:val="24"/>
              </w:rPr>
              <w:t>细化</w:t>
            </w:r>
            <w:r w:rsidRPr="00963DBE">
              <w:rPr>
                <w:rFonts w:ascii="仿宋" w:hAnsi="仿宋" w:hint="eastAsia"/>
                <w:sz w:val="24"/>
                <w:szCs w:val="24"/>
              </w:rPr>
              <w:t>5</w:t>
            </w:r>
            <w:r w:rsidRPr="00963DBE">
              <w:rPr>
                <w:rFonts w:ascii="仿宋" w:hAnsi="仿宋"/>
                <w:sz w:val="24"/>
                <w:szCs w:val="24"/>
              </w:rPr>
              <w:t>00</w:t>
            </w:r>
            <w:r w:rsidRPr="00963DBE">
              <w:rPr>
                <w:rFonts w:ascii="仿宋" w:hAnsi="仿宋" w:hint="eastAsia"/>
                <w:sz w:val="24"/>
                <w:szCs w:val="24"/>
              </w:rPr>
              <w:t>m和5000</w:t>
            </w:r>
            <w:r w:rsidRPr="00963DBE">
              <w:rPr>
                <w:rFonts w:ascii="仿宋" w:hAnsi="仿宋"/>
                <w:sz w:val="24"/>
                <w:szCs w:val="24"/>
              </w:rPr>
              <w:t>内</w:t>
            </w:r>
            <w:r w:rsidRPr="00963DBE">
              <w:rPr>
                <w:rFonts w:ascii="仿宋" w:hAnsi="仿宋" w:hint="eastAsia"/>
                <w:sz w:val="24"/>
                <w:szCs w:val="24"/>
              </w:rPr>
              <w:t>范围内</w:t>
            </w:r>
            <w:r w:rsidRPr="00963DBE">
              <w:rPr>
                <w:rFonts w:ascii="仿宋" w:hAnsi="仿宋"/>
                <w:sz w:val="24"/>
                <w:szCs w:val="24"/>
              </w:rPr>
              <w:t>的大气环境风险</w:t>
            </w:r>
            <w:r w:rsidRPr="00963DBE">
              <w:rPr>
                <w:rFonts w:ascii="仿宋" w:hAnsi="仿宋" w:hint="eastAsia"/>
                <w:sz w:val="24"/>
                <w:szCs w:val="24"/>
              </w:rPr>
              <w:t>受体，补充5</w:t>
            </w:r>
            <w:r w:rsidRPr="00963DBE">
              <w:rPr>
                <w:rFonts w:ascii="仿宋" w:hAnsi="仿宋"/>
                <w:sz w:val="24"/>
                <w:szCs w:val="24"/>
              </w:rPr>
              <w:t>00</w:t>
            </w:r>
            <w:r w:rsidRPr="00963DBE">
              <w:rPr>
                <w:rFonts w:ascii="仿宋" w:hAnsi="仿宋" w:hint="eastAsia"/>
                <w:sz w:val="24"/>
                <w:szCs w:val="24"/>
              </w:rPr>
              <w:t>m和5000范围内大气环境风险受体图</w:t>
            </w:r>
            <w:r>
              <w:rPr>
                <w:rFonts w:ascii="仿宋" w:hAnsi="仿宋" w:hint="eastAsia"/>
                <w:sz w:val="24"/>
                <w:szCs w:val="24"/>
              </w:rPr>
              <w:t>。</w:t>
            </w:r>
          </w:p>
          <w:p w:rsidR="00026D7D" w:rsidRPr="00963DBE" w:rsidRDefault="00026D7D" w:rsidP="005D5D8F">
            <w:pPr>
              <w:autoSpaceDE w:val="0"/>
              <w:autoSpaceDN w:val="0"/>
              <w:rPr>
                <w:rFonts w:ascii="仿宋" w:hAnsi="仿宋"/>
                <w:sz w:val="24"/>
                <w:szCs w:val="24"/>
              </w:rPr>
            </w:pPr>
            <w:r w:rsidRPr="009D0A8E">
              <w:rPr>
                <w:rFonts w:ascii="仿宋" w:hAnsi="仿宋" w:hint="eastAsia"/>
                <w:color w:val="FF0000"/>
                <w:sz w:val="24"/>
                <w:szCs w:val="24"/>
              </w:rPr>
              <w:t>补充全厂废水排放去向示意图。</w:t>
            </w:r>
          </w:p>
        </w:tc>
      </w:tr>
      <w:tr w:rsidR="00026D7D" w:rsidRPr="00963DBE" w:rsidTr="005D5D8F">
        <w:trPr>
          <w:trHeight w:val="20"/>
          <w:jc w:val="center"/>
        </w:trPr>
        <w:tc>
          <w:tcPr>
            <w:tcW w:w="1039" w:type="pct"/>
            <w:vAlign w:val="center"/>
          </w:tcPr>
          <w:p w:rsidR="00026D7D" w:rsidRPr="00963DBE" w:rsidRDefault="00026D7D" w:rsidP="005D5D8F">
            <w:pPr>
              <w:autoSpaceDE w:val="0"/>
              <w:jc w:val="center"/>
              <w:rPr>
                <w:rFonts w:ascii="仿宋" w:hAnsi="仿宋"/>
                <w:sz w:val="24"/>
                <w:szCs w:val="24"/>
              </w:rPr>
            </w:pPr>
            <w:r w:rsidRPr="00963DBE">
              <w:rPr>
                <w:rFonts w:ascii="仿宋" w:hAnsi="仿宋" w:hint="eastAsia"/>
                <w:sz w:val="24"/>
                <w:szCs w:val="24"/>
              </w:rPr>
              <w:t>环境风险防控措施</w:t>
            </w:r>
          </w:p>
        </w:tc>
        <w:tc>
          <w:tcPr>
            <w:tcW w:w="752" w:type="pct"/>
            <w:vAlign w:val="center"/>
          </w:tcPr>
          <w:p w:rsidR="00026D7D" w:rsidRPr="00963DBE" w:rsidRDefault="00026D7D" w:rsidP="005D5D8F">
            <w:pPr>
              <w:pStyle w:val="aff1"/>
              <w:adjustRightInd/>
              <w:snapToGrid/>
              <w:spacing w:line="240" w:lineRule="auto"/>
              <w:ind w:firstLineChars="0" w:firstLine="0"/>
              <w:jc w:val="center"/>
              <w:rPr>
                <w:rFonts w:ascii="仿宋" w:eastAsia="仿宋" w:hAnsi="仿宋" w:cs="Times New Roman"/>
                <w:bCs w:val="0"/>
                <w:snapToGrid/>
                <w:sz w:val="24"/>
              </w:rPr>
            </w:pPr>
            <w:r w:rsidRPr="00963DBE">
              <w:rPr>
                <w:rFonts w:ascii="仿宋" w:eastAsia="仿宋" w:hAnsi="仿宋" w:cs="Times New Roman" w:hint="eastAsia"/>
                <w:bCs w:val="0"/>
                <w:snapToGrid/>
                <w:sz w:val="24"/>
              </w:rPr>
              <w:t>有</w:t>
            </w:r>
          </w:p>
        </w:tc>
        <w:tc>
          <w:tcPr>
            <w:tcW w:w="3209" w:type="pct"/>
            <w:vAlign w:val="center"/>
          </w:tcPr>
          <w:p w:rsidR="00026D7D" w:rsidRPr="00963DBE" w:rsidRDefault="00026D7D" w:rsidP="005D5D8F">
            <w:pPr>
              <w:pStyle w:val="aff"/>
              <w:spacing w:line="240" w:lineRule="auto"/>
              <w:ind w:left="0" w:right="0" w:firstLineChars="0" w:firstLine="0"/>
              <w:rPr>
                <w:rFonts w:ascii="仿宋" w:eastAsia="仿宋" w:hAnsi="仿宋"/>
                <w:kern w:val="0"/>
                <w:sz w:val="24"/>
                <w:szCs w:val="24"/>
              </w:rPr>
            </w:pPr>
            <w:r>
              <w:rPr>
                <w:rFonts w:ascii="仿宋" w:eastAsia="仿宋" w:hAnsi="仿宋" w:hint="eastAsia"/>
                <w:kern w:val="0"/>
                <w:sz w:val="24"/>
                <w:szCs w:val="24"/>
              </w:rPr>
              <w:t>进一步完善</w:t>
            </w:r>
            <w:r w:rsidRPr="00963DBE">
              <w:rPr>
                <w:rFonts w:ascii="仿宋" w:eastAsia="仿宋" w:hAnsi="仿宋" w:hint="eastAsia"/>
                <w:kern w:val="0"/>
                <w:sz w:val="24"/>
                <w:szCs w:val="24"/>
              </w:rPr>
              <w:t>大气</w:t>
            </w:r>
            <w:r>
              <w:rPr>
                <w:rFonts w:ascii="仿宋" w:eastAsia="仿宋" w:hAnsi="仿宋" w:hint="eastAsia"/>
                <w:kern w:val="0"/>
                <w:sz w:val="24"/>
                <w:szCs w:val="24"/>
              </w:rPr>
              <w:t>、水</w:t>
            </w:r>
            <w:r w:rsidRPr="00963DBE">
              <w:rPr>
                <w:rFonts w:ascii="仿宋" w:eastAsia="仿宋" w:hAnsi="仿宋" w:hint="eastAsia"/>
                <w:kern w:val="0"/>
                <w:sz w:val="24"/>
                <w:szCs w:val="24"/>
              </w:rPr>
              <w:t>环境风险防范措施</w:t>
            </w:r>
          </w:p>
        </w:tc>
      </w:tr>
      <w:tr w:rsidR="00026D7D" w:rsidRPr="00963DBE" w:rsidTr="005D5D8F">
        <w:trPr>
          <w:trHeight w:val="20"/>
          <w:jc w:val="center"/>
        </w:trPr>
        <w:tc>
          <w:tcPr>
            <w:tcW w:w="1039" w:type="pct"/>
            <w:vAlign w:val="center"/>
          </w:tcPr>
          <w:p w:rsidR="00026D7D" w:rsidRPr="00963DBE" w:rsidRDefault="00026D7D" w:rsidP="005D5D8F">
            <w:pPr>
              <w:autoSpaceDE w:val="0"/>
              <w:jc w:val="center"/>
              <w:rPr>
                <w:rFonts w:ascii="仿宋" w:hAnsi="仿宋"/>
                <w:sz w:val="24"/>
                <w:szCs w:val="24"/>
              </w:rPr>
            </w:pPr>
            <w:r w:rsidRPr="00963DBE">
              <w:rPr>
                <w:rFonts w:ascii="仿宋" w:hAnsi="仿宋"/>
                <w:sz w:val="24"/>
                <w:szCs w:val="24"/>
              </w:rPr>
              <w:t>环境风险防控和应急措施整改目标及实施计划</w:t>
            </w:r>
          </w:p>
        </w:tc>
        <w:tc>
          <w:tcPr>
            <w:tcW w:w="752" w:type="pct"/>
            <w:vAlign w:val="center"/>
          </w:tcPr>
          <w:p w:rsidR="00026D7D" w:rsidRPr="00963DBE" w:rsidRDefault="00026D7D" w:rsidP="005D5D8F">
            <w:pPr>
              <w:pStyle w:val="aff1"/>
              <w:adjustRightInd/>
              <w:snapToGrid/>
              <w:spacing w:line="240" w:lineRule="auto"/>
              <w:ind w:firstLineChars="0" w:firstLine="0"/>
              <w:jc w:val="center"/>
              <w:rPr>
                <w:rFonts w:ascii="仿宋" w:eastAsia="仿宋" w:hAnsi="仿宋" w:cs="Times New Roman"/>
                <w:bCs w:val="0"/>
                <w:snapToGrid/>
                <w:sz w:val="24"/>
              </w:rPr>
            </w:pPr>
            <w:r w:rsidRPr="00963DBE">
              <w:rPr>
                <w:rFonts w:ascii="仿宋" w:eastAsia="仿宋" w:hAnsi="仿宋" w:cs="Times New Roman" w:hint="eastAsia"/>
                <w:bCs w:val="0"/>
                <w:snapToGrid/>
                <w:sz w:val="24"/>
              </w:rPr>
              <w:t>有</w:t>
            </w:r>
          </w:p>
        </w:tc>
        <w:tc>
          <w:tcPr>
            <w:tcW w:w="3209" w:type="pct"/>
            <w:vAlign w:val="center"/>
          </w:tcPr>
          <w:p w:rsidR="00026D7D" w:rsidRPr="00963DBE" w:rsidRDefault="00026D7D" w:rsidP="005D5D8F">
            <w:pPr>
              <w:pStyle w:val="aff"/>
              <w:spacing w:line="240" w:lineRule="auto"/>
              <w:ind w:left="0" w:right="0" w:firstLineChars="0" w:firstLine="0"/>
              <w:jc w:val="center"/>
              <w:rPr>
                <w:rFonts w:ascii="仿宋" w:eastAsia="仿宋" w:hAnsi="仿宋"/>
                <w:kern w:val="0"/>
                <w:sz w:val="24"/>
                <w:szCs w:val="24"/>
              </w:rPr>
            </w:pPr>
            <w:r w:rsidRPr="00EB44CA">
              <w:rPr>
                <w:rFonts w:ascii="仿宋" w:eastAsia="仿宋" w:hAnsi="仿宋" w:hint="eastAsia"/>
                <w:color w:val="FF0000"/>
                <w:kern w:val="0"/>
                <w:sz w:val="24"/>
                <w:szCs w:val="24"/>
              </w:rPr>
              <w:t>制水中心新建5</w:t>
            </w:r>
            <w:r w:rsidRPr="00EB44CA">
              <w:rPr>
                <w:rFonts w:ascii="仿宋" w:eastAsia="仿宋" w:hAnsi="仿宋"/>
                <w:color w:val="FF0000"/>
                <w:kern w:val="0"/>
                <w:sz w:val="24"/>
                <w:szCs w:val="24"/>
              </w:rPr>
              <w:t>0000m</w:t>
            </w:r>
            <w:r w:rsidRPr="00EB44CA">
              <w:rPr>
                <w:rFonts w:ascii="仿宋" w:eastAsia="仿宋" w:hAnsi="仿宋"/>
                <w:color w:val="FF0000"/>
                <w:kern w:val="0"/>
                <w:sz w:val="24"/>
                <w:szCs w:val="24"/>
                <w:vertAlign w:val="superscript"/>
              </w:rPr>
              <w:t>3</w:t>
            </w:r>
            <w:r w:rsidRPr="00EB44CA">
              <w:rPr>
                <w:rFonts w:ascii="仿宋" w:eastAsia="仿宋" w:hAnsi="仿宋" w:hint="eastAsia"/>
                <w:color w:val="FF0000"/>
                <w:kern w:val="0"/>
                <w:sz w:val="24"/>
                <w:szCs w:val="24"/>
              </w:rPr>
              <w:t>调蓄池（兼事故池）替代原有4</w:t>
            </w:r>
            <w:r w:rsidRPr="00EB44CA">
              <w:rPr>
                <w:rFonts w:ascii="仿宋" w:eastAsia="仿宋" w:hAnsi="仿宋"/>
                <w:color w:val="FF0000"/>
                <w:kern w:val="0"/>
                <w:sz w:val="24"/>
                <w:szCs w:val="24"/>
              </w:rPr>
              <w:t>000m</w:t>
            </w:r>
            <w:r w:rsidRPr="00EB44CA">
              <w:rPr>
                <w:rFonts w:ascii="仿宋" w:eastAsia="仿宋" w:hAnsi="仿宋"/>
                <w:color w:val="FF0000"/>
                <w:kern w:val="0"/>
                <w:sz w:val="24"/>
                <w:szCs w:val="24"/>
                <w:vertAlign w:val="superscript"/>
              </w:rPr>
              <w:t>3</w:t>
            </w:r>
            <w:r w:rsidRPr="00EB44CA">
              <w:rPr>
                <w:rFonts w:ascii="仿宋" w:eastAsia="仿宋" w:hAnsi="仿宋" w:hint="eastAsia"/>
                <w:color w:val="FF0000"/>
                <w:kern w:val="0"/>
                <w:sz w:val="24"/>
                <w:szCs w:val="24"/>
              </w:rPr>
              <w:t>调蓄池（兼事故池）。泄漏事故防控措施更加完善。</w:t>
            </w:r>
          </w:p>
        </w:tc>
      </w:tr>
      <w:tr w:rsidR="00026D7D" w:rsidRPr="00963DBE" w:rsidTr="005D5D8F">
        <w:trPr>
          <w:trHeight w:val="20"/>
          <w:jc w:val="center"/>
        </w:trPr>
        <w:tc>
          <w:tcPr>
            <w:tcW w:w="1039" w:type="pct"/>
            <w:vAlign w:val="center"/>
          </w:tcPr>
          <w:p w:rsidR="00026D7D" w:rsidRPr="00963DBE" w:rsidRDefault="00026D7D" w:rsidP="005D5D8F">
            <w:pPr>
              <w:autoSpaceDE w:val="0"/>
              <w:jc w:val="center"/>
              <w:rPr>
                <w:rFonts w:ascii="仿宋" w:hAnsi="仿宋"/>
                <w:sz w:val="24"/>
                <w:szCs w:val="24"/>
              </w:rPr>
            </w:pPr>
            <w:r w:rsidRPr="00963DBE">
              <w:rPr>
                <w:rFonts w:ascii="仿宋" w:hAnsi="仿宋"/>
                <w:sz w:val="24"/>
                <w:szCs w:val="24"/>
              </w:rPr>
              <w:lastRenderedPageBreak/>
              <w:t>评估方法</w:t>
            </w:r>
          </w:p>
        </w:tc>
        <w:tc>
          <w:tcPr>
            <w:tcW w:w="752" w:type="pct"/>
            <w:vAlign w:val="center"/>
          </w:tcPr>
          <w:p w:rsidR="00026D7D" w:rsidRPr="00963DBE" w:rsidRDefault="00026D7D" w:rsidP="005D5D8F">
            <w:pPr>
              <w:autoSpaceDE w:val="0"/>
              <w:jc w:val="center"/>
              <w:rPr>
                <w:rFonts w:ascii="仿宋" w:hAnsi="仿宋"/>
                <w:sz w:val="24"/>
                <w:szCs w:val="24"/>
              </w:rPr>
            </w:pPr>
            <w:r w:rsidRPr="00963DBE">
              <w:rPr>
                <w:rFonts w:ascii="仿宋" w:hAnsi="仿宋"/>
                <w:sz w:val="24"/>
                <w:szCs w:val="24"/>
              </w:rPr>
              <w:t>有</w:t>
            </w:r>
          </w:p>
        </w:tc>
        <w:tc>
          <w:tcPr>
            <w:tcW w:w="3209" w:type="pct"/>
            <w:vAlign w:val="center"/>
          </w:tcPr>
          <w:p w:rsidR="00026D7D" w:rsidRPr="00963DBE" w:rsidRDefault="00026D7D" w:rsidP="005D5D8F">
            <w:pPr>
              <w:autoSpaceDE w:val="0"/>
              <w:rPr>
                <w:rFonts w:ascii="仿宋" w:hAnsi="仿宋"/>
                <w:sz w:val="24"/>
                <w:szCs w:val="24"/>
              </w:rPr>
            </w:pPr>
            <w:r w:rsidRPr="00963DBE">
              <w:rPr>
                <w:rFonts w:ascii="仿宋" w:hAnsi="仿宋"/>
                <w:sz w:val="24"/>
                <w:szCs w:val="24"/>
              </w:rPr>
              <w:t>按照最新的《建设项目环境风险评价技术导则》（HJ/T169-2018）对环境风险事故影响范围进行预测。</w:t>
            </w:r>
          </w:p>
        </w:tc>
      </w:tr>
      <w:tr w:rsidR="00026D7D" w:rsidRPr="00963DBE" w:rsidTr="005D5D8F">
        <w:trPr>
          <w:trHeight w:val="20"/>
          <w:jc w:val="center"/>
        </w:trPr>
        <w:tc>
          <w:tcPr>
            <w:tcW w:w="1039" w:type="pct"/>
            <w:vAlign w:val="center"/>
          </w:tcPr>
          <w:p w:rsidR="00026D7D" w:rsidRPr="00963DBE" w:rsidRDefault="00026D7D" w:rsidP="005D5D8F">
            <w:pPr>
              <w:autoSpaceDE w:val="0"/>
              <w:jc w:val="center"/>
              <w:rPr>
                <w:rFonts w:ascii="仿宋" w:hAnsi="仿宋"/>
                <w:sz w:val="24"/>
                <w:szCs w:val="24"/>
              </w:rPr>
            </w:pPr>
            <w:r w:rsidRPr="00963DBE">
              <w:rPr>
                <w:rFonts w:ascii="仿宋" w:hAnsi="仿宋"/>
                <w:sz w:val="24"/>
                <w:szCs w:val="24"/>
              </w:rPr>
              <w:t>环境事故发生及应对情况</w:t>
            </w:r>
          </w:p>
        </w:tc>
        <w:tc>
          <w:tcPr>
            <w:tcW w:w="752" w:type="pct"/>
            <w:vAlign w:val="center"/>
          </w:tcPr>
          <w:p w:rsidR="00026D7D" w:rsidRPr="00963DBE" w:rsidRDefault="00026D7D" w:rsidP="005D5D8F">
            <w:pPr>
              <w:autoSpaceDE w:val="0"/>
              <w:jc w:val="center"/>
              <w:rPr>
                <w:rFonts w:ascii="仿宋" w:hAnsi="仿宋"/>
                <w:sz w:val="24"/>
                <w:szCs w:val="24"/>
              </w:rPr>
            </w:pPr>
            <w:r w:rsidRPr="00963DBE">
              <w:rPr>
                <w:rFonts w:ascii="仿宋" w:hAnsi="仿宋"/>
                <w:sz w:val="24"/>
                <w:szCs w:val="24"/>
              </w:rPr>
              <w:t>有</w:t>
            </w:r>
          </w:p>
        </w:tc>
        <w:tc>
          <w:tcPr>
            <w:tcW w:w="3209" w:type="pct"/>
            <w:vAlign w:val="center"/>
          </w:tcPr>
          <w:p w:rsidR="00026D7D" w:rsidRPr="00963DBE" w:rsidRDefault="00026D7D" w:rsidP="005D5D8F">
            <w:pPr>
              <w:rPr>
                <w:rFonts w:ascii="仿宋" w:hAnsi="仿宋"/>
                <w:sz w:val="24"/>
                <w:szCs w:val="24"/>
              </w:rPr>
            </w:pPr>
            <w:r w:rsidRPr="00963DBE">
              <w:rPr>
                <w:rFonts w:ascii="仿宋" w:hAnsi="仿宋"/>
                <w:sz w:val="24"/>
                <w:szCs w:val="24"/>
              </w:rPr>
              <w:t>进一步完善环境事故应对情况，更具实操性。</w:t>
            </w:r>
          </w:p>
        </w:tc>
      </w:tr>
      <w:tr w:rsidR="00026D7D" w:rsidRPr="00963DBE" w:rsidTr="005D5D8F">
        <w:trPr>
          <w:trHeight w:val="20"/>
          <w:jc w:val="center"/>
        </w:trPr>
        <w:tc>
          <w:tcPr>
            <w:tcW w:w="1039" w:type="pct"/>
            <w:vAlign w:val="center"/>
          </w:tcPr>
          <w:p w:rsidR="00026D7D" w:rsidRPr="00963DBE" w:rsidRDefault="00026D7D" w:rsidP="005D5D8F">
            <w:pPr>
              <w:autoSpaceDE w:val="0"/>
              <w:jc w:val="center"/>
              <w:rPr>
                <w:rFonts w:ascii="仿宋" w:hAnsi="仿宋"/>
                <w:sz w:val="24"/>
                <w:szCs w:val="24"/>
              </w:rPr>
            </w:pPr>
            <w:r>
              <w:rPr>
                <w:rFonts w:ascii="仿宋" w:hAnsi="仿宋" w:hint="eastAsia"/>
                <w:sz w:val="24"/>
                <w:szCs w:val="24"/>
              </w:rPr>
              <w:t>风险级别</w:t>
            </w:r>
          </w:p>
        </w:tc>
        <w:tc>
          <w:tcPr>
            <w:tcW w:w="752" w:type="pct"/>
            <w:vAlign w:val="center"/>
          </w:tcPr>
          <w:p w:rsidR="00026D7D" w:rsidRPr="00963DBE" w:rsidRDefault="00026D7D" w:rsidP="005D5D8F">
            <w:pPr>
              <w:autoSpaceDE w:val="0"/>
              <w:jc w:val="center"/>
              <w:rPr>
                <w:rFonts w:ascii="仿宋" w:hAnsi="仿宋"/>
                <w:sz w:val="24"/>
                <w:szCs w:val="24"/>
              </w:rPr>
            </w:pPr>
            <w:r>
              <w:rPr>
                <w:rFonts w:ascii="仿宋" w:hAnsi="仿宋" w:hint="eastAsia"/>
                <w:sz w:val="24"/>
                <w:szCs w:val="24"/>
              </w:rPr>
              <w:t>有</w:t>
            </w:r>
          </w:p>
        </w:tc>
        <w:tc>
          <w:tcPr>
            <w:tcW w:w="3209" w:type="pct"/>
            <w:vAlign w:val="center"/>
          </w:tcPr>
          <w:p w:rsidR="00026D7D" w:rsidRPr="00963DBE" w:rsidRDefault="00026D7D" w:rsidP="005D5D8F">
            <w:pPr>
              <w:rPr>
                <w:rFonts w:ascii="仿宋" w:hAnsi="仿宋"/>
                <w:sz w:val="24"/>
                <w:szCs w:val="24"/>
              </w:rPr>
            </w:pPr>
            <w:r>
              <w:rPr>
                <w:rFonts w:ascii="仿宋" w:hAnsi="仿宋" w:hint="eastAsia"/>
                <w:sz w:val="24"/>
                <w:szCs w:val="24"/>
              </w:rPr>
              <w:t>由于风险物质存在量增加以及地表水环境敏感程度变化，风险等级由原有的较大【较大-大气（Q</w:t>
            </w:r>
            <w:r>
              <w:rPr>
                <w:rFonts w:ascii="仿宋" w:hAnsi="仿宋"/>
                <w:sz w:val="24"/>
                <w:szCs w:val="24"/>
              </w:rPr>
              <w:t>1-</w:t>
            </w:r>
            <w:r>
              <w:rPr>
                <w:rFonts w:ascii="仿宋" w:hAnsi="仿宋" w:hint="eastAsia"/>
                <w:sz w:val="24"/>
                <w:szCs w:val="24"/>
              </w:rPr>
              <w:t>M</w:t>
            </w:r>
            <w:r>
              <w:rPr>
                <w:rFonts w:ascii="仿宋" w:hAnsi="仿宋"/>
                <w:sz w:val="24"/>
                <w:szCs w:val="24"/>
              </w:rPr>
              <w:t>2-</w:t>
            </w:r>
            <w:r>
              <w:rPr>
                <w:rFonts w:ascii="仿宋" w:hAnsi="仿宋" w:hint="eastAsia"/>
                <w:sz w:val="24"/>
                <w:szCs w:val="24"/>
              </w:rPr>
              <w:t>E</w:t>
            </w:r>
            <w:r>
              <w:rPr>
                <w:rFonts w:ascii="仿宋" w:hAnsi="仿宋"/>
                <w:sz w:val="24"/>
                <w:szCs w:val="24"/>
              </w:rPr>
              <w:t>1</w:t>
            </w:r>
            <w:r>
              <w:rPr>
                <w:rFonts w:ascii="仿宋" w:hAnsi="仿宋" w:hint="eastAsia"/>
                <w:sz w:val="24"/>
                <w:szCs w:val="24"/>
              </w:rPr>
              <w:t>）+较大-水（Q</w:t>
            </w:r>
            <w:r>
              <w:rPr>
                <w:rFonts w:ascii="仿宋" w:hAnsi="仿宋"/>
                <w:sz w:val="24"/>
                <w:szCs w:val="24"/>
              </w:rPr>
              <w:t>1-</w:t>
            </w:r>
            <w:r>
              <w:rPr>
                <w:rFonts w:ascii="仿宋" w:hAnsi="仿宋" w:hint="eastAsia"/>
                <w:sz w:val="24"/>
                <w:szCs w:val="24"/>
              </w:rPr>
              <w:t>M</w:t>
            </w:r>
            <w:r>
              <w:rPr>
                <w:rFonts w:ascii="仿宋" w:hAnsi="仿宋"/>
                <w:sz w:val="24"/>
                <w:szCs w:val="24"/>
              </w:rPr>
              <w:t>3-</w:t>
            </w:r>
            <w:r>
              <w:rPr>
                <w:rFonts w:ascii="仿宋" w:hAnsi="仿宋" w:hint="eastAsia"/>
                <w:sz w:val="24"/>
                <w:szCs w:val="24"/>
              </w:rPr>
              <w:t>E</w:t>
            </w:r>
            <w:r>
              <w:rPr>
                <w:rFonts w:ascii="仿宋" w:hAnsi="仿宋"/>
                <w:sz w:val="24"/>
                <w:szCs w:val="24"/>
              </w:rPr>
              <w:t>3</w:t>
            </w:r>
            <w:r>
              <w:rPr>
                <w:rFonts w:ascii="仿宋" w:hAnsi="仿宋" w:hint="eastAsia"/>
                <w:sz w:val="24"/>
                <w:szCs w:val="24"/>
              </w:rPr>
              <w:t>）】调整为</w:t>
            </w:r>
            <w:r w:rsidRPr="00232777">
              <w:rPr>
                <w:rFonts w:ascii="仿宋" w:hAnsi="仿宋"/>
                <w:sz w:val="24"/>
                <w:szCs w:val="24"/>
              </w:rPr>
              <w:t>重大</w:t>
            </w:r>
            <w:r w:rsidRPr="00232777">
              <w:rPr>
                <w:rFonts w:ascii="仿宋" w:hAnsi="仿宋" w:hint="eastAsia"/>
                <w:sz w:val="24"/>
                <w:szCs w:val="24"/>
              </w:rPr>
              <w:t>【</w:t>
            </w:r>
            <w:r w:rsidRPr="00232777">
              <w:rPr>
                <w:rFonts w:ascii="仿宋" w:hAnsi="仿宋"/>
                <w:sz w:val="24"/>
                <w:szCs w:val="24"/>
              </w:rPr>
              <w:t>重大-大气（Q2-M2-E1）+</w:t>
            </w:r>
            <w:r w:rsidRPr="00232777">
              <w:rPr>
                <w:rFonts w:ascii="仿宋" w:hAnsi="仿宋" w:hint="eastAsia"/>
                <w:sz w:val="24"/>
                <w:szCs w:val="24"/>
              </w:rPr>
              <w:t>重大</w:t>
            </w:r>
            <w:r w:rsidRPr="00232777">
              <w:rPr>
                <w:rFonts w:ascii="仿宋" w:hAnsi="仿宋"/>
                <w:sz w:val="24"/>
                <w:szCs w:val="24"/>
              </w:rPr>
              <w:t>-水（Q2-M3-E2）</w:t>
            </w:r>
            <w:r w:rsidRPr="00232777">
              <w:rPr>
                <w:rFonts w:ascii="仿宋" w:hAnsi="仿宋" w:hint="eastAsia"/>
                <w:sz w:val="24"/>
                <w:szCs w:val="24"/>
              </w:rPr>
              <w:t>】</w:t>
            </w:r>
            <w:r>
              <w:rPr>
                <w:rFonts w:ascii="仿宋" w:hAnsi="仿宋" w:hint="eastAsia"/>
                <w:sz w:val="24"/>
                <w:szCs w:val="24"/>
              </w:rPr>
              <w:t>。</w:t>
            </w:r>
          </w:p>
        </w:tc>
      </w:tr>
    </w:tbl>
    <w:p w:rsidR="003D44CA" w:rsidRPr="00026D7D" w:rsidRDefault="003D44CA" w:rsidP="007F5D8F">
      <w:pPr>
        <w:ind w:firstLineChars="200" w:firstLine="560"/>
        <w:rPr>
          <w:rFonts w:ascii="仿宋" w:hAnsi="仿宋"/>
          <w:szCs w:val="28"/>
        </w:rPr>
        <w:sectPr w:rsidR="003D44CA" w:rsidRPr="00026D7D" w:rsidSect="000E71E8">
          <w:pgSz w:w="11906" w:h="16838"/>
          <w:pgMar w:top="1440" w:right="1800" w:bottom="1440" w:left="1800" w:header="851" w:footer="992" w:gutter="0"/>
          <w:pgNumType w:start="1"/>
          <w:cols w:space="425"/>
          <w:docGrid w:type="lines" w:linePitch="312"/>
        </w:sectPr>
      </w:pPr>
    </w:p>
    <w:p w:rsidR="001218A1" w:rsidRDefault="001218A1" w:rsidP="001218A1">
      <w:pPr>
        <w:outlineLvl w:val="0"/>
        <w:rPr>
          <w:rFonts w:ascii="仿宋" w:hAnsi="仿宋"/>
          <w:b/>
        </w:rPr>
      </w:pPr>
      <w:bookmarkStart w:id="10" w:name="_Toc115182601"/>
      <w:r w:rsidRPr="001218A1">
        <w:rPr>
          <w:rFonts w:ascii="仿宋" w:hAnsi="仿宋"/>
          <w:b/>
        </w:rPr>
        <w:lastRenderedPageBreak/>
        <w:t>2.基本情况</w:t>
      </w:r>
      <w:bookmarkEnd w:id="10"/>
    </w:p>
    <w:p w:rsidR="001218A1" w:rsidRDefault="001218A1" w:rsidP="001218A1">
      <w:pPr>
        <w:outlineLvl w:val="1"/>
        <w:rPr>
          <w:rFonts w:ascii="仿宋" w:hAnsi="仿宋"/>
          <w:b/>
        </w:rPr>
      </w:pPr>
      <w:bookmarkStart w:id="11" w:name="_Toc115182602"/>
      <w:r>
        <w:rPr>
          <w:rFonts w:ascii="仿宋" w:hAnsi="仿宋"/>
          <w:b/>
        </w:rPr>
        <w:t>2.1企业基本情况</w:t>
      </w:r>
      <w:bookmarkEnd w:id="11"/>
    </w:p>
    <w:p w:rsidR="001218A1" w:rsidRDefault="001218A1" w:rsidP="001218A1">
      <w:pPr>
        <w:outlineLvl w:val="2"/>
        <w:rPr>
          <w:rFonts w:ascii="仿宋" w:hAnsi="仿宋"/>
          <w:b/>
        </w:rPr>
      </w:pPr>
      <w:r>
        <w:rPr>
          <w:rFonts w:ascii="仿宋" w:hAnsi="仿宋"/>
          <w:b/>
        </w:rPr>
        <w:t>2.1.1企业概况</w:t>
      </w:r>
    </w:p>
    <w:p w:rsidR="003D44CA" w:rsidRPr="002B428B" w:rsidRDefault="003D44CA" w:rsidP="003D44CA">
      <w:pPr>
        <w:ind w:firstLineChars="200" w:firstLine="560"/>
        <w:rPr>
          <w:rFonts w:ascii="仿宋" w:hAnsi="仿宋"/>
          <w:color w:val="FF0000"/>
          <w:szCs w:val="28"/>
        </w:rPr>
      </w:pPr>
      <w:r w:rsidRPr="002B428B">
        <w:rPr>
          <w:rFonts w:ascii="仿宋" w:hAnsi="仿宋"/>
          <w:color w:val="FF0000"/>
          <w:szCs w:val="28"/>
        </w:rPr>
        <w:t>天津钢铁集团有限公司（简称天钢公司）坐落于天津市东丽区津塘公路398号，是集烧结、炼铁、炼钢、连铸为一体的大型现代化钢铁联合企业。</w:t>
      </w:r>
    </w:p>
    <w:p w:rsidR="001218A1" w:rsidRPr="001218A1" w:rsidRDefault="001218A1" w:rsidP="001218A1">
      <w:pPr>
        <w:jc w:val="center"/>
        <w:rPr>
          <w:rFonts w:ascii="仿宋" w:hAnsi="仿宋"/>
          <w:sz w:val="24"/>
          <w:szCs w:val="24"/>
        </w:rPr>
      </w:pPr>
      <w:r w:rsidRPr="001218A1">
        <w:rPr>
          <w:rFonts w:ascii="仿宋" w:hAnsi="仿宋"/>
          <w:sz w:val="24"/>
          <w:szCs w:val="24"/>
        </w:rPr>
        <w:t>表2.1-1  企业基本情况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8"/>
        <w:gridCol w:w="4188"/>
      </w:tblGrid>
      <w:tr w:rsidR="003D44CA" w:rsidRPr="006B3456" w:rsidTr="005D5D8F">
        <w:tc>
          <w:tcPr>
            <w:tcW w:w="2476" w:type="pct"/>
            <w:vAlign w:val="center"/>
          </w:tcPr>
          <w:p w:rsidR="003D44CA" w:rsidRPr="006B3456" w:rsidRDefault="003D44CA" w:rsidP="005D5D8F">
            <w:pPr>
              <w:pStyle w:val="a8"/>
              <w:spacing w:line="240" w:lineRule="auto"/>
              <w:jc w:val="center"/>
              <w:rPr>
                <w:rFonts w:ascii="仿宋" w:eastAsia="仿宋" w:hAnsi="仿宋"/>
                <w:sz w:val="24"/>
                <w:szCs w:val="24"/>
              </w:rPr>
            </w:pPr>
            <w:r w:rsidRPr="006B3456">
              <w:rPr>
                <w:rFonts w:ascii="仿宋" w:eastAsia="仿宋" w:hAnsi="仿宋"/>
                <w:sz w:val="24"/>
                <w:szCs w:val="24"/>
              </w:rPr>
              <w:t>类别</w:t>
            </w:r>
          </w:p>
        </w:tc>
        <w:tc>
          <w:tcPr>
            <w:tcW w:w="2524" w:type="pct"/>
            <w:vAlign w:val="center"/>
          </w:tcPr>
          <w:p w:rsidR="003D44CA" w:rsidRPr="006B3456" w:rsidRDefault="003D44CA" w:rsidP="005D5D8F">
            <w:pPr>
              <w:pStyle w:val="a8"/>
              <w:spacing w:line="240" w:lineRule="auto"/>
              <w:jc w:val="center"/>
              <w:rPr>
                <w:rFonts w:ascii="仿宋" w:eastAsia="仿宋" w:hAnsi="仿宋"/>
                <w:sz w:val="24"/>
                <w:szCs w:val="24"/>
              </w:rPr>
            </w:pPr>
            <w:r w:rsidRPr="006B3456">
              <w:rPr>
                <w:rFonts w:ascii="仿宋" w:eastAsia="仿宋" w:hAnsi="仿宋"/>
                <w:sz w:val="24"/>
                <w:szCs w:val="24"/>
              </w:rPr>
              <w:t>内容</w:t>
            </w:r>
          </w:p>
        </w:tc>
      </w:tr>
      <w:tr w:rsidR="003D44CA" w:rsidRPr="006B3456" w:rsidTr="005D5D8F">
        <w:tc>
          <w:tcPr>
            <w:tcW w:w="2476" w:type="pct"/>
            <w:vAlign w:val="center"/>
          </w:tcPr>
          <w:p w:rsidR="003D44CA" w:rsidRPr="006B3456" w:rsidRDefault="003D44CA" w:rsidP="005D5D8F">
            <w:pPr>
              <w:pStyle w:val="a8"/>
              <w:spacing w:line="240" w:lineRule="auto"/>
              <w:jc w:val="both"/>
              <w:rPr>
                <w:rFonts w:ascii="仿宋" w:eastAsia="仿宋" w:hAnsi="仿宋"/>
                <w:sz w:val="24"/>
                <w:szCs w:val="24"/>
              </w:rPr>
            </w:pPr>
            <w:r w:rsidRPr="006B3456">
              <w:rPr>
                <w:rFonts w:ascii="仿宋" w:eastAsia="仿宋" w:hAnsi="仿宋"/>
                <w:sz w:val="24"/>
                <w:szCs w:val="24"/>
              </w:rPr>
              <w:t>单位名称</w:t>
            </w:r>
          </w:p>
        </w:tc>
        <w:tc>
          <w:tcPr>
            <w:tcW w:w="2524" w:type="pct"/>
            <w:vAlign w:val="center"/>
          </w:tcPr>
          <w:p w:rsidR="003D44CA" w:rsidRPr="006B3456" w:rsidRDefault="003D44CA" w:rsidP="005D5D8F">
            <w:pPr>
              <w:pStyle w:val="a8"/>
              <w:spacing w:line="240" w:lineRule="auto"/>
              <w:jc w:val="both"/>
              <w:rPr>
                <w:rFonts w:ascii="仿宋" w:eastAsia="仿宋" w:hAnsi="仿宋"/>
                <w:sz w:val="24"/>
                <w:szCs w:val="24"/>
              </w:rPr>
            </w:pPr>
            <w:r w:rsidRPr="006B3456">
              <w:rPr>
                <w:rFonts w:ascii="仿宋" w:eastAsia="仿宋" w:hAnsi="仿宋"/>
                <w:sz w:val="24"/>
                <w:szCs w:val="24"/>
              </w:rPr>
              <w:t>天津钢铁集团有限公司</w:t>
            </w:r>
          </w:p>
        </w:tc>
      </w:tr>
      <w:tr w:rsidR="003D44CA" w:rsidRPr="006B3456" w:rsidTr="005D5D8F">
        <w:tc>
          <w:tcPr>
            <w:tcW w:w="2476" w:type="pct"/>
            <w:vAlign w:val="center"/>
          </w:tcPr>
          <w:p w:rsidR="003D44CA" w:rsidRPr="006B3456" w:rsidRDefault="003D44CA" w:rsidP="005D5D8F">
            <w:pPr>
              <w:pStyle w:val="a8"/>
              <w:spacing w:line="240" w:lineRule="auto"/>
              <w:jc w:val="both"/>
              <w:rPr>
                <w:rFonts w:ascii="仿宋" w:eastAsia="仿宋" w:hAnsi="仿宋"/>
                <w:sz w:val="24"/>
                <w:szCs w:val="24"/>
              </w:rPr>
            </w:pPr>
            <w:r w:rsidRPr="006B3456">
              <w:rPr>
                <w:rFonts w:ascii="仿宋" w:eastAsia="仿宋" w:hAnsi="仿宋"/>
                <w:sz w:val="24"/>
                <w:szCs w:val="24"/>
              </w:rPr>
              <w:t>统一社会信用代码</w:t>
            </w:r>
          </w:p>
        </w:tc>
        <w:tc>
          <w:tcPr>
            <w:tcW w:w="2524" w:type="pct"/>
            <w:vAlign w:val="center"/>
          </w:tcPr>
          <w:p w:rsidR="003D44CA" w:rsidRPr="006B3456" w:rsidRDefault="003D44CA" w:rsidP="005D5D8F">
            <w:pPr>
              <w:pStyle w:val="a8"/>
              <w:spacing w:line="240" w:lineRule="auto"/>
              <w:jc w:val="both"/>
              <w:rPr>
                <w:rFonts w:ascii="仿宋" w:eastAsia="仿宋" w:hAnsi="仿宋"/>
                <w:sz w:val="24"/>
                <w:szCs w:val="24"/>
              </w:rPr>
            </w:pPr>
            <w:r w:rsidRPr="006B3456">
              <w:rPr>
                <w:rFonts w:ascii="仿宋" w:eastAsia="仿宋" w:hAnsi="仿宋"/>
                <w:sz w:val="24"/>
                <w:szCs w:val="24"/>
              </w:rPr>
              <w:t>91120000724488101R</w:t>
            </w:r>
          </w:p>
        </w:tc>
      </w:tr>
      <w:tr w:rsidR="003D44CA" w:rsidRPr="006B3456" w:rsidTr="005D5D8F">
        <w:tc>
          <w:tcPr>
            <w:tcW w:w="2476" w:type="pct"/>
            <w:vAlign w:val="center"/>
          </w:tcPr>
          <w:p w:rsidR="003D44CA" w:rsidRPr="006B3456" w:rsidRDefault="003D44CA" w:rsidP="005D5D8F">
            <w:pPr>
              <w:pStyle w:val="a8"/>
              <w:spacing w:line="240" w:lineRule="auto"/>
              <w:jc w:val="both"/>
              <w:rPr>
                <w:rFonts w:ascii="仿宋" w:eastAsia="仿宋" w:hAnsi="仿宋"/>
                <w:sz w:val="24"/>
                <w:szCs w:val="24"/>
              </w:rPr>
            </w:pPr>
            <w:r w:rsidRPr="006B3456">
              <w:rPr>
                <w:rFonts w:ascii="仿宋" w:eastAsia="仿宋" w:hAnsi="仿宋"/>
                <w:sz w:val="24"/>
                <w:szCs w:val="24"/>
              </w:rPr>
              <w:t>法定代表人</w:t>
            </w:r>
          </w:p>
        </w:tc>
        <w:tc>
          <w:tcPr>
            <w:tcW w:w="2524" w:type="pct"/>
            <w:vAlign w:val="center"/>
          </w:tcPr>
          <w:p w:rsidR="003D44CA" w:rsidRPr="006B3456" w:rsidRDefault="003D44CA" w:rsidP="005D5D8F">
            <w:pPr>
              <w:pStyle w:val="a8"/>
              <w:spacing w:line="240" w:lineRule="auto"/>
              <w:jc w:val="both"/>
              <w:rPr>
                <w:rFonts w:ascii="仿宋" w:eastAsia="仿宋" w:hAnsi="仿宋"/>
                <w:sz w:val="24"/>
                <w:szCs w:val="24"/>
              </w:rPr>
            </w:pPr>
            <w:r w:rsidRPr="002B428B">
              <w:rPr>
                <w:rFonts w:ascii="仿宋" w:eastAsia="仿宋" w:hAnsi="仿宋" w:hint="eastAsia"/>
                <w:color w:val="FF0000"/>
                <w:sz w:val="24"/>
                <w:szCs w:val="24"/>
              </w:rPr>
              <w:t>阚永海</w:t>
            </w:r>
          </w:p>
        </w:tc>
      </w:tr>
      <w:tr w:rsidR="003D44CA" w:rsidRPr="006B3456" w:rsidTr="005D5D8F">
        <w:tc>
          <w:tcPr>
            <w:tcW w:w="2476" w:type="pct"/>
            <w:vAlign w:val="center"/>
          </w:tcPr>
          <w:p w:rsidR="003D44CA" w:rsidRPr="006B3456" w:rsidRDefault="003D44CA" w:rsidP="005D5D8F">
            <w:pPr>
              <w:pStyle w:val="a8"/>
              <w:spacing w:line="240" w:lineRule="auto"/>
              <w:jc w:val="both"/>
              <w:rPr>
                <w:rFonts w:ascii="仿宋" w:eastAsia="仿宋" w:hAnsi="仿宋"/>
                <w:sz w:val="24"/>
                <w:szCs w:val="24"/>
              </w:rPr>
            </w:pPr>
            <w:r w:rsidRPr="006B3456">
              <w:rPr>
                <w:rFonts w:ascii="仿宋" w:eastAsia="仿宋" w:hAnsi="仿宋"/>
                <w:sz w:val="24"/>
                <w:szCs w:val="24"/>
              </w:rPr>
              <w:t>单位所在地</w:t>
            </w:r>
          </w:p>
        </w:tc>
        <w:tc>
          <w:tcPr>
            <w:tcW w:w="2524" w:type="pct"/>
            <w:vAlign w:val="center"/>
          </w:tcPr>
          <w:p w:rsidR="003D44CA" w:rsidRPr="006B3456" w:rsidRDefault="003D44CA" w:rsidP="005D5D8F">
            <w:pPr>
              <w:pStyle w:val="a8"/>
              <w:spacing w:line="240" w:lineRule="auto"/>
              <w:jc w:val="both"/>
              <w:rPr>
                <w:rFonts w:ascii="仿宋" w:eastAsia="仿宋" w:hAnsi="仿宋"/>
                <w:sz w:val="24"/>
                <w:szCs w:val="24"/>
              </w:rPr>
            </w:pPr>
            <w:r w:rsidRPr="006B3456">
              <w:rPr>
                <w:rFonts w:ascii="仿宋" w:eastAsia="仿宋" w:hAnsi="仿宋"/>
                <w:sz w:val="24"/>
                <w:szCs w:val="24"/>
              </w:rPr>
              <w:t>天津市东丽区津塘公路398号</w:t>
            </w:r>
          </w:p>
        </w:tc>
      </w:tr>
      <w:tr w:rsidR="003D44CA" w:rsidRPr="006B3456" w:rsidTr="005D5D8F">
        <w:tc>
          <w:tcPr>
            <w:tcW w:w="2476" w:type="pct"/>
            <w:vAlign w:val="center"/>
          </w:tcPr>
          <w:p w:rsidR="003D44CA" w:rsidRPr="006B3456" w:rsidRDefault="003D44CA" w:rsidP="005D5D8F">
            <w:pPr>
              <w:pStyle w:val="a8"/>
              <w:spacing w:line="240" w:lineRule="auto"/>
              <w:jc w:val="both"/>
              <w:rPr>
                <w:rFonts w:ascii="仿宋" w:eastAsia="仿宋" w:hAnsi="仿宋"/>
                <w:sz w:val="24"/>
                <w:szCs w:val="24"/>
              </w:rPr>
            </w:pPr>
            <w:r w:rsidRPr="006B3456">
              <w:rPr>
                <w:rFonts w:ascii="仿宋" w:eastAsia="仿宋" w:hAnsi="仿宋"/>
                <w:sz w:val="24"/>
                <w:szCs w:val="24"/>
              </w:rPr>
              <w:t>中心经度</w:t>
            </w:r>
          </w:p>
        </w:tc>
        <w:tc>
          <w:tcPr>
            <w:tcW w:w="2524" w:type="pct"/>
            <w:vAlign w:val="center"/>
          </w:tcPr>
          <w:p w:rsidR="003D44CA" w:rsidRPr="006B3456" w:rsidRDefault="003D44CA" w:rsidP="005D5D8F">
            <w:pPr>
              <w:pStyle w:val="a8"/>
              <w:spacing w:line="240" w:lineRule="auto"/>
              <w:jc w:val="both"/>
              <w:rPr>
                <w:rFonts w:ascii="仿宋" w:eastAsia="仿宋" w:hAnsi="仿宋"/>
                <w:sz w:val="24"/>
                <w:szCs w:val="24"/>
              </w:rPr>
            </w:pPr>
            <w:r w:rsidRPr="006B3456">
              <w:rPr>
                <w:rFonts w:ascii="仿宋" w:eastAsia="仿宋" w:hAnsi="仿宋"/>
                <w:sz w:val="24"/>
                <w:szCs w:val="24"/>
              </w:rPr>
              <w:t>177°29’</w:t>
            </w:r>
          </w:p>
        </w:tc>
      </w:tr>
      <w:tr w:rsidR="003D44CA" w:rsidRPr="006B3456" w:rsidTr="005D5D8F">
        <w:tc>
          <w:tcPr>
            <w:tcW w:w="2476" w:type="pct"/>
            <w:vAlign w:val="center"/>
          </w:tcPr>
          <w:p w:rsidR="003D44CA" w:rsidRPr="006B3456" w:rsidRDefault="003D44CA" w:rsidP="005D5D8F">
            <w:pPr>
              <w:pStyle w:val="a8"/>
              <w:spacing w:line="240" w:lineRule="auto"/>
              <w:jc w:val="both"/>
              <w:rPr>
                <w:rFonts w:ascii="仿宋" w:eastAsia="仿宋" w:hAnsi="仿宋"/>
                <w:sz w:val="24"/>
                <w:szCs w:val="24"/>
              </w:rPr>
            </w:pPr>
            <w:r w:rsidRPr="006B3456">
              <w:rPr>
                <w:rFonts w:ascii="仿宋" w:eastAsia="仿宋" w:hAnsi="仿宋"/>
                <w:sz w:val="24"/>
                <w:szCs w:val="24"/>
              </w:rPr>
              <w:t>中心纬度</w:t>
            </w:r>
          </w:p>
        </w:tc>
        <w:tc>
          <w:tcPr>
            <w:tcW w:w="2524" w:type="pct"/>
            <w:vAlign w:val="center"/>
          </w:tcPr>
          <w:p w:rsidR="003D44CA" w:rsidRPr="006B3456" w:rsidRDefault="003D44CA" w:rsidP="005D5D8F">
            <w:pPr>
              <w:pStyle w:val="a8"/>
              <w:spacing w:line="240" w:lineRule="auto"/>
              <w:jc w:val="both"/>
              <w:rPr>
                <w:rFonts w:ascii="仿宋" w:eastAsia="仿宋" w:hAnsi="仿宋"/>
                <w:sz w:val="24"/>
                <w:szCs w:val="24"/>
              </w:rPr>
            </w:pPr>
            <w:r w:rsidRPr="006B3456">
              <w:rPr>
                <w:rFonts w:ascii="仿宋" w:eastAsia="仿宋" w:hAnsi="仿宋"/>
                <w:sz w:val="24"/>
                <w:szCs w:val="24"/>
              </w:rPr>
              <w:t>39°2’</w:t>
            </w:r>
          </w:p>
        </w:tc>
      </w:tr>
      <w:tr w:rsidR="003D44CA" w:rsidRPr="006B3456" w:rsidTr="005D5D8F">
        <w:tc>
          <w:tcPr>
            <w:tcW w:w="2476" w:type="pct"/>
            <w:vAlign w:val="center"/>
          </w:tcPr>
          <w:p w:rsidR="003D44CA" w:rsidRPr="006B3456" w:rsidRDefault="003D44CA" w:rsidP="005D5D8F">
            <w:pPr>
              <w:pStyle w:val="a8"/>
              <w:spacing w:line="240" w:lineRule="auto"/>
              <w:jc w:val="both"/>
              <w:rPr>
                <w:rFonts w:ascii="仿宋" w:eastAsia="仿宋" w:hAnsi="仿宋"/>
                <w:sz w:val="24"/>
                <w:szCs w:val="24"/>
              </w:rPr>
            </w:pPr>
            <w:r w:rsidRPr="006B3456">
              <w:rPr>
                <w:rFonts w:ascii="仿宋" w:eastAsia="仿宋" w:hAnsi="仿宋"/>
                <w:sz w:val="24"/>
                <w:szCs w:val="24"/>
              </w:rPr>
              <w:t>所属行业类别</w:t>
            </w:r>
          </w:p>
        </w:tc>
        <w:tc>
          <w:tcPr>
            <w:tcW w:w="2524" w:type="pct"/>
            <w:vAlign w:val="center"/>
          </w:tcPr>
          <w:p w:rsidR="003D44CA" w:rsidRPr="006B3456" w:rsidRDefault="003D44CA" w:rsidP="005D5D8F">
            <w:pPr>
              <w:pStyle w:val="a8"/>
              <w:spacing w:line="240" w:lineRule="auto"/>
              <w:jc w:val="both"/>
              <w:rPr>
                <w:rFonts w:ascii="仿宋" w:eastAsia="仿宋" w:hAnsi="仿宋"/>
                <w:sz w:val="24"/>
                <w:szCs w:val="24"/>
              </w:rPr>
            </w:pPr>
            <w:r w:rsidRPr="006B3456">
              <w:rPr>
                <w:rFonts w:ascii="仿宋" w:eastAsia="仿宋" w:hAnsi="仿宋"/>
                <w:sz w:val="24"/>
                <w:szCs w:val="24"/>
              </w:rPr>
              <w:t>C31黑色金属冶炼和压延加工业</w:t>
            </w:r>
          </w:p>
        </w:tc>
      </w:tr>
      <w:tr w:rsidR="003D44CA" w:rsidRPr="006B3456" w:rsidTr="005D5D8F">
        <w:tc>
          <w:tcPr>
            <w:tcW w:w="2476" w:type="pct"/>
            <w:vAlign w:val="center"/>
          </w:tcPr>
          <w:p w:rsidR="003D44CA" w:rsidRPr="006B3456" w:rsidRDefault="003D44CA" w:rsidP="005D5D8F">
            <w:pPr>
              <w:pStyle w:val="a8"/>
              <w:spacing w:line="240" w:lineRule="auto"/>
              <w:jc w:val="both"/>
              <w:rPr>
                <w:rFonts w:ascii="仿宋" w:eastAsia="仿宋" w:hAnsi="仿宋"/>
                <w:sz w:val="24"/>
                <w:szCs w:val="24"/>
              </w:rPr>
            </w:pPr>
            <w:r w:rsidRPr="006B3456">
              <w:rPr>
                <w:rFonts w:ascii="仿宋" w:eastAsia="仿宋" w:hAnsi="仿宋"/>
                <w:sz w:val="24"/>
                <w:szCs w:val="24"/>
              </w:rPr>
              <w:t>建厂年月</w:t>
            </w:r>
          </w:p>
        </w:tc>
        <w:tc>
          <w:tcPr>
            <w:tcW w:w="2524" w:type="pct"/>
            <w:vAlign w:val="center"/>
          </w:tcPr>
          <w:p w:rsidR="003D44CA" w:rsidRPr="006B3456" w:rsidRDefault="003D44CA" w:rsidP="005D5D8F">
            <w:pPr>
              <w:pStyle w:val="a8"/>
              <w:spacing w:line="240" w:lineRule="auto"/>
              <w:jc w:val="both"/>
              <w:rPr>
                <w:rFonts w:ascii="仿宋" w:eastAsia="仿宋" w:hAnsi="仿宋"/>
                <w:sz w:val="24"/>
                <w:szCs w:val="24"/>
              </w:rPr>
            </w:pPr>
            <w:r w:rsidRPr="006B3456">
              <w:rPr>
                <w:rFonts w:ascii="仿宋" w:eastAsia="仿宋" w:hAnsi="仿宋"/>
                <w:sz w:val="24"/>
                <w:szCs w:val="24"/>
              </w:rPr>
              <w:t>2004年2月28日</w:t>
            </w:r>
          </w:p>
        </w:tc>
      </w:tr>
      <w:tr w:rsidR="003D44CA" w:rsidRPr="006B3456" w:rsidTr="005D5D8F">
        <w:tc>
          <w:tcPr>
            <w:tcW w:w="2476" w:type="pct"/>
            <w:vAlign w:val="center"/>
          </w:tcPr>
          <w:p w:rsidR="003D44CA" w:rsidRPr="006B3456" w:rsidRDefault="003D44CA" w:rsidP="005D5D8F">
            <w:pPr>
              <w:pStyle w:val="a8"/>
              <w:spacing w:line="240" w:lineRule="auto"/>
              <w:jc w:val="both"/>
              <w:rPr>
                <w:rFonts w:ascii="仿宋" w:eastAsia="仿宋" w:hAnsi="仿宋"/>
                <w:sz w:val="24"/>
                <w:szCs w:val="24"/>
              </w:rPr>
            </w:pPr>
            <w:r w:rsidRPr="006B3456">
              <w:rPr>
                <w:rFonts w:ascii="仿宋" w:eastAsia="仿宋" w:hAnsi="仿宋"/>
                <w:sz w:val="24"/>
                <w:szCs w:val="24"/>
              </w:rPr>
              <w:t>主要联系方式</w:t>
            </w:r>
          </w:p>
        </w:tc>
        <w:tc>
          <w:tcPr>
            <w:tcW w:w="2524" w:type="pct"/>
            <w:vAlign w:val="center"/>
          </w:tcPr>
          <w:p w:rsidR="003D44CA" w:rsidRPr="006B3456" w:rsidRDefault="003D44CA" w:rsidP="005D5D8F">
            <w:pPr>
              <w:pStyle w:val="a8"/>
              <w:spacing w:line="240" w:lineRule="auto"/>
              <w:jc w:val="both"/>
              <w:rPr>
                <w:rFonts w:ascii="仿宋" w:eastAsia="仿宋" w:hAnsi="仿宋"/>
                <w:sz w:val="24"/>
                <w:szCs w:val="24"/>
              </w:rPr>
            </w:pPr>
            <w:r w:rsidRPr="006B3456">
              <w:rPr>
                <w:rFonts w:ascii="仿宋" w:eastAsia="仿宋" w:hAnsi="仿宋"/>
                <w:sz w:val="24"/>
                <w:szCs w:val="24"/>
              </w:rPr>
              <w:t>022-24706852</w:t>
            </w:r>
          </w:p>
        </w:tc>
      </w:tr>
      <w:tr w:rsidR="003D44CA" w:rsidRPr="006B3456" w:rsidTr="005D5D8F">
        <w:tc>
          <w:tcPr>
            <w:tcW w:w="2476" w:type="pct"/>
            <w:vAlign w:val="center"/>
          </w:tcPr>
          <w:p w:rsidR="003D44CA" w:rsidRPr="006B3456" w:rsidRDefault="003D44CA" w:rsidP="005D5D8F">
            <w:pPr>
              <w:pStyle w:val="a8"/>
              <w:spacing w:line="240" w:lineRule="auto"/>
              <w:jc w:val="both"/>
              <w:rPr>
                <w:rFonts w:ascii="仿宋" w:eastAsia="仿宋" w:hAnsi="仿宋"/>
                <w:sz w:val="24"/>
                <w:szCs w:val="24"/>
              </w:rPr>
            </w:pPr>
            <w:r w:rsidRPr="006B3456">
              <w:rPr>
                <w:rFonts w:ascii="仿宋" w:eastAsia="仿宋" w:hAnsi="仿宋"/>
                <w:sz w:val="24"/>
                <w:szCs w:val="24"/>
              </w:rPr>
              <w:t>企业规模</w:t>
            </w:r>
          </w:p>
        </w:tc>
        <w:tc>
          <w:tcPr>
            <w:tcW w:w="2524" w:type="pct"/>
            <w:vAlign w:val="center"/>
          </w:tcPr>
          <w:p w:rsidR="003D44CA" w:rsidRPr="006B3456" w:rsidRDefault="003D44CA" w:rsidP="005D5D8F">
            <w:pPr>
              <w:pStyle w:val="a8"/>
              <w:spacing w:line="240" w:lineRule="auto"/>
              <w:jc w:val="both"/>
              <w:rPr>
                <w:rFonts w:ascii="仿宋" w:eastAsia="仿宋" w:hAnsi="仿宋"/>
                <w:sz w:val="24"/>
                <w:szCs w:val="24"/>
              </w:rPr>
            </w:pPr>
            <w:r w:rsidRPr="006B3456">
              <w:rPr>
                <w:rFonts w:ascii="仿宋" w:eastAsia="仿宋" w:hAnsi="仿宋"/>
                <w:sz w:val="24"/>
                <w:szCs w:val="24"/>
              </w:rPr>
              <w:t>大型</w:t>
            </w:r>
          </w:p>
        </w:tc>
      </w:tr>
      <w:tr w:rsidR="003D44CA" w:rsidRPr="006B3456" w:rsidTr="005D5D8F">
        <w:tc>
          <w:tcPr>
            <w:tcW w:w="2476" w:type="pct"/>
            <w:vAlign w:val="center"/>
          </w:tcPr>
          <w:p w:rsidR="003D44CA" w:rsidRPr="006B3456" w:rsidRDefault="003D44CA" w:rsidP="005D5D8F">
            <w:pPr>
              <w:pStyle w:val="a8"/>
              <w:spacing w:line="240" w:lineRule="auto"/>
              <w:jc w:val="both"/>
              <w:rPr>
                <w:rFonts w:ascii="仿宋" w:eastAsia="仿宋" w:hAnsi="仿宋"/>
                <w:sz w:val="24"/>
                <w:szCs w:val="24"/>
              </w:rPr>
            </w:pPr>
            <w:r w:rsidRPr="006B3456">
              <w:rPr>
                <w:rFonts w:ascii="仿宋" w:eastAsia="仿宋" w:hAnsi="仿宋"/>
                <w:sz w:val="24"/>
                <w:szCs w:val="24"/>
              </w:rPr>
              <w:t>厂区面积</w:t>
            </w:r>
          </w:p>
        </w:tc>
        <w:tc>
          <w:tcPr>
            <w:tcW w:w="2524" w:type="pct"/>
            <w:vAlign w:val="center"/>
          </w:tcPr>
          <w:p w:rsidR="003D44CA" w:rsidRPr="006B3456" w:rsidRDefault="003D44CA" w:rsidP="005D5D8F">
            <w:pPr>
              <w:pStyle w:val="a8"/>
              <w:spacing w:line="240" w:lineRule="auto"/>
              <w:jc w:val="both"/>
              <w:rPr>
                <w:rFonts w:ascii="仿宋" w:eastAsia="仿宋" w:hAnsi="仿宋"/>
                <w:sz w:val="24"/>
                <w:szCs w:val="24"/>
              </w:rPr>
            </w:pPr>
            <w:r w:rsidRPr="006B3456">
              <w:rPr>
                <w:rFonts w:ascii="仿宋" w:eastAsia="仿宋" w:hAnsi="仿宋"/>
                <w:sz w:val="24"/>
                <w:szCs w:val="24"/>
              </w:rPr>
              <w:t>330万m</w:t>
            </w:r>
            <w:r w:rsidRPr="006B3456">
              <w:rPr>
                <w:rFonts w:ascii="仿宋" w:eastAsia="仿宋" w:hAnsi="仿宋"/>
                <w:sz w:val="24"/>
                <w:szCs w:val="24"/>
                <w:vertAlign w:val="superscript"/>
              </w:rPr>
              <w:t>2</w:t>
            </w:r>
          </w:p>
        </w:tc>
      </w:tr>
      <w:tr w:rsidR="003D44CA" w:rsidRPr="006B3456" w:rsidTr="005D5D8F">
        <w:tc>
          <w:tcPr>
            <w:tcW w:w="2476" w:type="pct"/>
            <w:vAlign w:val="center"/>
          </w:tcPr>
          <w:p w:rsidR="003D44CA" w:rsidRPr="006B3456" w:rsidRDefault="003D44CA" w:rsidP="005D5D8F">
            <w:pPr>
              <w:pStyle w:val="a8"/>
              <w:spacing w:line="240" w:lineRule="auto"/>
              <w:jc w:val="both"/>
              <w:rPr>
                <w:rFonts w:ascii="仿宋" w:eastAsia="仿宋" w:hAnsi="仿宋"/>
                <w:sz w:val="24"/>
                <w:szCs w:val="24"/>
              </w:rPr>
            </w:pPr>
            <w:r w:rsidRPr="006B3456">
              <w:rPr>
                <w:rFonts w:ascii="仿宋" w:eastAsia="仿宋" w:hAnsi="仿宋"/>
                <w:sz w:val="24"/>
                <w:szCs w:val="24"/>
              </w:rPr>
              <w:t>从业人数</w:t>
            </w:r>
          </w:p>
        </w:tc>
        <w:tc>
          <w:tcPr>
            <w:tcW w:w="2524" w:type="pct"/>
            <w:vAlign w:val="center"/>
          </w:tcPr>
          <w:p w:rsidR="003D44CA" w:rsidRPr="006B3456" w:rsidRDefault="003D44CA" w:rsidP="005D5D8F">
            <w:pPr>
              <w:pStyle w:val="a8"/>
              <w:spacing w:line="240" w:lineRule="auto"/>
              <w:jc w:val="both"/>
              <w:rPr>
                <w:rFonts w:ascii="仿宋" w:eastAsia="仿宋" w:hAnsi="仿宋"/>
                <w:sz w:val="24"/>
                <w:szCs w:val="24"/>
              </w:rPr>
            </w:pPr>
            <w:r w:rsidRPr="002B428B">
              <w:rPr>
                <w:rFonts w:ascii="仿宋" w:eastAsia="仿宋" w:hAnsi="仿宋" w:hint="eastAsia"/>
                <w:color w:val="FF0000"/>
                <w:sz w:val="24"/>
                <w:szCs w:val="24"/>
              </w:rPr>
              <w:t>6</w:t>
            </w:r>
            <w:r w:rsidRPr="002B428B">
              <w:rPr>
                <w:rFonts w:ascii="仿宋" w:eastAsia="仿宋" w:hAnsi="仿宋"/>
                <w:color w:val="FF0000"/>
                <w:sz w:val="24"/>
                <w:szCs w:val="24"/>
              </w:rPr>
              <w:t>479</w:t>
            </w:r>
          </w:p>
        </w:tc>
      </w:tr>
    </w:tbl>
    <w:p w:rsidR="00D441FB" w:rsidRDefault="00D441FB" w:rsidP="00D441FB">
      <w:pPr>
        <w:ind w:firstLineChars="200" w:firstLine="560"/>
        <w:rPr>
          <w:rFonts w:ascii="仿宋" w:hAnsi="仿宋"/>
        </w:rPr>
      </w:pPr>
      <w:r w:rsidRPr="00D441FB">
        <w:rPr>
          <w:rFonts w:ascii="仿宋" w:hAnsi="仿宋" w:hint="eastAsia"/>
        </w:rPr>
        <w:t>天钢集团现有工程由</w:t>
      </w:r>
      <w:r w:rsidR="003F216A">
        <w:rPr>
          <w:rFonts w:ascii="仿宋" w:hAnsi="仿宋" w:hint="eastAsia"/>
        </w:rPr>
        <w:t>三十</w:t>
      </w:r>
      <w:r w:rsidRPr="00D441FB">
        <w:rPr>
          <w:rFonts w:ascii="仿宋" w:hAnsi="仿宋" w:hint="eastAsia"/>
        </w:rPr>
        <w:t>多个项目组成，</w:t>
      </w:r>
      <w:r w:rsidRPr="00D441FB">
        <w:rPr>
          <w:rFonts w:ascii="仿宋" w:hAnsi="仿宋"/>
        </w:rPr>
        <w:t>目前企业历年环保手续见下表：</w:t>
      </w:r>
    </w:p>
    <w:p w:rsidR="00D441FB" w:rsidRPr="008A461C" w:rsidRDefault="008A461C" w:rsidP="008A461C">
      <w:pPr>
        <w:jc w:val="center"/>
        <w:rPr>
          <w:rFonts w:ascii="仿宋" w:hAnsi="仿宋"/>
          <w:sz w:val="24"/>
          <w:szCs w:val="24"/>
        </w:rPr>
      </w:pPr>
      <w:r w:rsidRPr="008A461C">
        <w:rPr>
          <w:rFonts w:ascii="仿宋" w:hAnsi="仿宋"/>
          <w:sz w:val="24"/>
          <w:szCs w:val="24"/>
        </w:rPr>
        <w:t>表2.2-1  企业历年环保手续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3367"/>
        <w:gridCol w:w="2399"/>
        <w:gridCol w:w="2074"/>
      </w:tblGrid>
      <w:tr w:rsidR="00D441FB" w:rsidRPr="00D441FB" w:rsidTr="00EB7CA8">
        <w:tc>
          <w:tcPr>
            <w:tcW w:w="275" w:type="pct"/>
            <w:vAlign w:val="center"/>
          </w:tcPr>
          <w:p w:rsidR="00D441FB" w:rsidRPr="00D441FB" w:rsidRDefault="00D441FB" w:rsidP="008A461C">
            <w:pPr>
              <w:jc w:val="center"/>
              <w:rPr>
                <w:rFonts w:ascii="仿宋" w:hAnsi="仿宋"/>
                <w:sz w:val="24"/>
                <w:szCs w:val="24"/>
              </w:rPr>
            </w:pPr>
            <w:r>
              <w:rPr>
                <w:rFonts w:ascii="仿宋" w:hAnsi="仿宋" w:hint="eastAsia"/>
                <w:sz w:val="24"/>
                <w:szCs w:val="24"/>
              </w:rPr>
              <w:t>序号</w:t>
            </w:r>
          </w:p>
        </w:tc>
        <w:tc>
          <w:tcPr>
            <w:tcW w:w="2029" w:type="pct"/>
            <w:vAlign w:val="center"/>
          </w:tcPr>
          <w:p w:rsidR="00D441FB" w:rsidRPr="00D441FB" w:rsidRDefault="00D441FB" w:rsidP="008A461C">
            <w:pPr>
              <w:jc w:val="center"/>
              <w:rPr>
                <w:rFonts w:ascii="仿宋" w:hAnsi="仿宋"/>
                <w:sz w:val="24"/>
                <w:szCs w:val="24"/>
              </w:rPr>
            </w:pPr>
            <w:r>
              <w:rPr>
                <w:rFonts w:ascii="仿宋" w:hAnsi="仿宋" w:hint="eastAsia"/>
                <w:sz w:val="24"/>
                <w:szCs w:val="24"/>
              </w:rPr>
              <w:t>项目名称</w:t>
            </w:r>
          </w:p>
        </w:tc>
        <w:tc>
          <w:tcPr>
            <w:tcW w:w="1446" w:type="pct"/>
            <w:vAlign w:val="center"/>
          </w:tcPr>
          <w:p w:rsidR="00D441FB" w:rsidRPr="00D441FB" w:rsidRDefault="00D441FB" w:rsidP="008A461C">
            <w:pPr>
              <w:jc w:val="center"/>
              <w:rPr>
                <w:rFonts w:ascii="仿宋" w:hAnsi="仿宋"/>
                <w:sz w:val="24"/>
                <w:szCs w:val="24"/>
              </w:rPr>
            </w:pPr>
            <w:r>
              <w:rPr>
                <w:rFonts w:ascii="仿宋" w:hAnsi="仿宋" w:hint="eastAsia"/>
                <w:sz w:val="24"/>
                <w:szCs w:val="24"/>
              </w:rPr>
              <w:t>环评批复文号</w:t>
            </w:r>
          </w:p>
        </w:tc>
        <w:tc>
          <w:tcPr>
            <w:tcW w:w="1250" w:type="pct"/>
            <w:vAlign w:val="center"/>
          </w:tcPr>
          <w:p w:rsidR="00D441FB" w:rsidRPr="00D441FB" w:rsidRDefault="00D441FB" w:rsidP="008A461C">
            <w:pPr>
              <w:jc w:val="center"/>
              <w:rPr>
                <w:rFonts w:ascii="仿宋" w:hAnsi="仿宋"/>
                <w:sz w:val="24"/>
                <w:szCs w:val="24"/>
              </w:rPr>
            </w:pPr>
            <w:r>
              <w:rPr>
                <w:rFonts w:ascii="仿宋" w:hAnsi="仿宋" w:hint="eastAsia"/>
                <w:sz w:val="24"/>
                <w:szCs w:val="24"/>
              </w:rPr>
              <w:t>验收批复文号</w:t>
            </w:r>
          </w:p>
        </w:tc>
      </w:tr>
      <w:tr w:rsidR="00D441FB" w:rsidRPr="00D441FB" w:rsidTr="00EB7CA8">
        <w:tc>
          <w:tcPr>
            <w:tcW w:w="275" w:type="pct"/>
            <w:vAlign w:val="center"/>
          </w:tcPr>
          <w:p w:rsidR="00D441FB" w:rsidRPr="00D441FB" w:rsidRDefault="00D441FB" w:rsidP="008A461C">
            <w:pPr>
              <w:jc w:val="center"/>
              <w:rPr>
                <w:rFonts w:ascii="仿宋" w:hAnsi="仿宋"/>
                <w:sz w:val="24"/>
                <w:szCs w:val="24"/>
              </w:rPr>
            </w:pPr>
            <w:r>
              <w:rPr>
                <w:rFonts w:ascii="仿宋" w:hAnsi="仿宋" w:hint="eastAsia"/>
                <w:sz w:val="24"/>
                <w:szCs w:val="24"/>
              </w:rPr>
              <w:t>1</w:t>
            </w:r>
          </w:p>
        </w:tc>
        <w:tc>
          <w:tcPr>
            <w:tcW w:w="2029"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天津钢铁工业结构调整易地改造工程</w:t>
            </w:r>
          </w:p>
        </w:tc>
        <w:tc>
          <w:tcPr>
            <w:tcW w:w="1446"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环审</w:t>
            </w:r>
            <w:r w:rsidR="008A461C">
              <w:rPr>
                <w:rFonts w:ascii="仿宋" w:hAnsi="仿宋" w:hint="eastAsia"/>
                <w:sz w:val="24"/>
                <w:szCs w:val="24"/>
              </w:rPr>
              <w:t>【</w:t>
            </w:r>
            <w:r w:rsidRPr="00D441FB">
              <w:rPr>
                <w:rFonts w:ascii="仿宋" w:hAnsi="仿宋" w:hint="eastAsia"/>
                <w:sz w:val="24"/>
                <w:szCs w:val="24"/>
              </w:rPr>
              <w:t>2001</w:t>
            </w:r>
            <w:r w:rsidR="008A461C">
              <w:rPr>
                <w:rFonts w:ascii="仿宋" w:hAnsi="仿宋" w:hint="eastAsia"/>
                <w:sz w:val="24"/>
                <w:szCs w:val="24"/>
              </w:rPr>
              <w:t>】</w:t>
            </w:r>
            <w:r w:rsidR="00046C75">
              <w:rPr>
                <w:rFonts w:ascii="仿宋" w:hAnsi="仿宋" w:hint="eastAsia"/>
                <w:sz w:val="24"/>
                <w:szCs w:val="24"/>
              </w:rPr>
              <w:t>249</w:t>
            </w:r>
            <w:r w:rsidRPr="00D441FB">
              <w:rPr>
                <w:rFonts w:ascii="仿宋" w:hAnsi="仿宋" w:hint="eastAsia"/>
                <w:sz w:val="24"/>
                <w:szCs w:val="24"/>
              </w:rPr>
              <w:t>号</w:t>
            </w:r>
          </w:p>
        </w:tc>
        <w:tc>
          <w:tcPr>
            <w:tcW w:w="1250"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环验</w:t>
            </w:r>
            <w:r w:rsidR="008A461C">
              <w:rPr>
                <w:rFonts w:ascii="仿宋" w:hAnsi="仿宋" w:hint="eastAsia"/>
                <w:sz w:val="24"/>
                <w:szCs w:val="24"/>
              </w:rPr>
              <w:t>【</w:t>
            </w:r>
            <w:r w:rsidRPr="00D441FB">
              <w:rPr>
                <w:rFonts w:ascii="仿宋" w:hAnsi="仿宋" w:hint="eastAsia"/>
                <w:sz w:val="24"/>
                <w:szCs w:val="24"/>
              </w:rPr>
              <w:t>2005</w:t>
            </w:r>
            <w:r w:rsidR="008A461C">
              <w:rPr>
                <w:rFonts w:ascii="仿宋" w:hAnsi="仿宋" w:hint="eastAsia"/>
                <w:sz w:val="24"/>
                <w:szCs w:val="24"/>
              </w:rPr>
              <w:t>】</w:t>
            </w:r>
            <w:r w:rsidRPr="00D441FB">
              <w:rPr>
                <w:rFonts w:ascii="仿宋" w:hAnsi="仿宋" w:hint="eastAsia"/>
                <w:sz w:val="24"/>
                <w:szCs w:val="24"/>
              </w:rPr>
              <w:t>010号</w:t>
            </w:r>
          </w:p>
        </w:tc>
      </w:tr>
      <w:tr w:rsidR="00D441FB" w:rsidRPr="00D441FB" w:rsidTr="00EB7CA8">
        <w:tc>
          <w:tcPr>
            <w:tcW w:w="275" w:type="pct"/>
            <w:vAlign w:val="center"/>
          </w:tcPr>
          <w:p w:rsidR="00D441FB" w:rsidRPr="00D441FB" w:rsidRDefault="00D441FB" w:rsidP="008A461C">
            <w:pPr>
              <w:jc w:val="center"/>
              <w:rPr>
                <w:rFonts w:ascii="仿宋" w:hAnsi="仿宋"/>
                <w:sz w:val="24"/>
                <w:szCs w:val="24"/>
              </w:rPr>
            </w:pPr>
            <w:r>
              <w:rPr>
                <w:rFonts w:ascii="仿宋" w:hAnsi="仿宋" w:hint="eastAsia"/>
                <w:sz w:val="24"/>
                <w:szCs w:val="24"/>
              </w:rPr>
              <w:t>2</w:t>
            </w:r>
          </w:p>
        </w:tc>
        <w:tc>
          <w:tcPr>
            <w:tcW w:w="2029"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天津钢铁有限公司石灰车间竖窑煤改气技术改造项目</w:t>
            </w:r>
          </w:p>
        </w:tc>
        <w:tc>
          <w:tcPr>
            <w:tcW w:w="1446"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津环保滨许可表</w:t>
            </w:r>
            <w:r w:rsidR="008A461C">
              <w:rPr>
                <w:rFonts w:ascii="仿宋" w:hAnsi="仿宋" w:hint="eastAsia"/>
                <w:sz w:val="24"/>
                <w:szCs w:val="24"/>
              </w:rPr>
              <w:t>【</w:t>
            </w:r>
            <w:r w:rsidRPr="00D441FB">
              <w:rPr>
                <w:rFonts w:ascii="仿宋" w:hAnsi="仿宋" w:hint="eastAsia"/>
                <w:sz w:val="24"/>
                <w:szCs w:val="24"/>
              </w:rPr>
              <w:t>2007</w:t>
            </w:r>
            <w:r w:rsidR="008A461C">
              <w:rPr>
                <w:rFonts w:ascii="仿宋" w:hAnsi="仿宋" w:hint="eastAsia"/>
                <w:sz w:val="24"/>
                <w:szCs w:val="24"/>
              </w:rPr>
              <w:t>】</w:t>
            </w:r>
            <w:r w:rsidR="00046C75">
              <w:rPr>
                <w:rFonts w:ascii="仿宋" w:hAnsi="仿宋" w:hint="eastAsia"/>
                <w:sz w:val="24"/>
                <w:szCs w:val="24"/>
              </w:rPr>
              <w:t>030</w:t>
            </w:r>
            <w:r w:rsidRPr="00D441FB">
              <w:rPr>
                <w:rFonts w:ascii="仿宋" w:hAnsi="仿宋" w:hint="eastAsia"/>
                <w:sz w:val="24"/>
                <w:szCs w:val="24"/>
              </w:rPr>
              <w:t>号</w:t>
            </w:r>
          </w:p>
        </w:tc>
        <w:tc>
          <w:tcPr>
            <w:tcW w:w="1250"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津环保滨许可验</w:t>
            </w:r>
            <w:r w:rsidR="008A461C">
              <w:rPr>
                <w:rFonts w:ascii="仿宋" w:hAnsi="仿宋" w:hint="eastAsia"/>
                <w:sz w:val="24"/>
                <w:szCs w:val="24"/>
              </w:rPr>
              <w:t>【</w:t>
            </w:r>
            <w:r w:rsidRPr="00D441FB">
              <w:rPr>
                <w:rFonts w:ascii="仿宋" w:hAnsi="仿宋" w:hint="eastAsia"/>
                <w:sz w:val="24"/>
                <w:szCs w:val="24"/>
              </w:rPr>
              <w:t>2009</w:t>
            </w:r>
            <w:r w:rsidR="008A461C">
              <w:rPr>
                <w:rFonts w:ascii="仿宋" w:hAnsi="仿宋" w:hint="eastAsia"/>
                <w:sz w:val="24"/>
                <w:szCs w:val="24"/>
              </w:rPr>
              <w:t>】</w:t>
            </w:r>
            <w:r w:rsidR="00046C75">
              <w:rPr>
                <w:rFonts w:ascii="仿宋" w:hAnsi="仿宋" w:hint="eastAsia"/>
                <w:sz w:val="24"/>
                <w:szCs w:val="24"/>
              </w:rPr>
              <w:t>021</w:t>
            </w:r>
            <w:r w:rsidRPr="00D441FB">
              <w:rPr>
                <w:rFonts w:ascii="仿宋" w:hAnsi="仿宋" w:hint="eastAsia"/>
                <w:sz w:val="24"/>
                <w:szCs w:val="24"/>
              </w:rPr>
              <w:t>号</w:t>
            </w:r>
          </w:p>
        </w:tc>
      </w:tr>
      <w:tr w:rsidR="00D441FB" w:rsidRPr="00D441FB" w:rsidTr="00EB7CA8">
        <w:tc>
          <w:tcPr>
            <w:tcW w:w="275" w:type="pct"/>
            <w:vAlign w:val="center"/>
          </w:tcPr>
          <w:p w:rsidR="00D441FB" w:rsidRPr="00D441FB" w:rsidRDefault="00D441FB" w:rsidP="008A461C">
            <w:pPr>
              <w:jc w:val="center"/>
              <w:rPr>
                <w:rFonts w:ascii="仿宋" w:hAnsi="仿宋"/>
                <w:sz w:val="24"/>
                <w:szCs w:val="24"/>
              </w:rPr>
            </w:pPr>
            <w:r>
              <w:rPr>
                <w:rFonts w:ascii="仿宋" w:hAnsi="仿宋" w:hint="eastAsia"/>
                <w:sz w:val="24"/>
                <w:szCs w:val="24"/>
              </w:rPr>
              <w:t>3</w:t>
            </w:r>
          </w:p>
        </w:tc>
        <w:tc>
          <w:tcPr>
            <w:tcW w:w="2029"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天津钢铁有限公司</w:t>
            </w:r>
            <w:r w:rsidR="008A461C">
              <w:rPr>
                <w:rFonts w:ascii="仿宋" w:hAnsi="仿宋" w:hint="eastAsia"/>
                <w:sz w:val="24"/>
                <w:szCs w:val="24"/>
              </w:rPr>
              <w:t>2000m</w:t>
            </w:r>
            <w:r w:rsidRPr="008A461C">
              <w:rPr>
                <w:rFonts w:ascii="仿宋" w:hAnsi="仿宋" w:hint="eastAsia"/>
                <w:sz w:val="24"/>
                <w:szCs w:val="24"/>
                <w:vertAlign w:val="superscript"/>
              </w:rPr>
              <w:t>3</w:t>
            </w:r>
            <w:r w:rsidRPr="00D441FB">
              <w:rPr>
                <w:rFonts w:ascii="仿宋" w:hAnsi="仿宋" w:hint="eastAsia"/>
                <w:sz w:val="24"/>
                <w:szCs w:val="24"/>
              </w:rPr>
              <w:t>高炉煤气余压发电项目</w:t>
            </w:r>
          </w:p>
        </w:tc>
        <w:tc>
          <w:tcPr>
            <w:tcW w:w="1446"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津环保滨许可表</w:t>
            </w:r>
            <w:r w:rsidR="008A461C">
              <w:rPr>
                <w:rFonts w:ascii="仿宋" w:hAnsi="仿宋" w:hint="eastAsia"/>
                <w:sz w:val="24"/>
                <w:szCs w:val="24"/>
              </w:rPr>
              <w:t>【</w:t>
            </w:r>
            <w:r w:rsidRPr="00D441FB">
              <w:rPr>
                <w:rFonts w:ascii="仿宋" w:hAnsi="仿宋" w:hint="eastAsia"/>
                <w:sz w:val="24"/>
                <w:szCs w:val="24"/>
              </w:rPr>
              <w:t>2007</w:t>
            </w:r>
            <w:r w:rsidR="008A461C">
              <w:rPr>
                <w:rFonts w:ascii="仿宋" w:hAnsi="仿宋" w:hint="eastAsia"/>
                <w:sz w:val="24"/>
                <w:szCs w:val="24"/>
              </w:rPr>
              <w:t>】</w:t>
            </w:r>
            <w:r w:rsidR="00046C75">
              <w:rPr>
                <w:rFonts w:ascii="仿宋" w:hAnsi="仿宋" w:hint="eastAsia"/>
                <w:sz w:val="24"/>
                <w:szCs w:val="24"/>
              </w:rPr>
              <w:t>036</w:t>
            </w:r>
            <w:r w:rsidRPr="00D441FB">
              <w:rPr>
                <w:rFonts w:ascii="仿宋" w:hAnsi="仿宋" w:hint="eastAsia"/>
                <w:sz w:val="24"/>
                <w:szCs w:val="24"/>
              </w:rPr>
              <w:t>号</w:t>
            </w:r>
          </w:p>
        </w:tc>
        <w:tc>
          <w:tcPr>
            <w:tcW w:w="1250"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津环保滨许可验</w:t>
            </w:r>
            <w:r w:rsidR="008A461C">
              <w:rPr>
                <w:rFonts w:ascii="仿宋" w:hAnsi="仿宋" w:hint="eastAsia"/>
                <w:sz w:val="24"/>
                <w:szCs w:val="24"/>
              </w:rPr>
              <w:t>【</w:t>
            </w:r>
            <w:r w:rsidRPr="00D441FB">
              <w:rPr>
                <w:rFonts w:ascii="仿宋" w:hAnsi="仿宋" w:hint="eastAsia"/>
                <w:sz w:val="24"/>
                <w:szCs w:val="24"/>
              </w:rPr>
              <w:t>2009</w:t>
            </w:r>
            <w:r w:rsidR="008A461C">
              <w:rPr>
                <w:rFonts w:ascii="仿宋" w:hAnsi="仿宋" w:hint="eastAsia"/>
                <w:sz w:val="24"/>
                <w:szCs w:val="24"/>
              </w:rPr>
              <w:t>】</w:t>
            </w:r>
            <w:r w:rsidR="00046C75">
              <w:rPr>
                <w:rFonts w:ascii="仿宋" w:hAnsi="仿宋" w:hint="eastAsia"/>
                <w:sz w:val="24"/>
                <w:szCs w:val="24"/>
              </w:rPr>
              <w:t>019</w:t>
            </w:r>
            <w:r w:rsidRPr="00D441FB">
              <w:rPr>
                <w:rFonts w:ascii="仿宋" w:hAnsi="仿宋" w:hint="eastAsia"/>
                <w:sz w:val="24"/>
                <w:szCs w:val="24"/>
              </w:rPr>
              <w:t>号</w:t>
            </w:r>
          </w:p>
        </w:tc>
      </w:tr>
      <w:tr w:rsidR="00D441FB" w:rsidRPr="00D441FB" w:rsidTr="00EB7CA8">
        <w:tc>
          <w:tcPr>
            <w:tcW w:w="275" w:type="pct"/>
            <w:vAlign w:val="center"/>
          </w:tcPr>
          <w:p w:rsidR="00D441FB" w:rsidRPr="00D441FB" w:rsidRDefault="00D441FB" w:rsidP="008A461C">
            <w:pPr>
              <w:jc w:val="center"/>
              <w:rPr>
                <w:rFonts w:ascii="仿宋" w:hAnsi="仿宋"/>
                <w:sz w:val="24"/>
                <w:szCs w:val="24"/>
              </w:rPr>
            </w:pPr>
            <w:r>
              <w:rPr>
                <w:rFonts w:ascii="仿宋" w:hAnsi="仿宋" w:hint="eastAsia"/>
                <w:sz w:val="24"/>
                <w:szCs w:val="24"/>
              </w:rPr>
              <w:t>4</w:t>
            </w:r>
          </w:p>
        </w:tc>
        <w:tc>
          <w:tcPr>
            <w:tcW w:w="2029"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天津钢铁有限公司低温低压蒸汽发电技术改造项目</w:t>
            </w:r>
          </w:p>
        </w:tc>
        <w:tc>
          <w:tcPr>
            <w:tcW w:w="1446"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津环保滨许可表</w:t>
            </w:r>
            <w:r w:rsidR="008A461C">
              <w:rPr>
                <w:rFonts w:ascii="仿宋" w:hAnsi="仿宋" w:hint="eastAsia"/>
                <w:sz w:val="24"/>
                <w:szCs w:val="24"/>
              </w:rPr>
              <w:t>【</w:t>
            </w:r>
            <w:r w:rsidRPr="00D441FB">
              <w:rPr>
                <w:rFonts w:ascii="仿宋" w:hAnsi="仿宋" w:hint="eastAsia"/>
                <w:sz w:val="24"/>
                <w:szCs w:val="24"/>
              </w:rPr>
              <w:t>2007</w:t>
            </w:r>
            <w:r w:rsidR="008A461C">
              <w:rPr>
                <w:rFonts w:ascii="仿宋" w:hAnsi="仿宋" w:hint="eastAsia"/>
                <w:sz w:val="24"/>
                <w:szCs w:val="24"/>
              </w:rPr>
              <w:t>】</w:t>
            </w:r>
            <w:r w:rsidR="00046C75">
              <w:rPr>
                <w:rFonts w:ascii="仿宋" w:hAnsi="仿宋" w:hint="eastAsia"/>
                <w:sz w:val="24"/>
                <w:szCs w:val="24"/>
              </w:rPr>
              <w:t>037</w:t>
            </w:r>
            <w:r w:rsidRPr="00D441FB">
              <w:rPr>
                <w:rFonts w:ascii="仿宋" w:hAnsi="仿宋" w:hint="eastAsia"/>
                <w:sz w:val="24"/>
                <w:szCs w:val="24"/>
              </w:rPr>
              <w:t>号</w:t>
            </w:r>
          </w:p>
        </w:tc>
        <w:tc>
          <w:tcPr>
            <w:tcW w:w="1250"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津环保滨许可验</w:t>
            </w:r>
            <w:r w:rsidR="008A461C">
              <w:rPr>
                <w:rFonts w:ascii="仿宋" w:hAnsi="仿宋" w:hint="eastAsia"/>
                <w:sz w:val="24"/>
                <w:szCs w:val="24"/>
              </w:rPr>
              <w:t>【</w:t>
            </w:r>
            <w:r w:rsidRPr="00D441FB">
              <w:rPr>
                <w:rFonts w:ascii="仿宋" w:hAnsi="仿宋" w:hint="eastAsia"/>
                <w:sz w:val="24"/>
                <w:szCs w:val="24"/>
              </w:rPr>
              <w:t>2010</w:t>
            </w:r>
            <w:r w:rsidR="008A461C">
              <w:rPr>
                <w:rFonts w:ascii="仿宋" w:hAnsi="仿宋" w:hint="eastAsia"/>
                <w:sz w:val="24"/>
                <w:szCs w:val="24"/>
              </w:rPr>
              <w:t>】</w:t>
            </w:r>
            <w:r w:rsidR="00046C75">
              <w:rPr>
                <w:rFonts w:ascii="仿宋" w:hAnsi="仿宋" w:hint="eastAsia"/>
                <w:sz w:val="24"/>
                <w:szCs w:val="24"/>
              </w:rPr>
              <w:t>45</w:t>
            </w:r>
            <w:r w:rsidRPr="00D441FB">
              <w:rPr>
                <w:rFonts w:ascii="仿宋" w:hAnsi="仿宋" w:hint="eastAsia"/>
                <w:sz w:val="24"/>
                <w:szCs w:val="24"/>
              </w:rPr>
              <w:t>号</w:t>
            </w:r>
          </w:p>
        </w:tc>
      </w:tr>
      <w:tr w:rsidR="00D441FB" w:rsidRPr="00D441FB" w:rsidTr="00EB7CA8">
        <w:tc>
          <w:tcPr>
            <w:tcW w:w="275" w:type="pct"/>
            <w:vAlign w:val="center"/>
          </w:tcPr>
          <w:p w:rsidR="00D441FB" w:rsidRPr="00D441FB" w:rsidRDefault="00D441FB" w:rsidP="008A461C">
            <w:pPr>
              <w:jc w:val="center"/>
              <w:rPr>
                <w:rFonts w:ascii="仿宋" w:hAnsi="仿宋"/>
                <w:sz w:val="24"/>
                <w:szCs w:val="24"/>
              </w:rPr>
            </w:pPr>
            <w:r>
              <w:rPr>
                <w:rFonts w:ascii="仿宋" w:hAnsi="仿宋" w:hint="eastAsia"/>
                <w:sz w:val="24"/>
                <w:szCs w:val="24"/>
              </w:rPr>
              <w:t>5</w:t>
            </w:r>
          </w:p>
        </w:tc>
        <w:tc>
          <w:tcPr>
            <w:tcW w:w="2029"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天津钢铁有限公司加热炉技术改造项目</w:t>
            </w:r>
          </w:p>
        </w:tc>
        <w:tc>
          <w:tcPr>
            <w:tcW w:w="1446"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津环保滨许可表</w:t>
            </w:r>
            <w:r w:rsidR="008A461C">
              <w:rPr>
                <w:rFonts w:ascii="仿宋" w:hAnsi="仿宋" w:hint="eastAsia"/>
                <w:sz w:val="24"/>
                <w:szCs w:val="24"/>
              </w:rPr>
              <w:t>【</w:t>
            </w:r>
            <w:r w:rsidRPr="00D441FB">
              <w:rPr>
                <w:rFonts w:ascii="仿宋" w:hAnsi="仿宋" w:hint="eastAsia"/>
                <w:sz w:val="24"/>
                <w:szCs w:val="24"/>
              </w:rPr>
              <w:t>2007</w:t>
            </w:r>
            <w:r w:rsidR="008A461C">
              <w:rPr>
                <w:rFonts w:ascii="仿宋" w:hAnsi="仿宋" w:hint="eastAsia"/>
                <w:sz w:val="24"/>
                <w:szCs w:val="24"/>
              </w:rPr>
              <w:t>】</w:t>
            </w:r>
            <w:r w:rsidR="00046C75">
              <w:rPr>
                <w:rFonts w:ascii="仿宋" w:hAnsi="仿宋" w:hint="eastAsia"/>
                <w:sz w:val="24"/>
                <w:szCs w:val="24"/>
              </w:rPr>
              <w:t>038</w:t>
            </w:r>
            <w:r w:rsidRPr="00D441FB">
              <w:rPr>
                <w:rFonts w:ascii="仿宋" w:hAnsi="仿宋" w:hint="eastAsia"/>
                <w:sz w:val="24"/>
                <w:szCs w:val="24"/>
              </w:rPr>
              <w:t>号</w:t>
            </w:r>
          </w:p>
        </w:tc>
        <w:tc>
          <w:tcPr>
            <w:tcW w:w="1250"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津环保滨许可验</w:t>
            </w:r>
            <w:r w:rsidR="008A461C">
              <w:rPr>
                <w:rFonts w:ascii="仿宋" w:hAnsi="仿宋" w:hint="eastAsia"/>
                <w:sz w:val="24"/>
                <w:szCs w:val="24"/>
              </w:rPr>
              <w:t>【</w:t>
            </w:r>
            <w:r w:rsidRPr="00D441FB">
              <w:rPr>
                <w:rFonts w:ascii="仿宋" w:hAnsi="仿宋" w:hint="eastAsia"/>
                <w:sz w:val="24"/>
                <w:szCs w:val="24"/>
              </w:rPr>
              <w:t>2009</w:t>
            </w:r>
            <w:r w:rsidR="008A461C">
              <w:rPr>
                <w:rFonts w:ascii="仿宋" w:hAnsi="仿宋" w:hint="eastAsia"/>
                <w:sz w:val="24"/>
                <w:szCs w:val="24"/>
              </w:rPr>
              <w:t>】</w:t>
            </w:r>
            <w:r w:rsidRPr="00D441FB">
              <w:rPr>
                <w:rFonts w:ascii="仿宋" w:hAnsi="仿宋" w:hint="eastAsia"/>
                <w:sz w:val="24"/>
                <w:szCs w:val="24"/>
              </w:rPr>
              <w:t>020号</w:t>
            </w:r>
          </w:p>
        </w:tc>
      </w:tr>
      <w:tr w:rsidR="00D441FB" w:rsidRPr="00D441FB" w:rsidTr="00EB7CA8">
        <w:tc>
          <w:tcPr>
            <w:tcW w:w="275" w:type="pct"/>
            <w:vAlign w:val="center"/>
          </w:tcPr>
          <w:p w:rsidR="00D441FB" w:rsidRPr="00D441FB" w:rsidRDefault="00D441FB" w:rsidP="008A461C">
            <w:pPr>
              <w:jc w:val="center"/>
              <w:rPr>
                <w:rFonts w:ascii="仿宋" w:hAnsi="仿宋"/>
                <w:sz w:val="24"/>
                <w:szCs w:val="24"/>
              </w:rPr>
            </w:pPr>
            <w:r>
              <w:rPr>
                <w:rFonts w:ascii="仿宋" w:hAnsi="仿宋" w:hint="eastAsia"/>
                <w:sz w:val="24"/>
                <w:szCs w:val="24"/>
              </w:rPr>
              <w:lastRenderedPageBreak/>
              <w:t>6</w:t>
            </w:r>
          </w:p>
        </w:tc>
        <w:tc>
          <w:tcPr>
            <w:tcW w:w="2029"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天津钢铁有限公司高炉煤气回收利用实现零排放项目</w:t>
            </w:r>
          </w:p>
        </w:tc>
        <w:tc>
          <w:tcPr>
            <w:tcW w:w="1446"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津环保滨许可表</w:t>
            </w:r>
            <w:r w:rsidR="008A461C">
              <w:rPr>
                <w:rFonts w:ascii="仿宋" w:hAnsi="仿宋" w:hint="eastAsia"/>
                <w:sz w:val="24"/>
                <w:szCs w:val="24"/>
              </w:rPr>
              <w:t>【</w:t>
            </w:r>
            <w:r w:rsidRPr="00D441FB">
              <w:rPr>
                <w:rFonts w:ascii="仿宋" w:hAnsi="仿宋" w:hint="eastAsia"/>
                <w:sz w:val="24"/>
                <w:szCs w:val="24"/>
              </w:rPr>
              <w:t>2007</w:t>
            </w:r>
            <w:r w:rsidR="008A461C">
              <w:rPr>
                <w:rFonts w:ascii="仿宋" w:hAnsi="仿宋" w:hint="eastAsia"/>
                <w:sz w:val="24"/>
                <w:szCs w:val="24"/>
              </w:rPr>
              <w:t>】</w:t>
            </w:r>
            <w:r w:rsidR="00046C75">
              <w:rPr>
                <w:rFonts w:ascii="仿宋" w:hAnsi="仿宋" w:hint="eastAsia"/>
                <w:sz w:val="24"/>
                <w:szCs w:val="24"/>
              </w:rPr>
              <w:t>085</w:t>
            </w:r>
            <w:r w:rsidRPr="00D441FB">
              <w:rPr>
                <w:rFonts w:ascii="仿宋" w:hAnsi="仿宋" w:hint="eastAsia"/>
                <w:sz w:val="24"/>
                <w:szCs w:val="24"/>
              </w:rPr>
              <w:t>号</w:t>
            </w:r>
          </w:p>
        </w:tc>
        <w:tc>
          <w:tcPr>
            <w:tcW w:w="1250"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津环保滨许可验</w:t>
            </w:r>
            <w:r w:rsidR="008A461C">
              <w:rPr>
                <w:rFonts w:ascii="仿宋" w:hAnsi="仿宋" w:hint="eastAsia"/>
                <w:sz w:val="24"/>
                <w:szCs w:val="24"/>
              </w:rPr>
              <w:t>【</w:t>
            </w:r>
            <w:r w:rsidRPr="00D441FB">
              <w:rPr>
                <w:rFonts w:ascii="仿宋" w:hAnsi="仿宋" w:hint="eastAsia"/>
                <w:sz w:val="24"/>
                <w:szCs w:val="24"/>
              </w:rPr>
              <w:t>2010</w:t>
            </w:r>
            <w:r w:rsidR="008A461C">
              <w:rPr>
                <w:rFonts w:ascii="仿宋" w:hAnsi="仿宋" w:hint="eastAsia"/>
                <w:sz w:val="24"/>
                <w:szCs w:val="24"/>
              </w:rPr>
              <w:t>】</w:t>
            </w:r>
            <w:r w:rsidR="00046C75">
              <w:rPr>
                <w:rFonts w:ascii="仿宋" w:hAnsi="仿宋" w:hint="eastAsia"/>
                <w:sz w:val="24"/>
                <w:szCs w:val="24"/>
              </w:rPr>
              <w:t>47</w:t>
            </w:r>
            <w:r w:rsidRPr="00D441FB">
              <w:rPr>
                <w:rFonts w:ascii="仿宋" w:hAnsi="仿宋" w:hint="eastAsia"/>
                <w:sz w:val="24"/>
                <w:szCs w:val="24"/>
              </w:rPr>
              <w:t>号</w:t>
            </w:r>
          </w:p>
        </w:tc>
      </w:tr>
      <w:tr w:rsidR="00D441FB" w:rsidRPr="00D441FB" w:rsidTr="00EB7CA8">
        <w:tc>
          <w:tcPr>
            <w:tcW w:w="275" w:type="pct"/>
            <w:vAlign w:val="center"/>
          </w:tcPr>
          <w:p w:rsidR="00D441FB" w:rsidRPr="00D441FB" w:rsidRDefault="00D441FB" w:rsidP="008A461C">
            <w:pPr>
              <w:jc w:val="center"/>
              <w:rPr>
                <w:rFonts w:ascii="仿宋" w:hAnsi="仿宋"/>
                <w:sz w:val="24"/>
                <w:szCs w:val="24"/>
              </w:rPr>
            </w:pPr>
            <w:r>
              <w:rPr>
                <w:rFonts w:ascii="仿宋" w:hAnsi="仿宋" w:hint="eastAsia"/>
                <w:sz w:val="24"/>
                <w:szCs w:val="24"/>
              </w:rPr>
              <w:t>7</w:t>
            </w:r>
          </w:p>
        </w:tc>
        <w:tc>
          <w:tcPr>
            <w:tcW w:w="2029"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天津钢铁有限公司高速线轧机生产线搬迁改造项目</w:t>
            </w:r>
          </w:p>
        </w:tc>
        <w:tc>
          <w:tcPr>
            <w:tcW w:w="1446"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津环保滨许可表</w:t>
            </w:r>
            <w:r w:rsidR="008A461C">
              <w:rPr>
                <w:rFonts w:ascii="仿宋" w:hAnsi="仿宋" w:hint="eastAsia"/>
                <w:sz w:val="24"/>
                <w:szCs w:val="24"/>
              </w:rPr>
              <w:t>【</w:t>
            </w:r>
            <w:r w:rsidRPr="00D441FB">
              <w:rPr>
                <w:rFonts w:ascii="仿宋" w:hAnsi="仿宋" w:hint="eastAsia"/>
                <w:sz w:val="24"/>
                <w:szCs w:val="24"/>
              </w:rPr>
              <w:t>2007</w:t>
            </w:r>
            <w:r w:rsidR="008A461C">
              <w:rPr>
                <w:rFonts w:ascii="仿宋" w:hAnsi="仿宋" w:hint="eastAsia"/>
                <w:sz w:val="24"/>
                <w:szCs w:val="24"/>
              </w:rPr>
              <w:t>】</w:t>
            </w:r>
            <w:r w:rsidR="00046C75">
              <w:rPr>
                <w:rFonts w:ascii="仿宋" w:hAnsi="仿宋" w:hint="eastAsia"/>
                <w:sz w:val="24"/>
                <w:szCs w:val="24"/>
              </w:rPr>
              <w:t>086</w:t>
            </w:r>
            <w:r w:rsidRPr="00D441FB">
              <w:rPr>
                <w:rFonts w:ascii="仿宋" w:hAnsi="仿宋" w:hint="eastAsia"/>
                <w:sz w:val="24"/>
                <w:szCs w:val="24"/>
              </w:rPr>
              <w:t>号</w:t>
            </w:r>
          </w:p>
        </w:tc>
        <w:tc>
          <w:tcPr>
            <w:tcW w:w="1250"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津环保滨许可验</w:t>
            </w:r>
            <w:r w:rsidR="008A461C">
              <w:rPr>
                <w:rFonts w:ascii="仿宋" w:hAnsi="仿宋" w:hint="eastAsia"/>
                <w:sz w:val="24"/>
                <w:szCs w:val="24"/>
              </w:rPr>
              <w:t>【</w:t>
            </w:r>
            <w:r w:rsidRPr="00D441FB">
              <w:rPr>
                <w:rFonts w:ascii="仿宋" w:hAnsi="仿宋" w:hint="eastAsia"/>
                <w:sz w:val="24"/>
                <w:szCs w:val="24"/>
              </w:rPr>
              <w:t>2010</w:t>
            </w:r>
            <w:r w:rsidR="008A461C">
              <w:rPr>
                <w:rFonts w:ascii="仿宋" w:hAnsi="仿宋" w:hint="eastAsia"/>
                <w:sz w:val="24"/>
                <w:szCs w:val="24"/>
              </w:rPr>
              <w:t>】</w:t>
            </w:r>
            <w:r w:rsidR="00046C75">
              <w:rPr>
                <w:rFonts w:ascii="仿宋" w:hAnsi="仿宋" w:hint="eastAsia"/>
                <w:sz w:val="24"/>
                <w:szCs w:val="24"/>
              </w:rPr>
              <w:t>44</w:t>
            </w:r>
            <w:r w:rsidRPr="00D441FB">
              <w:rPr>
                <w:rFonts w:ascii="仿宋" w:hAnsi="仿宋" w:hint="eastAsia"/>
                <w:sz w:val="24"/>
                <w:szCs w:val="24"/>
              </w:rPr>
              <w:t>号</w:t>
            </w:r>
          </w:p>
        </w:tc>
      </w:tr>
      <w:tr w:rsidR="00D441FB" w:rsidRPr="00D441FB" w:rsidTr="00EB7CA8">
        <w:tc>
          <w:tcPr>
            <w:tcW w:w="275" w:type="pct"/>
            <w:vAlign w:val="center"/>
          </w:tcPr>
          <w:p w:rsidR="00D441FB" w:rsidRPr="00D441FB" w:rsidRDefault="00D441FB" w:rsidP="008A461C">
            <w:pPr>
              <w:jc w:val="center"/>
              <w:rPr>
                <w:rFonts w:ascii="仿宋" w:hAnsi="仿宋"/>
                <w:sz w:val="24"/>
                <w:szCs w:val="24"/>
              </w:rPr>
            </w:pPr>
            <w:r>
              <w:rPr>
                <w:rFonts w:ascii="仿宋" w:hAnsi="仿宋" w:hint="eastAsia"/>
                <w:sz w:val="24"/>
                <w:szCs w:val="24"/>
              </w:rPr>
              <w:t>8</w:t>
            </w:r>
          </w:p>
        </w:tc>
        <w:tc>
          <w:tcPr>
            <w:tcW w:w="2029"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天津钢铁有限公司年产</w:t>
            </w:r>
            <w:r w:rsidR="00351C9E">
              <w:rPr>
                <w:rFonts w:ascii="仿宋" w:hAnsi="仿宋" w:hint="eastAsia"/>
                <w:sz w:val="24"/>
                <w:szCs w:val="24"/>
              </w:rPr>
              <w:t>5</w:t>
            </w:r>
            <w:r w:rsidRPr="00D441FB">
              <w:rPr>
                <w:rFonts w:ascii="仿宋" w:hAnsi="仿宋" w:hint="eastAsia"/>
                <w:sz w:val="24"/>
                <w:szCs w:val="24"/>
              </w:rPr>
              <w:t>万吨高速重载铁路用低松弛预应力钢绞线项目</w:t>
            </w:r>
          </w:p>
        </w:tc>
        <w:tc>
          <w:tcPr>
            <w:tcW w:w="1446"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津环保滨许可表</w:t>
            </w:r>
            <w:r w:rsidR="008A461C">
              <w:rPr>
                <w:rFonts w:ascii="仿宋" w:hAnsi="仿宋" w:hint="eastAsia"/>
                <w:sz w:val="24"/>
                <w:szCs w:val="24"/>
              </w:rPr>
              <w:t>【</w:t>
            </w:r>
            <w:r w:rsidRPr="00D441FB">
              <w:rPr>
                <w:rFonts w:ascii="仿宋" w:hAnsi="仿宋" w:hint="eastAsia"/>
                <w:sz w:val="24"/>
                <w:szCs w:val="24"/>
              </w:rPr>
              <w:t>2007</w:t>
            </w:r>
            <w:r w:rsidR="008A461C">
              <w:rPr>
                <w:rFonts w:ascii="仿宋" w:hAnsi="仿宋" w:hint="eastAsia"/>
                <w:sz w:val="24"/>
                <w:szCs w:val="24"/>
              </w:rPr>
              <w:t>】</w:t>
            </w:r>
            <w:r w:rsidR="00046C75">
              <w:rPr>
                <w:rFonts w:ascii="仿宋" w:hAnsi="仿宋" w:hint="eastAsia"/>
                <w:sz w:val="24"/>
                <w:szCs w:val="24"/>
              </w:rPr>
              <w:t>092</w:t>
            </w:r>
            <w:r w:rsidRPr="00D441FB">
              <w:rPr>
                <w:rFonts w:ascii="仿宋" w:hAnsi="仿宋" w:hint="eastAsia"/>
                <w:sz w:val="24"/>
                <w:szCs w:val="24"/>
              </w:rPr>
              <w:t>号</w:t>
            </w:r>
          </w:p>
        </w:tc>
        <w:tc>
          <w:tcPr>
            <w:tcW w:w="1250"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津环保滨许可验</w:t>
            </w:r>
            <w:r w:rsidR="008A461C">
              <w:rPr>
                <w:rFonts w:ascii="仿宋" w:hAnsi="仿宋" w:hint="eastAsia"/>
                <w:sz w:val="24"/>
                <w:szCs w:val="24"/>
              </w:rPr>
              <w:t>【</w:t>
            </w:r>
            <w:r w:rsidRPr="00D441FB">
              <w:rPr>
                <w:rFonts w:ascii="仿宋" w:hAnsi="仿宋" w:hint="eastAsia"/>
                <w:sz w:val="24"/>
                <w:szCs w:val="24"/>
              </w:rPr>
              <w:t>2009</w:t>
            </w:r>
            <w:r w:rsidR="008A461C">
              <w:rPr>
                <w:rFonts w:ascii="仿宋" w:hAnsi="仿宋" w:hint="eastAsia"/>
                <w:sz w:val="24"/>
                <w:szCs w:val="24"/>
              </w:rPr>
              <w:t>】</w:t>
            </w:r>
            <w:r w:rsidR="00046C75">
              <w:rPr>
                <w:rFonts w:ascii="仿宋" w:hAnsi="仿宋" w:hint="eastAsia"/>
                <w:sz w:val="24"/>
                <w:szCs w:val="24"/>
              </w:rPr>
              <w:t>018</w:t>
            </w:r>
            <w:r w:rsidRPr="00D441FB">
              <w:rPr>
                <w:rFonts w:ascii="仿宋" w:hAnsi="仿宋" w:hint="eastAsia"/>
                <w:sz w:val="24"/>
                <w:szCs w:val="24"/>
              </w:rPr>
              <w:t>号</w:t>
            </w:r>
          </w:p>
        </w:tc>
      </w:tr>
      <w:tr w:rsidR="00D441FB" w:rsidRPr="00D441FB" w:rsidTr="00EB7CA8">
        <w:tc>
          <w:tcPr>
            <w:tcW w:w="275" w:type="pct"/>
            <w:vAlign w:val="center"/>
          </w:tcPr>
          <w:p w:rsidR="00D441FB" w:rsidRPr="00D441FB" w:rsidRDefault="00D441FB" w:rsidP="008A461C">
            <w:pPr>
              <w:jc w:val="center"/>
              <w:rPr>
                <w:rFonts w:ascii="仿宋" w:hAnsi="仿宋"/>
                <w:sz w:val="24"/>
                <w:szCs w:val="24"/>
              </w:rPr>
            </w:pPr>
            <w:r>
              <w:rPr>
                <w:rFonts w:ascii="仿宋" w:hAnsi="仿宋" w:hint="eastAsia"/>
                <w:sz w:val="24"/>
                <w:szCs w:val="24"/>
              </w:rPr>
              <w:t>9</w:t>
            </w:r>
          </w:p>
        </w:tc>
        <w:tc>
          <w:tcPr>
            <w:tcW w:w="2029"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天津钢铁有限公司变频调速节电工程</w:t>
            </w:r>
          </w:p>
        </w:tc>
        <w:tc>
          <w:tcPr>
            <w:tcW w:w="1446"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天津市东丽区环境保护局</w:t>
            </w:r>
            <w:r w:rsidR="00046C75">
              <w:rPr>
                <w:rFonts w:ascii="仿宋" w:hAnsi="仿宋" w:hint="eastAsia"/>
                <w:sz w:val="24"/>
                <w:szCs w:val="24"/>
              </w:rPr>
              <w:t>2008</w:t>
            </w:r>
            <w:r w:rsidRPr="00D441FB">
              <w:rPr>
                <w:rFonts w:ascii="仿宋" w:hAnsi="仿宋" w:hint="eastAsia"/>
                <w:sz w:val="24"/>
                <w:szCs w:val="24"/>
              </w:rPr>
              <w:t>年</w:t>
            </w:r>
            <w:r w:rsidR="00046C75">
              <w:rPr>
                <w:rFonts w:ascii="仿宋" w:hAnsi="仿宋" w:hint="eastAsia"/>
                <w:sz w:val="24"/>
                <w:szCs w:val="24"/>
              </w:rPr>
              <w:t>10</w:t>
            </w:r>
            <w:r w:rsidRPr="00D441FB">
              <w:rPr>
                <w:rFonts w:ascii="仿宋" w:hAnsi="仿宋" w:hint="eastAsia"/>
                <w:sz w:val="24"/>
                <w:szCs w:val="24"/>
              </w:rPr>
              <w:t>月</w:t>
            </w:r>
            <w:r w:rsidR="00046C75">
              <w:rPr>
                <w:rFonts w:ascii="仿宋" w:hAnsi="仿宋" w:hint="eastAsia"/>
                <w:sz w:val="24"/>
                <w:szCs w:val="24"/>
              </w:rPr>
              <w:t>10</w:t>
            </w:r>
            <w:r w:rsidRPr="00D441FB">
              <w:rPr>
                <w:rFonts w:ascii="仿宋" w:hAnsi="仿宋" w:hint="eastAsia"/>
                <w:sz w:val="24"/>
                <w:szCs w:val="24"/>
              </w:rPr>
              <w:t>日</w:t>
            </w:r>
          </w:p>
        </w:tc>
        <w:tc>
          <w:tcPr>
            <w:tcW w:w="1250"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津丽环保许可（登）验</w:t>
            </w:r>
            <w:r w:rsidR="008A461C">
              <w:rPr>
                <w:rFonts w:ascii="仿宋" w:hAnsi="仿宋" w:hint="eastAsia"/>
                <w:sz w:val="24"/>
                <w:szCs w:val="24"/>
              </w:rPr>
              <w:t>【</w:t>
            </w:r>
            <w:r w:rsidRPr="00D441FB">
              <w:rPr>
                <w:rFonts w:ascii="仿宋" w:hAnsi="仿宋" w:hint="eastAsia"/>
                <w:sz w:val="24"/>
                <w:szCs w:val="24"/>
              </w:rPr>
              <w:t>2010</w:t>
            </w:r>
            <w:r w:rsidR="008A461C">
              <w:rPr>
                <w:rFonts w:ascii="仿宋" w:hAnsi="仿宋" w:hint="eastAsia"/>
                <w:sz w:val="24"/>
                <w:szCs w:val="24"/>
              </w:rPr>
              <w:t>】</w:t>
            </w:r>
            <w:r w:rsidR="00046C75">
              <w:rPr>
                <w:rFonts w:ascii="仿宋" w:hAnsi="仿宋" w:hint="eastAsia"/>
                <w:sz w:val="24"/>
                <w:szCs w:val="24"/>
              </w:rPr>
              <w:t>003</w:t>
            </w:r>
            <w:r w:rsidRPr="00D441FB">
              <w:rPr>
                <w:rFonts w:ascii="仿宋" w:hAnsi="仿宋" w:hint="eastAsia"/>
                <w:sz w:val="24"/>
                <w:szCs w:val="24"/>
              </w:rPr>
              <w:t>号</w:t>
            </w:r>
          </w:p>
        </w:tc>
      </w:tr>
      <w:tr w:rsidR="00D441FB" w:rsidRPr="00D441FB" w:rsidTr="00EB7CA8">
        <w:tc>
          <w:tcPr>
            <w:tcW w:w="275" w:type="pct"/>
            <w:vAlign w:val="center"/>
          </w:tcPr>
          <w:p w:rsidR="00D441FB" w:rsidRPr="00D441FB" w:rsidRDefault="00D441FB" w:rsidP="008A461C">
            <w:pPr>
              <w:jc w:val="center"/>
              <w:rPr>
                <w:rFonts w:ascii="仿宋" w:hAnsi="仿宋"/>
                <w:sz w:val="24"/>
                <w:szCs w:val="24"/>
              </w:rPr>
            </w:pPr>
            <w:r>
              <w:rPr>
                <w:rFonts w:ascii="仿宋" w:hAnsi="仿宋" w:hint="eastAsia"/>
                <w:sz w:val="24"/>
                <w:szCs w:val="24"/>
              </w:rPr>
              <w:t>10</w:t>
            </w:r>
          </w:p>
        </w:tc>
        <w:tc>
          <w:tcPr>
            <w:tcW w:w="2029"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天津钢铁有限公司增建高速公路及大跨度桥梁用特大规格低松弛预应力钢绞线项目</w:t>
            </w:r>
          </w:p>
        </w:tc>
        <w:tc>
          <w:tcPr>
            <w:tcW w:w="1446"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津环保滨许可表</w:t>
            </w:r>
            <w:r w:rsidR="008A461C">
              <w:rPr>
                <w:rFonts w:ascii="仿宋" w:hAnsi="仿宋" w:hint="eastAsia"/>
                <w:sz w:val="24"/>
                <w:szCs w:val="24"/>
              </w:rPr>
              <w:t>【</w:t>
            </w:r>
            <w:r w:rsidRPr="00D441FB">
              <w:rPr>
                <w:rFonts w:ascii="仿宋" w:hAnsi="仿宋" w:hint="eastAsia"/>
                <w:sz w:val="24"/>
                <w:szCs w:val="24"/>
              </w:rPr>
              <w:t>2008</w:t>
            </w:r>
            <w:r w:rsidR="008A461C">
              <w:rPr>
                <w:rFonts w:ascii="仿宋" w:hAnsi="仿宋" w:hint="eastAsia"/>
                <w:sz w:val="24"/>
                <w:szCs w:val="24"/>
              </w:rPr>
              <w:t>】</w:t>
            </w:r>
            <w:r w:rsidR="00046C75">
              <w:rPr>
                <w:rFonts w:ascii="仿宋" w:hAnsi="仿宋" w:hint="eastAsia"/>
                <w:sz w:val="24"/>
                <w:szCs w:val="24"/>
              </w:rPr>
              <w:t>041</w:t>
            </w:r>
            <w:r w:rsidRPr="00D441FB">
              <w:rPr>
                <w:rFonts w:ascii="仿宋" w:hAnsi="仿宋" w:hint="eastAsia"/>
                <w:sz w:val="24"/>
                <w:szCs w:val="24"/>
              </w:rPr>
              <w:t>号</w:t>
            </w:r>
          </w:p>
        </w:tc>
        <w:tc>
          <w:tcPr>
            <w:tcW w:w="1250"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津环保滨许可验</w:t>
            </w:r>
            <w:r w:rsidR="008A461C">
              <w:rPr>
                <w:rFonts w:ascii="仿宋" w:hAnsi="仿宋" w:hint="eastAsia"/>
                <w:sz w:val="24"/>
                <w:szCs w:val="24"/>
              </w:rPr>
              <w:t>【</w:t>
            </w:r>
            <w:r w:rsidRPr="00D441FB">
              <w:rPr>
                <w:rFonts w:ascii="仿宋" w:hAnsi="仿宋" w:hint="eastAsia"/>
                <w:sz w:val="24"/>
                <w:szCs w:val="24"/>
              </w:rPr>
              <w:t>2010</w:t>
            </w:r>
            <w:r w:rsidR="008A461C">
              <w:rPr>
                <w:rFonts w:ascii="仿宋" w:hAnsi="仿宋" w:hint="eastAsia"/>
                <w:sz w:val="24"/>
                <w:szCs w:val="24"/>
              </w:rPr>
              <w:t>】</w:t>
            </w:r>
            <w:r w:rsidR="00046C75">
              <w:rPr>
                <w:rFonts w:ascii="仿宋" w:hAnsi="仿宋" w:hint="eastAsia"/>
                <w:sz w:val="24"/>
                <w:szCs w:val="24"/>
              </w:rPr>
              <w:t>46</w:t>
            </w:r>
            <w:r w:rsidRPr="00D441FB">
              <w:rPr>
                <w:rFonts w:ascii="仿宋" w:hAnsi="仿宋" w:hint="eastAsia"/>
                <w:sz w:val="24"/>
                <w:szCs w:val="24"/>
              </w:rPr>
              <w:t>号</w:t>
            </w:r>
          </w:p>
        </w:tc>
      </w:tr>
      <w:tr w:rsidR="00D441FB" w:rsidRPr="00D441FB" w:rsidTr="00EB7CA8">
        <w:tc>
          <w:tcPr>
            <w:tcW w:w="275" w:type="pct"/>
            <w:vAlign w:val="center"/>
          </w:tcPr>
          <w:p w:rsidR="00D441FB" w:rsidRPr="00D441FB" w:rsidRDefault="00D441FB" w:rsidP="008A461C">
            <w:pPr>
              <w:jc w:val="center"/>
              <w:rPr>
                <w:rFonts w:ascii="仿宋" w:hAnsi="仿宋"/>
                <w:sz w:val="24"/>
                <w:szCs w:val="24"/>
              </w:rPr>
            </w:pPr>
            <w:r>
              <w:rPr>
                <w:rFonts w:ascii="仿宋" w:hAnsi="仿宋" w:hint="eastAsia"/>
                <w:sz w:val="24"/>
                <w:szCs w:val="24"/>
              </w:rPr>
              <w:t>11</w:t>
            </w:r>
          </w:p>
        </w:tc>
        <w:tc>
          <w:tcPr>
            <w:tcW w:w="2029"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天津钢铁有限公司转炉污泥送烧结混料项目</w:t>
            </w:r>
          </w:p>
        </w:tc>
        <w:tc>
          <w:tcPr>
            <w:tcW w:w="1446"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天津市东丽区环境保护局2009年</w:t>
            </w:r>
            <w:r w:rsidR="008A461C">
              <w:rPr>
                <w:rFonts w:ascii="仿宋" w:hAnsi="仿宋" w:hint="eastAsia"/>
                <w:sz w:val="24"/>
                <w:szCs w:val="24"/>
              </w:rPr>
              <w:t>1</w:t>
            </w:r>
            <w:r w:rsidRPr="00D441FB">
              <w:rPr>
                <w:rFonts w:ascii="仿宋" w:hAnsi="仿宋" w:hint="eastAsia"/>
                <w:sz w:val="24"/>
                <w:szCs w:val="24"/>
              </w:rPr>
              <w:t>月</w:t>
            </w:r>
            <w:r w:rsidR="00046C75">
              <w:rPr>
                <w:rFonts w:ascii="仿宋" w:hAnsi="仿宋" w:hint="eastAsia"/>
                <w:sz w:val="24"/>
                <w:szCs w:val="24"/>
              </w:rPr>
              <w:t>22</w:t>
            </w:r>
            <w:r w:rsidRPr="00D441FB">
              <w:rPr>
                <w:rFonts w:ascii="仿宋" w:hAnsi="仿宋" w:hint="eastAsia"/>
                <w:sz w:val="24"/>
                <w:szCs w:val="24"/>
              </w:rPr>
              <w:t>日</w:t>
            </w:r>
          </w:p>
        </w:tc>
        <w:tc>
          <w:tcPr>
            <w:tcW w:w="1250"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津丽环保许可（登）验</w:t>
            </w:r>
            <w:r w:rsidR="008A461C">
              <w:rPr>
                <w:rFonts w:ascii="仿宋" w:hAnsi="仿宋" w:hint="eastAsia"/>
                <w:sz w:val="24"/>
                <w:szCs w:val="24"/>
              </w:rPr>
              <w:t>【</w:t>
            </w:r>
            <w:r w:rsidRPr="00D441FB">
              <w:rPr>
                <w:rFonts w:ascii="仿宋" w:hAnsi="仿宋" w:hint="eastAsia"/>
                <w:sz w:val="24"/>
                <w:szCs w:val="24"/>
              </w:rPr>
              <w:t>2010</w:t>
            </w:r>
            <w:r w:rsidR="008A461C">
              <w:rPr>
                <w:rFonts w:ascii="仿宋" w:hAnsi="仿宋" w:hint="eastAsia"/>
                <w:sz w:val="24"/>
                <w:szCs w:val="24"/>
              </w:rPr>
              <w:t>】</w:t>
            </w:r>
            <w:r w:rsidR="00046C75">
              <w:rPr>
                <w:rFonts w:ascii="仿宋" w:hAnsi="仿宋" w:hint="eastAsia"/>
                <w:sz w:val="24"/>
                <w:szCs w:val="24"/>
              </w:rPr>
              <w:t>004</w:t>
            </w:r>
            <w:r w:rsidRPr="00D441FB">
              <w:rPr>
                <w:rFonts w:ascii="仿宋" w:hAnsi="仿宋" w:hint="eastAsia"/>
                <w:sz w:val="24"/>
                <w:szCs w:val="24"/>
              </w:rPr>
              <w:t>号</w:t>
            </w:r>
          </w:p>
        </w:tc>
      </w:tr>
      <w:tr w:rsidR="00D441FB" w:rsidRPr="00D441FB" w:rsidTr="00EB7CA8">
        <w:tc>
          <w:tcPr>
            <w:tcW w:w="275" w:type="pct"/>
            <w:vAlign w:val="center"/>
          </w:tcPr>
          <w:p w:rsidR="00D441FB" w:rsidRPr="00D441FB" w:rsidRDefault="00D441FB" w:rsidP="008A461C">
            <w:pPr>
              <w:jc w:val="center"/>
              <w:rPr>
                <w:rFonts w:ascii="仿宋" w:hAnsi="仿宋"/>
                <w:sz w:val="24"/>
                <w:szCs w:val="24"/>
              </w:rPr>
            </w:pPr>
            <w:r>
              <w:rPr>
                <w:rFonts w:ascii="仿宋" w:hAnsi="仿宋" w:hint="eastAsia"/>
                <w:sz w:val="24"/>
                <w:szCs w:val="24"/>
              </w:rPr>
              <w:t>12</w:t>
            </w:r>
          </w:p>
        </w:tc>
        <w:tc>
          <w:tcPr>
            <w:tcW w:w="2029"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天津钢铁有限公司生产废水深度处理站工程项目</w:t>
            </w:r>
          </w:p>
        </w:tc>
        <w:tc>
          <w:tcPr>
            <w:tcW w:w="1446"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津环保滨许可表</w:t>
            </w:r>
            <w:r w:rsidR="008A461C">
              <w:rPr>
                <w:rFonts w:ascii="仿宋" w:hAnsi="仿宋" w:hint="eastAsia"/>
                <w:sz w:val="24"/>
                <w:szCs w:val="24"/>
              </w:rPr>
              <w:t>【</w:t>
            </w:r>
            <w:r w:rsidRPr="00D441FB">
              <w:rPr>
                <w:rFonts w:ascii="仿宋" w:hAnsi="仿宋" w:hint="eastAsia"/>
                <w:sz w:val="24"/>
                <w:szCs w:val="24"/>
              </w:rPr>
              <w:t>2009</w:t>
            </w:r>
            <w:r w:rsidR="008A461C">
              <w:rPr>
                <w:rFonts w:ascii="仿宋" w:hAnsi="仿宋" w:hint="eastAsia"/>
                <w:sz w:val="24"/>
                <w:szCs w:val="24"/>
              </w:rPr>
              <w:t>】</w:t>
            </w:r>
            <w:r w:rsidR="00046C75">
              <w:rPr>
                <w:rFonts w:ascii="仿宋" w:hAnsi="仿宋" w:hint="eastAsia"/>
                <w:sz w:val="24"/>
                <w:szCs w:val="24"/>
              </w:rPr>
              <w:t>005</w:t>
            </w:r>
            <w:r w:rsidRPr="00D441FB">
              <w:rPr>
                <w:rFonts w:ascii="仿宋" w:hAnsi="仿宋" w:hint="eastAsia"/>
                <w:sz w:val="24"/>
                <w:szCs w:val="24"/>
              </w:rPr>
              <w:t>号</w:t>
            </w:r>
          </w:p>
        </w:tc>
        <w:tc>
          <w:tcPr>
            <w:tcW w:w="1250"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津环保许可验</w:t>
            </w:r>
            <w:r w:rsidR="008A461C">
              <w:rPr>
                <w:rFonts w:ascii="仿宋" w:hAnsi="仿宋" w:hint="eastAsia"/>
                <w:sz w:val="24"/>
                <w:szCs w:val="24"/>
              </w:rPr>
              <w:t>【</w:t>
            </w:r>
            <w:r w:rsidRPr="00D441FB">
              <w:rPr>
                <w:rFonts w:ascii="仿宋" w:hAnsi="仿宋" w:hint="eastAsia"/>
                <w:sz w:val="24"/>
                <w:szCs w:val="24"/>
              </w:rPr>
              <w:t>2011</w:t>
            </w:r>
            <w:r w:rsidR="008A461C">
              <w:rPr>
                <w:rFonts w:ascii="仿宋" w:hAnsi="仿宋" w:hint="eastAsia"/>
                <w:sz w:val="24"/>
                <w:szCs w:val="24"/>
              </w:rPr>
              <w:t>】</w:t>
            </w:r>
            <w:r w:rsidR="00046C75">
              <w:rPr>
                <w:rFonts w:ascii="仿宋" w:hAnsi="仿宋" w:hint="eastAsia"/>
                <w:sz w:val="24"/>
                <w:szCs w:val="24"/>
              </w:rPr>
              <w:t>067</w:t>
            </w:r>
            <w:r w:rsidRPr="00D441FB">
              <w:rPr>
                <w:rFonts w:ascii="仿宋" w:hAnsi="仿宋" w:hint="eastAsia"/>
                <w:sz w:val="24"/>
                <w:szCs w:val="24"/>
              </w:rPr>
              <w:t>号</w:t>
            </w:r>
          </w:p>
        </w:tc>
      </w:tr>
      <w:tr w:rsidR="00D441FB" w:rsidRPr="00D441FB" w:rsidTr="00EB7CA8">
        <w:tc>
          <w:tcPr>
            <w:tcW w:w="275" w:type="pct"/>
            <w:vAlign w:val="center"/>
          </w:tcPr>
          <w:p w:rsidR="00D441FB" w:rsidRPr="00D441FB" w:rsidRDefault="00D441FB" w:rsidP="008A461C">
            <w:pPr>
              <w:jc w:val="center"/>
              <w:rPr>
                <w:rFonts w:ascii="仿宋" w:hAnsi="仿宋"/>
                <w:sz w:val="24"/>
                <w:szCs w:val="24"/>
              </w:rPr>
            </w:pPr>
            <w:r>
              <w:rPr>
                <w:rFonts w:ascii="仿宋" w:hAnsi="仿宋" w:hint="eastAsia"/>
                <w:sz w:val="24"/>
                <w:szCs w:val="24"/>
              </w:rPr>
              <w:t>13</w:t>
            </w:r>
          </w:p>
        </w:tc>
        <w:tc>
          <w:tcPr>
            <w:tcW w:w="2029"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天津钢铁有限公司钢渣加工及废钢渣堆场项目</w:t>
            </w:r>
          </w:p>
        </w:tc>
        <w:tc>
          <w:tcPr>
            <w:tcW w:w="1446"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津环保滨许可函</w:t>
            </w:r>
            <w:r w:rsidR="008A461C">
              <w:rPr>
                <w:rFonts w:ascii="仿宋" w:hAnsi="仿宋" w:hint="eastAsia"/>
                <w:sz w:val="24"/>
                <w:szCs w:val="24"/>
              </w:rPr>
              <w:t>【</w:t>
            </w:r>
            <w:r w:rsidRPr="00D441FB">
              <w:rPr>
                <w:rFonts w:ascii="仿宋" w:hAnsi="仿宋" w:hint="eastAsia"/>
                <w:sz w:val="24"/>
                <w:szCs w:val="24"/>
              </w:rPr>
              <w:t>2009</w:t>
            </w:r>
            <w:r w:rsidR="008A461C">
              <w:rPr>
                <w:rFonts w:ascii="仿宋" w:hAnsi="仿宋" w:hint="eastAsia"/>
                <w:sz w:val="24"/>
                <w:szCs w:val="24"/>
              </w:rPr>
              <w:t>】</w:t>
            </w:r>
            <w:r w:rsidR="00046C75">
              <w:rPr>
                <w:rFonts w:ascii="仿宋" w:hAnsi="仿宋" w:hint="eastAsia"/>
                <w:sz w:val="24"/>
                <w:szCs w:val="24"/>
              </w:rPr>
              <w:t>020</w:t>
            </w:r>
            <w:r w:rsidRPr="00D441FB">
              <w:rPr>
                <w:rFonts w:ascii="仿宋" w:hAnsi="仿宋" w:hint="eastAsia"/>
                <w:sz w:val="24"/>
                <w:szCs w:val="24"/>
              </w:rPr>
              <w:t>号</w:t>
            </w:r>
          </w:p>
        </w:tc>
        <w:tc>
          <w:tcPr>
            <w:tcW w:w="1250"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津环保许可验</w:t>
            </w:r>
            <w:r w:rsidR="008A461C">
              <w:rPr>
                <w:rFonts w:ascii="仿宋" w:hAnsi="仿宋" w:hint="eastAsia"/>
                <w:sz w:val="24"/>
                <w:szCs w:val="24"/>
              </w:rPr>
              <w:t>【</w:t>
            </w:r>
            <w:r w:rsidRPr="00D441FB">
              <w:rPr>
                <w:rFonts w:ascii="仿宋" w:hAnsi="仿宋" w:hint="eastAsia"/>
                <w:sz w:val="24"/>
                <w:szCs w:val="24"/>
              </w:rPr>
              <w:t>2012</w:t>
            </w:r>
            <w:r w:rsidR="008A461C">
              <w:rPr>
                <w:rFonts w:ascii="仿宋" w:hAnsi="仿宋" w:hint="eastAsia"/>
                <w:sz w:val="24"/>
                <w:szCs w:val="24"/>
              </w:rPr>
              <w:t>】</w:t>
            </w:r>
            <w:r w:rsidR="00046C75">
              <w:rPr>
                <w:rFonts w:ascii="仿宋" w:hAnsi="仿宋" w:hint="eastAsia"/>
                <w:sz w:val="24"/>
                <w:szCs w:val="24"/>
              </w:rPr>
              <w:t>088</w:t>
            </w:r>
            <w:r w:rsidRPr="00D441FB">
              <w:rPr>
                <w:rFonts w:ascii="仿宋" w:hAnsi="仿宋" w:hint="eastAsia"/>
                <w:sz w:val="24"/>
                <w:szCs w:val="24"/>
              </w:rPr>
              <w:t>号</w:t>
            </w:r>
          </w:p>
        </w:tc>
      </w:tr>
      <w:tr w:rsidR="00D441FB" w:rsidRPr="00D441FB" w:rsidTr="00EB7CA8">
        <w:tc>
          <w:tcPr>
            <w:tcW w:w="275" w:type="pct"/>
            <w:vAlign w:val="center"/>
          </w:tcPr>
          <w:p w:rsidR="00D441FB" w:rsidRPr="00D441FB" w:rsidRDefault="00D441FB" w:rsidP="008A461C">
            <w:pPr>
              <w:jc w:val="center"/>
              <w:rPr>
                <w:rFonts w:ascii="仿宋" w:hAnsi="仿宋"/>
                <w:sz w:val="24"/>
                <w:szCs w:val="24"/>
              </w:rPr>
            </w:pPr>
            <w:r>
              <w:rPr>
                <w:rFonts w:ascii="仿宋" w:hAnsi="仿宋" w:hint="eastAsia"/>
                <w:sz w:val="24"/>
                <w:szCs w:val="24"/>
              </w:rPr>
              <w:t>14</w:t>
            </w:r>
          </w:p>
        </w:tc>
        <w:tc>
          <w:tcPr>
            <w:tcW w:w="2029"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天津钢铁集团有限公司能源管理中心</w:t>
            </w:r>
          </w:p>
        </w:tc>
        <w:tc>
          <w:tcPr>
            <w:tcW w:w="1446"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天津市东丽区环境保护局</w:t>
            </w:r>
            <w:r w:rsidR="00046C75">
              <w:rPr>
                <w:rFonts w:ascii="仿宋" w:hAnsi="仿宋" w:hint="eastAsia"/>
                <w:sz w:val="24"/>
                <w:szCs w:val="24"/>
              </w:rPr>
              <w:t>2009</w:t>
            </w:r>
            <w:r w:rsidRPr="00D441FB">
              <w:rPr>
                <w:rFonts w:ascii="仿宋" w:hAnsi="仿宋" w:hint="eastAsia"/>
                <w:sz w:val="24"/>
                <w:szCs w:val="24"/>
              </w:rPr>
              <w:t>年</w:t>
            </w:r>
            <w:r w:rsidR="00046C75">
              <w:rPr>
                <w:rFonts w:ascii="仿宋" w:hAnsi="仿宋" w:hint="eastAsia"/>
                <w:sz w:val="24"/>
                <w:szCs w:val="24"/>
              </w:rPr>
              <w:t>10</w:t>
            </w:r>
            <w:r w:rsidRPr="00D441FB">
              <w:rPr>
                <w:rFonts w:ascii="仿宋" w:hAnsi="仿宋" w:hint="eastAsia"/>
                <w:sz w:val="24"/>
                <w:szCs w:val="24"/>
              </w:rPr>
              <w:t>月</w:t>
            </w:r>
            <w:r w:rsidR="00046C75">
              <w:rPr>
                <w:rFonts w:ascii="仿宋" w:hAnsi="仿宋" w:hint="eastAsia"/>
                <w:sz w:val="24"/>
                <w:szCs w:val="24"/>
              </w:rPr>
              <w:t>20</w:t>
            </w:r>
            <w:r w:rsidRPr="00D441FB">
              <w:rPr>
                <w:rFonts w:ascii="仿宋" w:hAnsi="仿宋" w:hint="eastAsia"/>
                <w:sz w:val="24"/>
                <w:szCs w:val="24"/>
              </w:rPr>
              <w:t>日</w:t>
            </w:r>
          </w:p>
        </w:tc>
        <w:tc>
          <w:tcPr>
            <w:tcW w:w="1250"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津丽环保许可（登）验</w:t>
            </w:r>
            <w:r w:rsidR="008A461C">
              <w:rPr>
                <w:rFonts w:ascii="仿宋" w:hAnsi="仿宋" w:hint="eastAsia"/>
                <w:sz w:val="24"/>
                <w:szCs w:val="24"/>
              </w:rPr>
              <w:t>【</w:t>
            </w:r>
            <w:r w:rsidRPr="00D441FB">
              <w:rPr>
                <w:rFonts w:ascii="仿宋" w:hAnsi="仿宋" w:hint="eastAsia"/>
                <w:sz w:val="24"/>
                <w:szCs w:val="24"/>
              </w:rPr>
              <w:t>2015</w:t>
            </w:r>
            <w:r w:rsidR="008A461C">
              <w:rPr>
                <w:rFonts w:ascii="仿宋" w:hAnsi="仿宋" w:hint="eastAsia"/>
                <w:sz w:val="24"/>
                <w:szCs w:val="24"/>
              </w:rPr>
              <w:t>】21</w:t>
            </w:r>
            <w:r w:rsidRPr="00D441FB">
              <w:rPr>
                <w:rFonts w:ascii="仿宋" w:hAnsi="仿宋" w:hint="eastAsia"/>
                <w:sz w:val="24"/>
                <w:szCs w:val="24"/>
              </w:rPr>
              <w:t>号</w:t>
            </w:r>
          </w:p>
        </w:tc>
      </w:tr>
      <w:tr w:rsidR="00D441FB" w:rsidRPr="00D441FB" w:rsidTr="00EB7CA8">
        <w:tc>
          <w:tcPr>
            <w:tcW w:w="275" w:type="pct"/>
            <w:vAlign w:val="center"/>
          </w:tcPr>
          <w:p w:rsidR="00D441FB" w:rsidRPr="00D441FB" w:rsidRDefault="00D441FB" w:rsidP="008A461C">
            <w:pPr>
              <w:jc w:val="center"/>
              <w:rPr>
                <w:rFonts w:ascii="仿宋" w:hAnsi="仿宋"/>
                <w:sz w:val="24"/>
                <w:szCs w:val="24"/>
              </w:rPr>
            </w:pPr>
            <w:r>
              <w:rPr>
                <w:rFonts w:ascii="仿宋" w:hAnsi="仿宋" w:hint="eastAsia"/>
                <w:sz w:val="24"/>
                <w:szCs w:val="24"/>
              </w:rPr>
              <w:t>15</w:t>
            </w:r>
          </w:p>
        </w:tc>
        <w:tc>
          <w:tcPr>
            <w:tcW w:w="2029"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天津钢铁集团有限公司利用富裕高炉煤气发电项目</w:t>
            </w:r>
          </w:p>
        </w:tc>
        <w:tc>
          <w:tcPr>
            <w:tcW w:w="1446"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津环保许可表</w:t>
            </w:r>
            <w:r w:rsidR="008A461C">
              <w:rPr>
                <w:rFonts w:ascii="仿宋" w:hAnsi="仿宋" w:hint="eastAsia"/>
                <w:sz w:val="24"/>
                <w:szCs w:val="24"/>
              </w:rPr>
              <w:t>【</w:t>
            </w:r>
            <w:r w:rsidRPr="00D441FB">
              <w:rPr>
                <w:rFonts w:ascii="仿宋" w:hAnsi="仿宋" w:hint="eastAsia"/>
                <w:sz w:val="24"/>
                <w:szCs w:val="24"/>
              </w:rPr>
              <w:t>2011</w:t>
            </w:r>
            <w:r w:rsidR="008A461C">
              <w:rPr>
                <w:rFonts w:ascii="仿宋" w:hAnsi="仿宋" w:hint="eastAsia"/>
                <w:sz w:val="24"/>
                <w:szCs w:val="24"/>
              </w:rPr>
              <w:t>】</w:t>
            </w:r>
            <w:r w:rsidR="00046C75">
              <w:rPr>
                <w:rFonts w:ascii="仿宋" w:hAnsi="仿宋" w:hint="eastAsia"/>
                <w:sz w:val="24"/>
                <w:szCs w:val="24"/>
              </w:rPr>
              <w:t>067</w:t>
            </w:r>
            <w:r w:rsidRPr="00D441FB">
              <w:rPr>
                <w:rFonts w:ascii="仿宋" w:hAnsi="仿宋" w:hint="eastAsia"/>
                <w:sz w:val="24"/>
                <w:szCs w:val="24"/>
              </w:rPr>
              <w:t>号</w:t>
            </w:r>
          </w:p>
        </w:tc>
        <w:tc>
          <w:tcPr>
            <w:tcW w:w="1250"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津环保许可验</w:t>
            </w:r>
            <w:r w:rsidR="008A461C">
              <w:rPr>
                <w:rFonts w:ascii="仿宋" w:hAnsi="仿宋" w:hint="eastAsia"/>
                <w:sz w:val="24"/>
                <w:szCs w:val="24"/>
              </w:rPr>
              <w:t>【</w:t>
            </w:r>
            <w:r w:rsidRPr="00D441FB">
              <w:rPr>
                <w:rFonts w:ascii="仿宋" w:hAnsi="仿宋" w:hint="eastAsia"/>
                <w:sz w:val="24"/>
                <w:szCs w:val="24"/>
              </w:rPr>
              <w:t>2015</w:t>
            </w:r>
            <w:r w:rsidR="008A461C">
              <w:rPr>
                <w:rFonts w:ascii="仿宋" w:hAnsi="仿宋" w:hint="eastAsia"/>
                <w:sz w:val="24"/>
                <w:szCs w:val="24"/>
              </w:rPr>
              <w:t>】</w:t>
            </w:r>
            <w:r w:rsidR="00046C75">
              <w:rPr>
                <w:rFonts w:ascii="仿宋" w:hAnsi="仿宋" w:hint="eastAsia"/>
                <w:sz w:val="24"/>
                <w:szCs w:val="24"/>
              </w:rPr>
              <w:t>145</w:t>
            </w:r>
            <w:r w:rsidRPr="00D441FB">
              <w:rPr>
                <w:rFonts w:ascii="仿宋" w:hAnsi="仿宋" w:hint="eastAsia"/>
                <w:sz w:val="24"/>
                <w:szCs w:val="24"/>
              </w:rPr>
              <w:t>号</w:t>
            </w:r>
          </w:p>
        </w:tc>
      </w:tr>
      <w:tr w:rsidR="00D441FB" w:rsidRPr="00D441FB" w:rsidTr="00EB7CA8">
        <w:tc>
          <w:tcPr>
            <w:tcW w:w="275" w:type="pct"/>
            <w:vAlign w:val="center"/>
          </w:tcPr>
          <w:p w:rsidR="00D441FB" w:rsidRPr="00D441FB" w:rsidRDefault="00D441FB" w:rsidP="008A461C">
            <w:pPr>
              <w:jc w:val="center"/>
              <w:rPr>
                <w:rFonts w:ascii="仿宋" w:hAnsi="仿宋"/>
                <w:sz w:val="24"/>
                <w:szCs w:val="24"/>
              </w:rPr>
            </w:pPr>
            <w:r>
              <w:rPr>
                <w:rFonts w:ascii="仿宋" w:hAnsi="仿宋" w:hint="eastAsia"/>
                <w:sz w:val="24"/>
                <w:szCs w:val="24"/>
              </w:rPr>
              <w:t>16</w:t>
            </w:r>
          </w:p>
        </w:tc>
        <w:tc>
          <w:tcPr>
            <w:tcW w:w="2029"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天津钢铁集团有限公司矿渣微细粉项目</w:t>
            </w:r>
          </w:p>
        </w:tc>
        <w:tc>
          <w:tcPr>
            <w:tcW w:w="1446"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津环保滨许可表</w:t>
            </w:r>
            <w:r w:rsidR="008A461C">
              <w:rPr>
                <w:rFonts w:ascii="仿宋" w:hAnsi="仿宋" w:hint="eastAsia"/>
                <w:sz w:val="24"/>
                <w:szCs w:val="24"/>
              </w:rPr>
              <w:t>【</w:t>
            </w:r>
            <w:r w:rsidRPr="00D441FB">
              <w:rPr>
                <w:rFonts w:ascii="仿宋" w:hAnsi="仿宋" w:hint="eastAsia"/>
                <w:sz w:val="24"/>
                <w:szCs w:val="24"/>
              </w:rPr>
              <w:t>2010</w:t>
            </w:r>
            <w:r w:rsidR="008A461C">
              <w:rPr>
                <w:rFonts w:ascii="仿宋" w:hAnsi="仿宋" w:hint="eastAsia"/>
                <w:sz w:val="24"/>
                <w:szCs w:val="24"/>
              </w:rPr>
              <w:t>】</w:t>
            </w:r>
            <w:r w:rsidR="00046C75">
              <w:rPr>
                <w:rFonts w:ascii="仿宋" w:hAnsi="仿宋" w:hint="eastAsia"/>
                <w:sz w:val="24"/>
                <w:szCs w:val="24"/>
              </w:rPr>
              <w:t>32</w:t>
            </w:r>
            <w:r w:rsidRPr="00D441FB">
              <w:rPr>
                <w:rFonts w:ascii="仿宋" w:hAnsi="仿宋" w:hint="eastAsia"/>
                <w:sz w:val="24"/>
                <w:szCs w:val="24"/>
              </w:rPr>
              <w:t>号</w:t>
            </w:r>
          </w:p>
        </w:tc>
        <w:tc>
          <w:tcPr>
            <w:tcW w:w="1250"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津环保许可验</w:t>
            </w:r>
            <w:r w:rsidR="008A461C">
              <w:rPr>
                <w:rFonts w:ascii="仿宋" w:hAnsi="仿宋" w:hint="eastAsia"/>
                <w:sz w:val="24"/>
                <w:szCs w:val="24"/>
              </w:rPr>
              <w:t>【</w:t>
            </w:r>
            <w:r w:rsidRPr="00D441FB">
              <w:rPr>
                <w:rFonts w:ascii="仿宋" w:hAnsi="仿宋" w:hint="eastAsia"/>
                <w:sz w:val="24"/>
                <w:szCs w:val="24"/>
              </w:rPr>
              <w:t>2014</w:t>
            </w:r>
            <w:r w:rsidR="008A461C">
              <w:rPr>
                <w:rFonts w:ascii="仿宋" w:hAnsi="仿宋" w:hint="eastAsia"/>
                <w:sz w:val="24"/>
                <w:szCs w:val="24"/>
              </w:rPr>
              <w:t>】</w:t>
            </w:r>
            <w:r w:rsidR="00046C75">
              <w:rPr>
                <w:rFonts w:ascii="仿宋" w:hAnsi="仿宋" w:hint="eastAsia"/>
                <w:sz w:val="24"/>
                <w:szCs w:val="24"/>
              </w:rPr>
              <w:t>172</w:t>
            </w:r>
            <w:r w:rsidRPr="00D441FB">
              <w:rPr>
                <w:rFonts w:ascii="仿宋" w:hAnsi="仿宋" w:hint="eastAsia"/>
                <w:sz w:val="24"/>
                <w:szCs w:val="24"/>
              </w:rPr>
              <w:t>号</w:t>
            </w:r>
          </w:p>
        </w:tc>
      </w:tr>
      <w:tr w:rsidR="00D441FB" w:rsidRPr="00D441FB" w:rsidTr="00EB7CA8">
        <w:tc>
          <w:tcPr>
            <w:tcW w:w="275" w:type="pct"/>
            <w:vAlign w:val="center"/>
          </w:tcPr>
          <w:p w:rsidR="00D441FB" w:rsidRPr="00D441FB" w:rsidRDefault="00D441FB" w:rsidP="008A461C">
            <w:pPr>
              <w:jc w:val="center"/>
              <w:rPr>
                <w:rFonts w:ascii="仿宋" w:hAnsi="仿宋"/>
                <w:sz w:val="24"/>
                <w:szCs w:val="24"/>
              </w:rPr>
            </w:pPr>
            <w:r>
              <w:rPr>
                <w:rFonts w:ascii="仿宋" w:hAnsi="仿宋" w:hint="eastAsia"/>
                <w:sz w:val="24"/>
                <w:szCs w:val="24"/>
              </w:rPr>
              <w:t>17</w:t>
            </w:r>
          </w:p>
        </w:tc>
        <w:tc>
          <w:tcPr>
            <w:tcW w:w="2029"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天津钢铁集团有限公司废水再利用工程项目</w:t>
            </w:r>
          </w:p>
        </w:tc>
        <w:tc>
          <w:tcPr>
            <w:tcW w:w="1446"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津环保许可表</w:t>
            </w:r>
            <w:r w:rsidR="008A461C">
              <w:rPr>
                <w:rFonts w:ascii="仿宋" w:hAnsi="仿宋" w:hint="eastAsia"/>
                <w:sz w:val="24"/>
                <w:szCs w:val="24"/>
              </w:rPr>
              <w:t>【</w:t>
            </w:r>
            <w:r w:rsidRPr="00D441FB">
              <w:rPr>
                <w:rFonts w:ascii="仿宋" w:hAnsi="仿宋" w:hint="eastAsia"/>
                <w:sz w:val="24"/>
                <w:szCs w:val="24"/>
              </w:rPr>
              <w:t>2012</w:t>
            </w:r>
            <w:r w:rsidR="008A461C">
              <w:rPr>
                <w:rFonts w:ascii="仿宋" w:hAnsi="仿宋" w:hint="eastAsia"/>
                <w:sz w:val="24"/>
                <w:szCs w:val="24"/>
              </w:rPr>
              <w:t>】</w:t>
            </w:r>
            <w:r w:rsidR="00046C75">
              <w:rPr>
                <w:rFonts w:ascii="仿宋" w:hAnsi="仿宋" w:hint="eastAsia"/>
                <w:sz w:val="24"/>
                <w:szCs w:val="24"/>
              </w:rPr>
              <w:t>093</w:t>
            </w:r>
            <w:r w:rsidRPr="00D441FB">
              <w:rPr>
                <w:rFonts w:ascii="仿宋" w:hAnsi="仿宋" w:hint="eastAsia"/>
                <w:sz w:val="24"/>
                <w:szCs w:val="24"/>
              </w:rPr>
              <w:t>号</w:t>
            </w:r>
          </w:p>
        </w:tc>
        <w:tc>
          <w:tcPr>
            <w:tcW w:w="1250"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津环保许可验</w:t>
            </w:r>
            <w:r w:rsidR="008A461C">
              <w:rPr>
                <w:rFonts w:ascii="仿宋" w:hAnsi="仿宋" w:hint="eastAsia"/>
                <w:sz w:val="24"/>
                <w:szCs w:val="24"/>
              </w:rPr>
              <w:t>【</w:t>
            </w:r>
            <w:r w:rsidRPr="00D441FB">
              <w:rPr>
                <w:rFonts w:ascii="仿宋" w:hAnsi="仿宋" w:hint="eastAsia"/>
                <w:sz w:val="24"/>
                <w:szCs w:val="24"/>
              </w:rPr>
              <w:t>2014</w:t>
            </w:r>
            <w:r w:rsidR="008A461C">
              <w:rPr>
                <w:rFonts w:ascii="仿宋" w:hAnsi="仿宋" w:hint="eastAsia"/>
                <w:sz w:val="24"/>
                <w:szCs w:val="24"/>
              </w:rPr>
              <w:t>】</w:t>
            </w:r>
            <w:r w:rsidR="00046C75">
              <w:rPr>
                <w:rFonts w:ascii="仿宋" w:hAnsi="仿宋" w:hint="eastAsia"/>
                <w:sz w:val="24"/>
                <w:szCs w:val="24"/>
              </w:rPr>
              <w:t>171</w:t>
            </w:r>
            <w:r w:rsidRPr="00D441FB">
              <w:rPr>
                <w:rFonts w:ascii="仿宋" w:hAnsi="仿宋" w:hint="eastAsia"/>
                <w:sz w:val="24"/>
                <w:szCs w:val="24"/>
              </w:rPr>
              <w:t>号</w:t>
            </w:r>
          </w:p>
        </w:tc>
      </w:tr>
      <w:tr w:rsidR="00D441FB" w:rsidRPr="00D441FB" w:rsidTr="00EB7CA8">
        <w:tc>
          <w:tcPr>
            <w:tcW w:w="275" w:type="pct"/>
            <w:vAlign w:val="center"/>
          </w:tcPr>
          <w:p w:rsidR="00D441FB" w:rsidRPr="00D441FB" w:rsidRDefault="00D441FB" w:rsidP="008A461C">
            <w:pPr>
              <w:jc w:val="center"/>
              <w:rPr>
                <w:rFonts w:ascii="仿宋" w:hAnsi="仿宋"/>
                <w:sz w:val="24"/>
                <w:szCs w:val="24"/>
              </w:rPr>
            </w:pPr>
            <w:r>
              <w:rPr>
                <w:rFonts w:ascii="仿宋" w:hAnsi="仿宋" w:hint="eastAsia"/>
                <w:sz w:val="24"/>
                <w:szCs w:val="24"/>
              </w:rPr>
              <w:t>18</w:t>
            </w:r>
          </w:p>
        </w:tc>
        <w:tc>
          <w:tcPr>
            <w:tcW w:w="2029"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天津钢铁集团有限公司烧结机烟气脱硫除尘项目</w:t>
            </w:r>
          </w:p>
        </w:tc>
        <w:tc>
          <w:tcPr>
            <w:tcW w:w="1446"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津环保许可表</w:t>
            </w:r>
            <w:r w:rsidR="008A461C">
              <w:rPr>
                <w:rFonts w:ascii="仿宋" w:hAnsi="仿宋" w:hint="eastAsia"/>
                <w:sz w:val="24"/>
                <w:szCs w:val="24"/>
              </w:rPr>
              <w:t>【</w:t>
            </w:r>
            <w:r w:rsidRPr="00D441FB">
              <w:rPr>
                <w:rFonts w:ascii="仿宋" w:hAnsi="仿宋" w:hint="eastAsia"/>
                <w:sz w:val="24"/>
                <w:szCs w:val="24"/>
              </w:rPr>
              <w:t>2013</w:t>
            </w:r>
            <w:r w:rsidR="008A461C">
              <w:rPr>
                <w:rFonts w:ascii="仿宋" w:hAnsi="仿宋" w:hint="eastAsia"/>
                <w:sz w:val="24"/>
                <w:szCs w:val="24"/>
              </w:rPr>
              <w:t>】</w:t>
            </w:r>
            <w:r w:rsidR="00046C75">
              <w:rPr>
                <w:rFonts w:ascii="仿宋" w:hAnsi="仿宋" w:hint="eastAsia"/>
                <w:sz w:val="24"/>
                <w:szCs w:val="24"/>
              </w:rPr>
              <w:t>183</w:t>
            </w:r>
            <w:r w:rsidRPr="00D441FB">
              <w:rPr>
                <w:rFonts w:ascii="仿宋" w:hAnsi="仿宋" w:hint="eastAsia"/>
                <w:sz w:val="24"/>
                <w:szCs w:val="24"/>
              </w:rPr>
              <w:t>号</w:t>
            </w:r>
          </w:p>
        </w:tc>
        <w:tc>
          <w:tcPr>
            <w:tcW w:w="1250"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津环保许可验</w:t>
            </w:r>
            <w:r w:rsidR="008A461C">
              <w:rPr>
                <w:rFonts w:ascii="仿宋" w:hAnsi="仿宋" w:hint="eastAsia"/>
                <w:sz w:val="24"/>
                <w:szCs w:val="24"/>
              </w:rPr>
              <w:t>【</w:t>
            </w:r>
            <w:r w:rsidRPr="00D441FB">
              <w:rPr>
                <w:rFonts w:ascii="仿宋" w:hAnsi="仿宋" w:hint="eastAsia"/>
                <w:sz w:val="24"/>
                <w:szCs w:val="24"/>
              </w:rPr>
              <w:t>2014</w:t>
            </w:r>
            <w:r w:rsidR="008A461C">
              <w:rPr>
                <w:rFonts w:ascii="仿宋" w:hAnsi="仿宋" w:hint="eastAsia"/>
                <w:sz w:val="24"/>
                <w:szCs w:val="24"/>
              </w:rPr>
              <w:t>】</w:t>
            </w:r>
            <w:r w:rsidR="00046C75">
              <w:rPr>
                <w:rFonts w:ascii="仿宋" w:hAnsi="仿宋" w:hint="eastAsia"/>
                <w:sz w:val="24"/>
                <w:szCs w:val="24"/>
              </w:rPr>
              <w:t>131</w:t>
            </w:r>
            <w:r w:rsidRPr="00D441FB">
              <w:rPr>
                <w:rFonts w:ascii="仿宋" w:hAnsi="仿宋" w:hint="eastAsia"/>
                <w:sz w:val="24"/>
                <w:szCs w:val="24"/>
              </w:rPr>
              <w:t>号津环保许可验</w:t>
            </w:r>
            <w:r w:rsidR="008A461C">
              <w:rPr>
                <w:rFonts w:ascii="仿宋" w:hAnsi="仿宋" w:hint="eastAsia"/>
                <w:sz w:val="24"/>
                <w:szCs w:val="24"/>
              </w:rPr>
              <w:t>【</w:t>
            </w:r>
            <w:r w:rsidRPr="00D441FB">
              <w:rPr>
                <w:rFonts w:ascii="仿宋" w:hAnsi="仿宋" w:hint="eastAsia"/>
                <w:sz w:val="24"/>
                <w:szCs w:val="24"/>
              </w:rPr>
              <w:t>2015</w:t>
            </w:r>
            <w:r w:rsidR="008A461C">
              <w:rPr>
                <w:rFonts w:ascii="仿宋" w:hAnsi="仿宋" w:hint="eastAsia"/>
                <w:sz w:val="24"/>
                <w:szCs w:val="24"/>
              </w:rPr>
              <w:t>】</w:t>
            </w:r>
            <w:r w:rsidR="00046C75">
              <w:rPr>
                <w:rFonts w:ascii="仿宋" w:hAnsi="仿宋" w:hint="eastAsia"/>
                <w:sz w:val="24"/>
                <w:szCs w:val="24"/>
              </w:rPr>
              <w:t>25</w:t>
            </w:r>
            <w:r w:rsidRPr="00D441FB">
              <w:rPr>
                <w:rFonts w:ascii="仿宋" w:hAnsi="仿宋" w:hint="eastAsia"/>
                <w:sz w:val="24"/>
                <w:szCs w:val="24"/>
              </w:rPr>
              <w:t>号</w:t>
            </w:r>
          </w:p>
        </w:tc>
      </w:tr>
      <w:tr w:rsidR="00D441FB" w:rsidRPr="00D441FB" w:rsidTr="00EB7CA8">
        <w:tc>
          <w:tcPr>
            <w:tcW w:w="275" w:type="pct"/>
            <w:vAlign w:val="center"/>
          </w:tcPr>
          <w:p w:rsidR="00D441FB" w:rsidRPr="00D441FB" w:rsidRDefault="00D441FB" w:rsidP="008A461C">
            <w:pPr>
              <w:jc w:val="center"/>
              <w:rPr>
                <w:rFonts w:ascii="仿宋" w:hAnsi="仿宋"/>
                <w:sz w:val="24"/>
                <w:szCs w:val="24"/>
              </w:rPr>
            </w:pPr>
            <w:r>
              <w:rPr>
                <w:rFonts w:ascii="仿宋" w:hAnsi="仿宋" w:hint="eastAsia"/>
                <w:sz w:val="24"/>
                <w:szCs w:val="24"/>
              </w:rPr>
              <w:t>19</w:t>
            </w:r>
          </w:p>
        </w:tc>
        <w:tc>
          <w:tcPr>
            <w:tcW w:w="2029"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天津钢铁集团有限公司综合利用配套改造建设公辅设施项目</w:t>
            </w:r>
          </w:p>
        </w:tc>
        <w:tc>
          <w:tcPr>
            <w:tcW w:w="1446"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津环保许可表</w:t>
            </w:r>
            <w:r w:rsidR="008A461C">
              <w:rPr>
                <w:rFonts w:ascii="仿宋" w:hAnsi="仿宋" w:hint="eastAsia"/>
                <w:sz w:val="24"/>
                <w:szCs w:val="24"/>
              </w:rPr>
              <w:t>【</w:t>
            </w:r>
            <w:r w:rsidRPr="00D441FB">
              <w:rPr>
                <w:rFonts w:ascii="仿宋" w:hAnsi="仿宋" w:hint="eastAsia"/>
                <w:sz w:val="24"/>
                <w:szCs w:val="24"/>
              </w:rPr>
              <w:t>2014</w:t>
            </w:r>
            <w:r w:rsidR="008A461C">
              <w:rPr>
                <w:rFonts w:ascii="仿宋" w:hAnsi="仿宋" w:hint="eastAsia"/>
                <w:sz w:val="24"/>
                <w:szCs w:val="24"/>
              </w:rPr>
              <w:t>】</w:t>
            </w:r>
            <w:r w:rsidR="00046C75">
              <w:rPr>
                <w:rFonts w:ascii="仿宋" w:hAnsi="仿宋" w:hint="eastAsia"/>
                <w:sz w:val="24"/>
                <w:szCs w:val="24"/>
              </w:rPr>
              <w:t>053</w:t>
            </w:r>
            <w:r w:rsidRPr="00D441FB">
              <w:rPr>
                <w:rFonts w:ascii="仿宋" w:hAnsi="仿宋" w:hint="eastAsia"/>
                <w:sz w:val="24"/>
                <w:szCs w:val="24"/>
              </w:rPr>
              <w:t>号</w:t>
            </w:r>
          </w:p>
        </w:tc>
        <w:tc>
          <w:tcPr>
            <w:tcW w:w="1250" w:type="pct"/>
            <w:vAlign w:val="center"/>
          </w:tcPr>
          <w:p w:rsidR="00D441FB" w:rsidRPr="00D441FB" w:rsidRDefault="008A461C" w:rsidP="008A461C">
            <w:pPr>
              <w:jc w:val="center"/>
              <w:rPr>
                <w:rFonts w:ascii="仿宋" w:hAnsi="仿宋"/>
                <w:sz w:val="24"/>
                <w:szCs w:val="24"/>
              </w:rPr>
            </w:pPr>
            <w:r>
              <w:rPr>
                <w:rFonts w:ascii="仿宋" w:hAnsi="仿宋" w:hint="eastAsia"/>
                <w:sz w:val="24"/>
                <w:szCs w:val="24"/>
              </w:rPr>
              <w:t>/</w:t>
            </w:r>
          </w:p>
        </w:tc>
      </w:tr>
      <w:tr w:rsidR="00D441FB" w:rsidRPr="00D441FB" w:rsidTr="00EB7CA8">
        <w:tc>
          <w:tcPr>
            <w:tcW w:w="275" w:type="pct"/>
            <w:vAlign w:val="center"/>
          </w:tcPr>
          <w:p w:rsidR="00D441FB" w:rsidRPr="00D441FB" w:rsidRDefault="00D441FB" w:rsidP="008A461C">
            <w:pPr>
              <w:jc w:val="center"/>
              <w:rPr>
                <w:rFonts w:ascii="仿宋" w:hAnsi="仿宋"/>
                <w:sz w:val="24"/>
                <w:szCs w:val="24"/>
              </w:rPr>
            </w:pPr>
            <w:r>
              <w:rPr>
                <w:rFonts w:ascii="仿宋" w:hAnsi="仿宋" w:hint="eastAsia"/>
                <w:sz w:val="24"/>
                <w:szCs w:val="24"/>
              </w:rPr>
              <w:t>20</w:t>
            </w:r>
          </w:p>
        </w:tc>
        <w:tc>
          <w:tcPr>
            <w:tcW w:w="2029"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天津钢铁集团有限公司丙烷站搬迁改造项目</w:t>
            </w:r>
          </w:p>
        </w:tc>
        <w:tc>
          <w:tcPr>
            <w:tcW w:w="1446"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津丽环许可审书</w:t>
            </w:r>
            <w:r w:rsidR="008A461C">
              <w:rPr>
                <w:rFonts w:ascii="仿宋" w:hAnsi="仿宋" w:hint="eastAsia"/>
                <w:sz w:val="24"/>
                <w:szCs w:val="24"/>
              </w:rPr>
              <w:t>【</w:t>
            </w:r>
            <w:r w:rsidRPr="00D441FB">
              <w:rPr>
                <w:rFonts w:ascii="仿宋" w:hAnsi="仿宋" w:hint="eastAsia"/>
                <w:sz w:val="24"/>
                <w:szCs w:val="24"/>
              </w:rPr>
              <w:t>2014</w:t>
            </w:r>
            <w:r w:rsidR="008A461C">
              <w:rPr>
                <w:rFonts w:ascii="仿宋" w:hAnsi="仿宋" w:hint="eastAsia"/>
                <w:sz w:val="24"/>
                <w:szCs w:val="24"/>
              </w:rPr>
              <w:t>】</w:t>
            </w:r>
            <w:r w:rsidR="00046C75">
              <w:rPr>
                <w:rFonts w:ascii="仿宋" w:hAnsi="仿宋" w:hint="eastAsia"/>
                <w:sz w:val="24"/>
                <w:szCs w:val="24"/>
              </w:rPr>
              <w:t>7</w:t>
            </w:r>
            <w:r w:rsidRPr="00D441FB">
              <w:rPr>
                <w:rFonts w:ascii="仿宋" w:hAnsi="仿宋" w:hint="eastAsia"/>
                <w:sz w:val="24"/>
                <w:szCs w:val="24"/>
              </w:rPr>
              <w:t>号</w:t>
            </w:r>
          </w:p>
        </w:tc>
        <w:tc>
          <w:tcPr>
            <w:tcW w:w="1250" w:type="pct"/>
            <w:vAlign w:val="center"/>
          </w:tcPr>
          <w:p w:rsidR="00D441FB" w:rsidRPr="00D441FB" w:rsidRDefault="008A461C" w:rsidP="008A461C">
            <w:pPr>
              <w:jc w:val="center"/>
              <w:rPr>
                <w:rFonts w:ascii="仿宋" w:hAnsi="仿宋"/>
                <w:sz w:val="24"/>
                <w:szCs w:val="24"/>
              </w:rPr>
            </w:pPr>
            <w:r>
              <w:rPr>
                <w:rFonts w:ascii="仿宋" w:hAnsi="仿宋" w:hint="eastAsia"/>
                <w:sz w:val="24"/>
                <w:szCs w:val="24"/>
              </w:rPr>
              <w:t>/</w:t>
            </w:r>
          </w:p>
        </w:tc>
      </w:tr>
      <w:tr w:rsidR="00D441FB" w:rsidRPr="00D441FB" w:rsidTr="00EB7CA8">
        <w:tc>
          <w:tcPr>
            <w:tcW w:w="275" w:type="pct"/>
            <w:vAlign w:val="center"/>
          </w:tcPr>
          <w:p w:rsidR="00D441FB" w:rsidRPr="00D441FB" w:rsidRDefault="00D441FB" w:rsidP="008A461C">
            <w:pPr>
              <w:jc w:val="center"/>
              <w:rPr>
                <w:rFonts w:ascii="仿宋" w:hAnsi="仿宋"/>
                <w:sz w:val="24"/>
                <w:szCs w:val="24"/>
              </w:rPr>
            </w:pPr>
            <w:r>
              <w:rPr>
                <w:rFonts w:ascii="仿宋" w:hAnsi="仿宋" w:hint="eastAsia"/>
                <w:sz w:val="24"/>
                <w:szCs w:val="24"/>
              </w:rPr>
              <w:t>21</w:t>
            </w:r>
          </w:p>
        </w:tc>
        <w:tc>
          <w:tcPr>
            <w:tcW w:w="2029"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天津钢铁集团有限公司原料场防风抑尘项目</w:t>
            </w:r>
          </w:p>
        </w:tc>
        <w:tc>
          <w:tcPr>
            <w:tcW w:w="1446"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津丽环许可审</w:t>
            </w:r>
            <w:r w:rsidR="008A461C">
              <w:rPr>
                <w:rFonts w:ascii="仿宋" w:hAnsi="仿宋" w:hint="eastAsia"/>
                <w:sz w:val="24"/>
                <w:szCs w:val="24"/>
              </w:rPr>
              <w:t>【</w:t>
            </w:r>
            <w:r w:rsidRPr="00D441FB">
              <w:rPr>
                <w:rFonts w:ascii="仿宋" w:hAnsi="仿宋" w:hint="eastAsia"/>
                <w:sz w:val="24"/>
                <w:szCs w:val="24"/>
              </w:rPr>
              <w:t>2014</w:t>
            </w:r>
            <w:r w:rsidR="008A461C">
              <w:rPr>
                <w:rFonts w:ascii="仿宋" w:hAnsi="仿宋" w:hint="eastAsia"/>
                <w:sz w:val="24"/>
                <w:szCs w:val="24"/>
              </w:rPr>
              <w:t>】</w:t>
            </w:r>
            <w:r w:rsidR="00046C75">
              <w:rPr>
                <w:rFonts w:ascii="仿宋" w:hAnsi="仿宋" w:hint="eastAsia"/>
                <w:sz w:val="24"/>
                <w:szCs w:val="24"/>
              </w:rPr>
              <w:t>45</w:t>
            </w:r>
            <w:r w:rsidRPr="00D441FB">
              <w:rPr>
                <w:rFonts w:ascii="仿宋" w:hAnsi="仿宋" w:hint="eastAsia"/>
                <w:sz w:val="24"/>
                <w:szCs w:val="24"/>
              </w:rPr>
              <w:t>号</w:t>
            </w:r>
          </w:p>
        </w:tc>
        <w:tc>
          <w:tcPr>
            <w:tcW w:w="1250"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天津市东丽区环境保护局2014年</w:t>
            </w:r>
            <w:r w:rsidR="00046C75">
              <w:rPr>
                <w:rFonts w:ascii="仿宋" w:hAnsi="仿宋" w:hint="eastAsia"/>
                <w:sz w:val="24"/>
                <w:szCs w:val="24"/>
              </w:rPr>
              <w:t>10</w:t>
            </w:r>
            <w:r w:rsidRPr="00D441FB">
              <w:rPr>
                <w:rFonts w:ascii="仿宋" w:hAnsi="仿宋" w:hint="eastAsia"/>
                <w:sz w:val="24"/>
                <w:szCs w:val="24"/>
              </w:rPr>
              <w:t>月</w:t>
            </w:r>
            <w:r w:rsidR="00046C75">
              <w:rPr>
                <w:rFonts w:ascii="仿宋" w:hAnsi="仿宋" w:hint="eastAsia"/>
                <w:sz w:val="24"/>
                <w:szCs w:val="24"/>
              </w:rPr>
              <w:t>22</w:t>
            </w:r>
            <w:r w:rsidRPr="00D441FB">
              <w:rPr>
                <w:rFonts w:ascii="仿宋" w:hAnsi="仿宋" w:hint="eastAsia"/>
                <w:sz w:val="24"/>
                <w:szCs w:val="24"/>
              </w:rPr>
              <w:t>日</w:t>
            </w:r>
          </w:p>
        </w:tc>
      </w:tr>
      <w:tr w:rsidR="00D441FB" w:rsidRPr="00D441FB" w:rsidTr="00EB7CA8">
        <w:tc>
          <w:tcPr>
            <w:tcW w:w="275" w:type="pct"/>
            <w:vAlign w:val="center"/>
          </w:tcPr>
          <w:p w:rsidR="00D441FB" w:rsidRPr="00D441FB" w:rsidRDefault="00D441FB" w:rsidP="008A461C">
            <w:pPr>
              <w:jc w:val="center"/>
              <w:rPr>
                <w:rFonts w:ascii="仿宋" w:hAnsi="仿宋"/>
                <w:sz w:val="24"/>
                <w:szCs w:val="24"/>
              </w:rPr>
            </w:pPr>
            <w:r>
              <w:rPr>
                <w:rFonts w:ascii="仿宋" w:hAnsi="仿宋" w:hint="eastAsia"/>
                <w:sz w:val="24"/>
                <w:szCs w:val="24"/>
              </w:rPr>
              <w:t>22</w:t>
            </w:r>
          </w:p>
        </w:tc>
        <w:tc>
          <w:tcPr>
            <w:tcW w:w="2029"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天津钢铁集团有限公司烧结余热回收综合利用项目</w:t>
            </w:r>
          </w:p>
        </w:tc>
        <w:tc>
          <w:tcPr>
            <w:tcW w:w="1446"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津丽环许可审</w:t>
            </w:r>
            <w:r w:rsidR="008A461C">
              <w:rPr>
                <w:rFonts w:ascii="仿宋" w:hAnsi="仿宋" w:hint="eastAsia"/>
                <w:sz w:val="24"/>
                <w:szCs w:val="24"/>
              </w:rPr>
              <w:t>【</w:t>
            </w:r>
            <w:r w:rsidRPr="00D441FB">
              <w:rPr>
                <w:rFonts w:ascii="仿宋" w:hAnsi="仿宋" w:hint="eastAsia"/>
                <w:sz w:val="24"/>
                <w:szCs w:val="24"/>
              </w:rPr>
              <w:t>2015</w:t>
            </w:r>
            <w:r w:rsidR="008A461C">
              <w:rPr>
                <w:rFonts w:ascii="仿宋" w:hAnsi="仿宋" w:hint="eastAsia"/>
                <w:sz w:val="24"/>
                <w:szCs w:val="24"/>
              </w:rPr>
              <w:t>】</w:t>
            </w:r>
            <w:r w:rsidR="00046C75">
              <w:rPr>
                <w:rFonts w:ascii="仿宋" w:hAnsi="仿宋" w:hint="eastAsia"/>
                <w:sz w:val="24"/>
                <w:szCs w:val="24"/>
              </w:rPr>
              <w:t>16</w:t>
            </w:r>
            <w:r w:rsidRPr="00D441FB">
              <w:rPr>
                <w:rFonts w:ascii="仿宋" w:hAnsi="仿宋" w:hint="eastAsia"/>
                <w:sz w:val="24"/>
                <w:szCs w:val="24"/>
              </w:rPr>
              <w:t>号</w:t>
            </w:r>
          </w:p>
        </w:tc>
        <w:tc>
          <w:tcPr>
            <w:tcW w:w="1250" w:type="pct"/>
            <w:vAlign w:val="center"/>
          </w:tcPr>
          <w:p w:rsidR="00D441FB" w:rsidRPr="00D441FB" w:rsidRDefault="008A461C" w:rsidP="008A461C">
            <w:pPr>
              <w:jc w:val="center"/>
              <w:rPr>
                <w:rFonts w:ascii="仿宋" w:hAnsi="仿宋"/>
                <w:sz w:val="24"/>
                <w:szCs w:val="24"/>
              </w:rPr>
            </w:pPr>
            <w:r>
              <w:rPr>
                <w:rFonts w:ascii="仿宋" w:hAnsi="仿宋" w:hint="eastAsia"/>
                <w:sz w:val="24"/>
                <w:szCs w:val="24"/>
              </w:rPr>
              <w:t>/</w:t>
            </w:r>
          </w:p>
        </w:tc>
      </w:tr>
      <w:tr w:rsidR="00D441FB" w:rsidRPr="00D441FB" w:rsidTr="00EB7CA8">
        <w:tc>
          <w:tcPr>
            <w:tcW w:w="275" w:type="pct"/>
            <w:vAlign w:val="center"/>
          </w:tcPr>
          <w:p w:rsidR="00D441FB" w:rsidRPr="00D441FB" w:rsidRDefault="00D441FB" w:rsidP="008A461C">
            <w:pPr>
              <w:jc w:val="center"/>
              <w:rPr>
                <w:rFonts w:ascii="仿宋" w:hAnsi="仿宋"/>
                <w:sz w:val="24"/>
                <w:szCs w:val="24"/>
              </w:rPr>
            </w:pPr>
            <w:r>
              <w:rPr>
                <w:rFonts w:ascii="仿宋" w:hAnsi="仿宋" w:hint="eastAsia"/>
                <w:sz w:val="24"/>
                <w:szCs w:val="24"/>
              </w:rPr>
              <w:t>23</w:t>
            </w:r>
          </w:p>
        </w:tc>
        <w:tc>
          <w:tcPr>
            <w:tcW w:w="2029"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天津钢铁集团有限公司精炼渣</w:t>
            </w:r>
            <w:r w:rsidRPr="00D441FB">
              <w:rPr>
                <w:rFonts w:ascii="仿宋" w:hAnsi="仿宋" w:hint="eastAsia"/>
                <w:sz w:val="24"/>
                <w:szCs w:val="24"/>
              </w:rPr>
              <w:lastRenderedPageBreak/>
              <w:t>处理系统封闭改造项目</w:t>
            </w:r>
          </w:p>
        </w:tc>
        <w:tc>
          <w:tcPr>
            <w:tcW w:w="1446"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lastRenderedPageBreak/>
              <w:t>津丽审批投</w:t>
            </w:r>
            <w:r w:rsidR="008A461C">
              <w:rPr>
                <w:rFonts w:ascii="仿宋" w:hAnsi="仿宋" w:hint="eastAsia"/>
                <w:sz w:val="24"/>
                <w:szCs w:val="24"/>
              </w:rPr>
              <w:t>【</w:t>
            </w:r>
            <w:r w:rsidRPr="00D441FB">
              <w:rPr>
                <w:rFonts w:ascii="仿宋" w:hAnsi="仿宋" w:hint="eastAsia"/>
                <w:sz w:val="24"/>
                <w:szCs w:val="24"/>
              </w:rPr>
              <w:t>2015</w:t>
            </w:r>
            <w:r w:rsidR="008A461C">
              <w:rPr>
                <w:rFonts w:ascii="仿宋" w:hAnsi="仿宋" w:hint="eastAsia"/>
                <w:sz w:val="24"/>
                <w:szCs w:val="24"/>
              </w:rPr>
              <w:t>】</w:t>
            </w:r>
            <w:r w:rsidR="00046C75">
              <w:rPr>
                <w:rFonts w:ascii="仿宋" w:hAnsi="仿宋" w:hint="eastAsia"/>
                <w:sz w:val="24"/>
                <w:szCs w:val="24"/>
              </w:rPr>
              <w:lastRenderedPageBreak/>
              <w:t>284</w:t>
            </w:r>
            <w:r w:rsidRPr="00D441FB">
              <w:rPr>
                <w:rFonts w:ascii="仿宋" w:hAnsi="仿宋" w:hint="eastAsia"/>
                <w:sz w:val="24"/>
                <w:szCs w:val="24"/>
              </w:rPr>
              <w:t>号</w:t>
            </w:r>
          </w:p>
        </w:tc>
        <w:tc>
          <w:tcPr>
            <w:tcW w:w="1250" w:type="pct"/>
            <w:vAlign w:val="center"/>
          </w:tcPr>
          <w:p w:rsidR="00D441FB" w:rsidRPr="00D441FB" w:rsidRDefault="008A461C" w:rsidP="008A461C">
            <w:pPr>
              <w:jc w:val="center"/>
              <w:rPr>
                <w:rFonts w:ascii="仿宋" w:hAnsi="仿宋"/>
                <w:sz w:val="24"/>
                <w:szCs w:val="24"/>
              </w:rPr>
            </w:pPr>
            <w:r>
              <w:rPr>
                <w:rFonts w:ascii="仿宋" w:hAnsi="仿宋" w:hint="eastAsia"/>
                <w:sz w:val="24"/>
                <w:szCs w:val="24"/>
              </w:rPr>
              <w:lastRenderedPageBreak/>
              <w:t>/</w:t>
            </w:r>
          </w:p>
        </w:tc>
      </w:tr>
      <w:tr w:rsidR="00D441FB" w:rsidRPr="00D441FB" w:rsidTr="00EB7CA8">
        <w:tc>
          <w:tcPr>
            <w:tcW w:w="275" w:type="pct"/>
            <w:vAlign w:val="center"/>
          </w:tcPr>
          <w:p w:rsidR="00D441FB" w:rsidRPr="00D441FB" w:rsidRDefault="00D441FB" w:rsidP="008A461C">
            <w:pPr>
              <w:jc w:val="center"/>
              <w:rPr>
                <w:rFonts w:ascii="仿宋" w:hAnsi="仿宋"/>
                <w:sz w:val="24"/>
                <w:szCs w:val="24"/>
              </w:rPr>
            </w:pPr>
            <w:r>
              <w:rPr>
                <w:rFonts w:ascii="仿宋" w:hAnsi="仿宋" w:hint="eastAsia"/>
                <w:sz w:val="24"/>
                <w:szCs w:val="24"/>
              </w:rPr>
              <w:t>24</w:t>
            </w:r>
          </w:p>
        </w:tc>
        <w:tc>
          <w:tcPr>
            <w:tcW w:w="2029"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天津钢铁集团有限公司炼钢除尘系统升级改造项目</w:t>
            </w:r>
          </w:p>
        </w:tc>
        <w:tc>
          <w:tcPr>
            <w:tcW w:w="1446"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津丽审批投</w:t>
            </w:r>
            <w:r w:rsidR="008A461C">
              <w:rPr>
                <w:rFonts w:ascii="仿宋" w:hAnsi="仿宋" w:hint="eastAsia"/>
                <w:sz w:val="24"/>
                <w:szCs w:val="24"/>
              </w:rPr>
              <w:t>【</w:t>
            </w:r>
            <w:r w:rsidRPr="00D441FB">
              <w:rPr>
                <w:rFonts w:ascii="仿宋" w:hAnsi="仿宋" w:hint="eastAsia"/>
                <w:sz w:val="24"/>
                <w:szCs w:val="24"/>
              </w:rPr>
              <w:t>2015</w:t>
            </w:r>
            <w:r w:rsidR="008A461C">
              <w:rPr>
                <w:rFonts w:ascii="仿宋" w:hAnsi="仿宋" w:hint="eastAsia"/>
                <w:sz w:val="24"/>
                <w:szCs w:val="24"/>
              </w:rPr>
              <w:t>】</w:t>
            </w:r>
            <w:r w:rsidR="00046C75">
              <w:rPr>
                <w:rFonts w:ascii="仿宋" w:hAnsi="仿宋" w:hint="eastAsia"/>
                <w:sz w:val="24"/>
                <w:szCs w:val="24"/>
              </w:rPr>
              <w:t>285</w:t>
            </w:r>
            <w:r w:rsidRPr="00D441FB">
              <w:rPr>
                <w:rFonts w:ascii="仿宋" w:hAnsi="仿宋" w:hint="eastAsia"/>
                <w:sz w:val="24"/>
                <w:szCs w:val="24"/>
              </w:rPr>
              <w:t>号</w:t>
            </w:r>
          </w:p>
        </w:tc>
        <w:tc>
          <w:tcPr>
            <w:tcW w:w="1250" w:type="pct"/>
            <w:vAlign w:val="center"/>
          </w:tcPr>
          <w:p w:rsidR="00D441FB" w:rsidRPr="00D441FB" w:rsidRDefault="008A461C" w:rsidP="008A461C">
            <w:pPr>
              <w:jc w:val="center"/>
              <w:rPr>
                <w:rFonts w:ascii="仿宋" w:hAnsi="仿宋"/>
                <w:sz w:val="24"/>
                <w:szCs w:val="24"/>
              </w:rPr>
            </w:pPr>
            <w:r>
              <w:rPr>
                <w:rFonts w:ascii="仿宋" w:hAnsi="仿宋" w:hint="eastAsia"/>
                <w:sz w:val="24"/>
                <w:szCs w:val="24"/>
              </w:rPr>
              <w:t>/</w:t>
            </w:r>
          </w:p>
        </w:tc>
      </w:tr>
      <w:tr w:rsidR="00D441FB" w:rsidRPr="00D441FB" w:rsidTr="00EB7CA8">
        <w:tc>
          <w:tcPr>
            <w:tcW w:w="275" w:type="pct"/>
            <w:vAlign w:val="center"/>
          </w:tcPr>
          <w:p w:rsidR="00D441FB" w:rsidRPr="00D441FB" w:rsidRDefault="00D441FB" w:rsidP="008A461C">
            <w:pPr>
              <w:jc w:val="center"/>
              <w:rPr>
                <w:rFonts w:ascii="仿宋" w:hAnsi="仿宋"/>
                <w:sz w:val="24"/>
                <w:szCs w:val="24"/>
              </w:rPr>
            </w:pPr>
            <w:r>
              <w:rPr>
                <w:rFonts w:ascii="仿宋" w:hAnsi="仿宋" w:hint="eastAsia"/>
                <w:sz w:val="24"/>
                <w:szCs w:val="24"/>
              </w:rPr>
              <w:t>25</w:t>
            </w:r>
          </w:p>
        </w:tc>
        <w:tc>
          <w:tcPr>
            <w:tcW w:w="2029"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天津钢铁集团有限公司生产废水回用系统深化改造项目</w:t>
            </w:r>
          </w:p>
        </w:tc>
        <w:tc>
          <w:tcPr>
            <w:tcW w:w="1446"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津丽审批环</w:t>
            </w:r>
            <w:r w:rsidR="008A461C">
              <w:rPr>
                <w:rFonts w:ascii="仿宋" w:hAnsi="仿宋" w:hint="eastAsia"/>
                <w:sz w:val="24"/>
                <w:szCs w:val="24"/>
              </w:rPr>
              <w:t>【</w:t>
            </w:r>
            <w:r w:rsidRPr="00D441FB">
              <w:rPr>
                <w:rFonts w:ascii="仿宋" w:hAnsi="仿宋" w:hint="eastAsia"/>
                <w:sz w:val="24"/>
                <w:szCs w:val="24"/>
              </w:rPr>
              <w:t>2016</w:t>
            </w:r>
            <w:r w:rsidR="008A461C">
              <w:rPr>
                <w:rFonts w:ascii="仿宋" w:hAnsi="仿宋" w:hint="eastAsia"/>
                <w:sz w:val="24"/>
                <w:szCs w:val="24"/>
              </w:rPr>
              <w:t>】</w:t>
            </w:r>
            <w:r w:rsidR="00046C75">
              <w:rPr>
                <w:rFonts w:ascii="仿宋" w:hAnsi="仿宋" w:hint="eastAsia"/>
                <w:sz w:val="24"/>
                <w:szCs w:val="24"/>
              </w:rPr>
              <w:t>16</w:t>
            </w:r>
            <w:r w:rsidRPr="00D441FB">
              <w:rPr>
                <w:rFonts w:ascii="仿宋" w:hAnsi="仿宋" w:hint="eastAsia"/>
                <w:sz w:val="24"/>
                <w:szCs w:val="24"/>
              </w:rPr>
              <w:t>号</w:t>
            </w:r>
          </w:p>
        </w:tc>
        <w:tc>
          <w:tcPr>
            <w:tcW w:w="1250" w:type="pct"/>
            <w:vAlign w:val="center"/>
          </w:tcPr>
          <w:p w:rsidR="00D441FB" w:rsidRPr="00D441FB" w:rsidRDefault="008A461C" w:rsidP="008A461C">
            <w:pPr>
              <w:jc w:val="center"/>
              <w:rPr>
                <w:rFonts w:ascii="仿宋" w:hAnsi="仿宋"/>
                <w:sz w:val="24"/>
                <w:szCs w:val="24"/>
              </w:rPr>
            </w:pPr>
            <w:r>
              <w:rPr>
                <w:rFonts w:ascii="仿宋" w:hAnsi="仿宋" w:hint="eastAsia"/>
                <w:sz w:val="24"/>
                <w:szCs w:val="24"/>
              </w:rPr>
              <w:t>/</w:t>
            </w:r>
          </w:p>
        </w:tc>
      </w:tr>
      <w:tr w:rsidR="00D441FB" w:rsidRPr="00D441FB" w:rsidTr="00EB7CA8">
        <w:tc>
          <w:tcPr>
            <w:tcW w:w="275" w:type="pct"/>
            <w:vAlign w:val="center"/>
          </w:tcPr>
          <w:p w:rsidR="00D441FB" w:rsidRPr="00D441FB" w:rsidRDefault="00D441FB" w:rsidP="008A461C">
            <w:pPr>
              <w:jc w:val="center"/>
              <w:rPr>
                <w:rFonts w:ascii="仿宋" w:hAnsi="仿宋"/>
                <w:sz w:val="24"/>
                <w:szCs w:val="24"/>
              </w:rPr>
            </w:pPr>
            <w:r>
              <w:rPr>
                <w:rFonts w:ascii="仿宋" w:hAnsi="仿宋" w:hint="eastAsia"/>
                <w:sz w:val="24"/>
                <w:szCs w:val="24"/>
              </w:rPr>
              <w:t>26</w:t>
            </w:r>
          </w:p>
        </w:tc>
        <w:tc>
          <w:tcPr>
            <w:tcW w:w="2029"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天津天钢金属科技有限公司高档金属制品项目</w:t>
            </w:r>
          </w:p>
        </w:tc>
        <w:tc>
          <w:tcPr>
            <w:tcW w:w="1446"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津环保滨许可表</w:t>
            </w:r>
            <w:r w:rsidR="008A461C">
              <w:rPr>
                <w:rFonts w:ascii="仿宋" w:hAnsi="仿宋" w:hint="eastAsia"/>
                <w:sz w:val="24"/>
                <w:szCs w:val="24"/>
              </w:rPr>
              <w:t>【</w:t>
            </w:r>
            <w:r w:rsidRPr="00D441FB">
              <w:rPr>
                <w:rFonts w:ascii="仿宋" w:hAnsi="仿宋" w:hint="eastAsia"/>
                <w:sz w:val="24"/>
                <w:szCs w:val="24"/>
              </w:rPr>
              <w:t>2010</w:t>
            </w:r>
            <w:r w:rsidR="008A461C">
              <w:rPr>
                <w:rFonts w:ascii="仿宋" w:hAnsi="仿宋" w:hint="eastAsia"/>
                <w:sz w:val="24"/>
                <w:szCs w:val="24"/>
              </w:rPr>
              <w:t>】</w:t>
            </w:r>
            <w:r w:rsidR="00046C75">
              <w:rPr>
                <w:rFonts w:ascii="仿宋" w:hAnsi="仿宋" w:hint="eastAsia"/>
                <w:sz w:val="24"/>
                <w:szCs w:val="24"/>
              </w:rPr>
              <w:t>12</w:t>
            </w:r>
            <w:r w:rsidRPr="00D441FB">
              <w:rPr>
                <w:rFonts w:ascii="仿宋" w:hAnsi="仿宋" w:hint="eastAsia"/>
                <w:sz w:val="24"/>
                <w:szCs w:val="24"/>
              </w:rPr>
              <w:t>号</w:t>
            </w:r>
          </w:p>
        </w:tc>
        <w:tc>
          <w:tcPr>
            <w:tcW w:w="1250"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津环保许可验</w:t>
            </w:r>
            <w:r w:rsidR="008A461C">
              <w:rPr>
                <w:rFonts w:ascii="仿宋" w:hAnsi="仿宋" w:hint="eastAsia"/>
                <w:sz w:val="24"/>
                <w:szCs w:val="24"/>
              </w:rPr>
              <w:t>【</w:t>
            </w:r>
            <w:r w:rsidRPr="00D441FB">
              <w:rPr>
                <w:rFonts w:ascii="仿宋" w:hAnsi="仿宋" w:hint="eastAsia"/>
                <w:sz w:val="24"/>
                <w:szCs w:val="24"/>
              </w:rPr>
              <w:t>2016</w:t>
            </w:r>
            <w:r w:rsidR="008A461C">
              <w:rPr>
                <w:rFonts w:ascii="仿宋" w:hAnsi="仿宋" w:hint="eastAsia"/>
                <w:sz w:val="24"/>
                <w:szCs w:val="24"/>
              </w:rPr>
              <w:t>】</w:t>
            </w:r>
            <w:r w:rsidR="00046C75">
              <w:rPr>
                <w:rFonts w:ascii="仿宋" w:hAnsi="仿宋" w:hint="eastAsia"/>
                <w:sz w:val="24"/>
                <w:szCs w:val="24"/>
              </w:rPr>
              <w:t>73</w:t>
            </w:r>
            <w:r w:rsidRPr="00D441FB">
              <w:rPr>
                <w:rFonts w:ascii="仿宋" w:hAnsi="仿宋" w:hint="eastAsia"/>
                <w:sz w:val="24"/>
                <w:szCs w:val="24"/>
              </w:rPr>
              <w:t>号</w:t>
            </w:r>
          </w:p>
        </w:tc>
      </w:tr>
      <w:tr w:rsidR="00D441FB" w:rsidRPr="00D441FB" w:rsidTr="00EB7CA8">
        <w:tc>
          <w:tcPr>
            <w:tcW w:w="275" w:type="pct"/>
            <w:vAlign w:val="center"/>
          </w:tcPr>
          <w:p w:rsidR="00D441FB" w:rsidRPr="00D441FB" w:rsidRDefault="00D441FB" w:rsidP="008A461C">
            <w:pPr>
              <w:jc w:val="center"/>
              <w:rPr>
                <w:rFonts w:ascii="仿宋" w:hAnsi="仿宋"/>
                <w:sz w:val="24"/>
                <w:szCs w:val="24"/>
              </w:rPr>
            </w:pPr>
            <w:r>
              <w:rPr>
                <w:rFonts w:ascii="仿宋" w:hAnsi="仿宋" w:hint="eastAsia"/>
                <w:sz w:val="24"/>
                <w:szCs w:val="24"/>
              </w:rPr>
              <w:t>27</w:t>
            </w:r>
          </w:p>
        </w:tc>
        <w:tc>
          <w:tcPr>
            <w:tcW w:w="2029"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天津钢铁集团有限公司现状环境影响评估报告</w:t>
            </w:r>
          </w:p>
        </w:tc>
        <w:tc>
          <w:tcPr>
            <w:tcW w:w="1446"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津环保便函</w:t>
            </w:r>
            <w:r w:rsidR="008A461C">
              <w:rPr>
                <w:rFonts w:ascii="仿宋" w:hAnsi="仿宋" w:hint="eastAsia"/>
                <w:sz w:val="24"/>
                <w:szCs w:val="24"/>
              </w:rPr>
              <w:t>【</w:t>
            </w:r>
            <w:r w:rsidRPr="00D441FB">
              <w:rPr>
                <w:rFonts w:ascii="仿宋" w:hAnsi="仿宋" w:hint="eastAsia"/>
                <w:sz w:val="24"/>
                <w:szCs w:val="24"/>
              </w:rPr>
              <w:t>2016</w:t>
            </w:r>
            <w:r w:rsidR="008A461C">
              <w:rPr>
                <w:rFonts w:ascii="仿宋" w:hAnsi="仿宋" w:hint="eastAsia"/>
                <w:sz w:val="24"/>
                <w:szCs w:val="24"/>
              </w:rPr>
              <w:t>】</w:t>
            </w:r>
            <w:r w:rsidR="00046C75">
              <w:rPr>
                <w:rFonts w:ascii="仿宋" w:hAnsi="仿宋" w:hint="eastAsia"/>
                <w:sz w:val="24"/>
                <w:szCs w:val="24"/>
              </w:rPr>
              <w:t>399</w:t>
            </w:r>
            <w:r w:rsidRPr="00D441FB">
              <w:rPr>
                <w:rFonts w:ascii="仿宋" w:hAnsi="仿宋" w:hint="eastAsia"/>
                <w:sz w:val="24"/>
                <w:szCs w:val="24"/>
              </w:rPr>
              <w:t>号</w:t>
            </w:r>
          </w:p>
        </w:tc>
        <w:tc>
          <w:tcPr>
            <w:tcW w:w="1250" w:type="pct"/>
            <w:vAlign w:val="center"/>
          </w:tcPr>
          <w:p w:rsidR="00D441FB" w:rsidRPr="00D441FB" w:rsidRDefault="008A461C" w:rsidP="008A461C">
            <w:pPr>
              <w:jc w:val="center"/>
              <w:rPr>
                <w:rFonts w:ascii="仿宋" w:hAnsi="仿宋"/>
                <w:sz w:val="24"/>
                <w:szCs w:val="24"/>
              </w:rPr>
            </w:pPr>
            <w:r>
              <w:rPr>
                <w:rFonts w:ascii="仿宋" w:hAnsi="仿宋" w:hint="eastAsia"/>
                <w:sz w:val="24"/>
                <w:szCs w:val="24"/>
              </w:rPr>
              <w:t>/</w:t>
            </w:r>
          </w:p>
        </w:tc>
      </w:tr>
      <w:tr w:rsidR="00D441FB" w:rsidRPr="00D441FB" w:rsidTr="00EB7CA8">
        <w:tc>
          <w:tcPr>
            <w:tcW w:w="275" w:type="pct"/>
            <w:vAlign w:val="center"/>
          </w:tcPr>
          <w:p w:rsidR="00D441FB" w:rsidRPr="00D441FB" w:rsidRDefault="00D441FB" w:rsidP="008A461C">
            <w:pPr>
              <w:jc w:val="center"/>
              <w:rPr>
                <w:rFonts w:ascii="仿宋" w:hAnsi="仿宋"/>
                <w:sz w:val="24"/>
                <w:szCs w:val="24"/>
              </w:rPr>
            </w:pPr>
            <w:r>
              <w:rPr>
                <w:rFonts w:ascii="仿宋" w:hAnsi="仿宋" w:hint="eastAsia"/>
                <w:sz w:val="24"/>
                <w:szCs w:val="24"/>
              </w:rPr>
              <w:t>28</w:t>
            </w:r>
          </w:p>
        </w:tc>
        <w:tc>
          <w:tcPr>
            <w:tcW w:w="2029"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炼铁原料系统综合封闭治理项目</w:t>
            </w:r>
          </w:p>
        </w:tc>
        <w:tc>
          <w:tcPr>
            <w:tcW w:w="1446"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津丽审批环</w:t>
            </w:r>
            <w:r w:rsidR="008A461C">
              <w:rPr>
                <w:rFonts w:ascii="仿宋" w:hAnsi="仿宋" w:hint="eastAsia"/>
                <w:sz w:val="24"/>
                <w:szCs w:val="24"/>
              </w:rPr>
              <w:t>【</w:t>
            </w:r>
            <w:r w:rsidRPr="00D441FB">
              <w:rPr>
                <w:rFonts w:ascii="仿宋" w:hAnsi="仿宋" w:hint="eastAsia"/>
                <w:sz w:val="24"/>
                <w:szCs w:val="24"/>
              </w:rPr>
              <w:t>2018</w:t>
            </w:r>
            <w:r w:rsidR="008A461C">
              <w:rPr>
                <w:rFonts w:ascii="仿宋" w:hAnsi="仿宋" w:hint="eastAsia"/>
                <w:sz w:val="24"/>
                <w:szCs w:val="24"/>
              </w:rPr>
              <w:t>】</w:t>
            </w:r>
            <w:r w:rsidR="00046C75">
              <w:rPr>
                <w:rFonts w:ascii="仿宋" w:hAnsi="仿宋" w:hint="eastAsia"/>
                <w:sz w:val="24"/>
                <w:szCs w:val="24"/>
              </w:rPr>
              <w:t>59</w:t>
            </w:r>
            <w:r w:rsidRPr="00D441FB">
              <w:rPr>
                <w:rFonts w:ascii="仿宋" w:hAnsi="仿宋" w:hint="eastAsia"/>
                <w:sz w:val="24"/>
                <w:szCs w:val="24"/>
              </w:rPr>
              <w:t>号</w:t>
            </w:r>
          </w:p>
        </w:tc>
        <w:tc>
          <w:tcPr>
            <w:tcW w:w="1250" w:type="pct"/>
            <w:vAlign w:val="center"/>
          </w:tcPr>
          <w:p w:rsidR="00D441FB" w:rsidRPr="00D441FB" w:rsidRDefault="008A461C" w:rsidP="008A461C">
            <w:pPr>
              <w:jc w:val="center"/>
              <w:rPr>
                <w:rFonts w:ascii="仿宋" w:hAnsi="仿宋"/>
                <w:sz w:val="24"/>
                <w:szCs w:val="24"/>
              </w:rPr>
            </w:pPr>
            <w:r>
              <w:rPr>
                <w:rFonts w:ascii="仿宋" w:hAnsi="仿宋" w:hint="eastAsia"/>
                <w:sz w:val="24"/>
                <w:szCs w:val="24"/>
              </w:rPr>
              <w:t>/</w:t>
            </w:r>
          </w:p>
        </w:tc>
      </w:tr>
      <w:tr w:rsidR="00D441FB" w:rsidRPr="00D441FB" w:rsidTr="00EB7CA8">
        <w:tc>
          <w:tcPr>
            <w:tcW w:w="275" w:type="pct"/>
            <w:vAlign w:val="center"/>
          </w:tcPr>
          <w:p w:rsidR="00D441FB" w:rsidRPr="00D441FB" w:rsidRDefault="00D441FB" w:rsidP="008A461C">
            <w:pPr>
              <w:jc w:val="center"/>
              <w:rPr>
                <w:rFonts w:ascii="仿宋" w:hAnsi="仿宋"/>
                <w:sz w:val="24"/>
                <w:szCs w:val="24"/>
              </w:rPr>
            </w:pPr>
            <w:r>
              <w:rPr>
                <w:rFonts w:ascii="仿宋" w:hAnsi="仿宋" w:hint="eastAsia"/>
                <w:sz w:val="24"/>
                <w:szCs w:val="24"/>
              </w:rPr>
              <w:t>29</w:t>
            </w:r>
          </w:p>
        </w:tc>
        <w:tc>
          <w:tcPr>
            <w:tcW w:w="2029" w:type="pct"/>
            <w:vAlign w:val="center"/>
          </w:tcPr>
          <w:p w:rsidR="00D441FB" w:rsidRPr="00D441FB" w:rsidRDefault="00D441FB" w:rsidP="008A461C">
            <w:pPr>
              <w:jc w:val="center"/>
              <w:rPr>
                <w:rFonts w:ascii="仿宋" w:hAnsi="仿宋"/>
                <w:sz w:val="24"/>
                <w:szCs w:val="24"/>
              </w:rPr>
            </w:pPr>
            <w:r w:rsidRPr="00D441FB">
              <w:rPr>
                <w:rFonts w:ascii="仿宋" w:hAnsi="仿宋" w:hint="eastAsia"/>
                <w:sz w:val="24"/>
                <w:szCs w:val="24"/>
              </w:rPr>
              <w:t>265m</w:t>
            </w:r>
            <w:r w:rsidRPr="008A461C">
              <w:rPr>
                <w:rFonts w:ascii="仿宋" w:hAnsi="仿宋" w:hint="eastAsia"/>
                <w:sz w:val="24"/>
                <w:szCs w:val="24"/>
                <w:vertAlign w:val="superscript"/>
              </w:rPr>
              <w:t>2</w:t>
            </w:r>
            <w:r w:rsidRPr="00D441FB">
              <w:rPr>
                <w:rFonts w:ascii="仿宋" w:hAnsi="仿宋" w:hint="eastAsia"/>
                <w:sz w:val="24"/>
                <w:szCs w:val="24"/>
              </w:rPr>
              <w:t>烧结机烟气超净排放工程</w:t>
            </w:r>
          </w:p>
        </w:tc>
        <w:tc>
          <w:tcPr>
            <w:tcW w:w="1446" w:type="pct"/>
            <w:vAlign w:val="center"/>
          </w:tcPr>
          <w:p w:rsidR="00D441FB" w:rsidRPr="00D441FB" w:rsidRDefault="00D441FB" w:rsidP="008A461C">
            <w:pPr>
              <w:jc w:val="center"/>
              <w:rPr>
                <w:rFonts w:ascii="仿宋" w:hAnsi="仿宋"/>
                <w:sz w:val="24"/>
                <w:szCs w:val="24"/>
              </w:rPr>
            </w:pPr>
            <w:r>
              <w:rPr>
                <w:rFonts w:ascii="仿宋" w:hAnsi="仿宋" w:hint="eastAsia"/>
                <w:sz w:val="24"/>
                <w:szCs w:val="24"/>
              </w:rPr>
              <w:t>津丽审批环【</w:t>
            </w:r>
            <w:r w:rsidR="00541C47">
              <w:rPr>
                <w:rFonts w:ascii="仿宋" w:hAnsi="仿宋" w:hint="eastAsia"/>
                <w:sz w:val="24"/>
                <w:szCs w:val="24"/>
              </w:rPr>
              <w:t>2019</w:t>
            </w:r>
            <w:r>
              <w:rPr>
                <w:rFonts w:ascii="仿宋" w:hAnsi="仿宋" w:hint="eastAsia"/>
                <w:sz w:val="24"/>
                <w:szCs w:val="24"/>
              </w:rPr>
              <w:t>】</w:t>
            </w:r>
            <w:r w:rsidR="00541C47">
              <w:rPr>
                <w:rFonts w:ascii="仿宋" w:hAnsi="仿宋" w:hint="eastAsia"/>
                <w:sz w:val="24"/>
                <w:szCs w:val="24"/>
              </w:rPr>
              <w:t>79号</w:t>
            </w:r>
          </w:p>
        </w:tc>
        <w:tc>
          <w:tcPr>
            <w:tcW w:w="1250" w:type="pct"/>
            <w:vAlign w:val="center"/>
          </w:tcPr>
          <w:p w:rsidR="00D441FB" w:rsidRPr="00D441FB" w:rsidRDefault="008A461C" w:rsidP="008A461C">
            <w:pPr>
              <w:jc w:val="center"/>
              <w:rPr>
                <w:rFonts w:ascii="仿宋" w:hAnsi="仿宋"/>
                <w:sz w:val="24"/>
                <w:szCs w:val="24"/>
              </w:rPr>
            </w:pPr>
            <w:r>
              <w:rPr>
                <w:rFonts w:ascii="仿宋" w:hAnsi="仿宋" w:hint="eastAsia"/>
                <w:sz w:val="24"/>
                <w:szCs w:val="24"/>
              </w:rPr>
              <w:t>/</w:t>
            </w:r>
          </w:p>
        </w:tc>
      </w:tr>
      <w:tr w:rsidR="00541C47" w:rsidRPr="00D441FB" w:rsidTr="00EB7CA8">
        <w:tc>
          <w:tcPr>
            <w:tcW w:w="275" w:type="pct"/>
            <w:vAlign w:val="center"/>
          </w:tcPr>
          <w:p w:rsidR="00541C47" w:rsidRDefault="00541C47" w:rsidP="008A461C">
            <w:pPr>
              <w:jc w:val="center"/>
              <w:rPr>
                <w:rFonts w:ascii="仿宋" w:hAnsi="仿宋"/>
                <w:sz w:val="24"/>
                <w:szCs w:val="24"/>
              </w:rPr>
            </w:pPr>
            <w:r>
              <w:rPr>
                <w:rFonts w:ascii="仿宋" w:hAnsi="仿宋" w:hint="eastAsia"/>
                <w:sz w:val="24"/>
                <w:szCs w:val="24"/>
              </w:rPr>
              <w:t>30</w:t>
            </w:r>
          </w:p>
        </w:tc>
        <w:tc>
          <w:tcPr>
            <w:tcW w:w="2029" w:type="pct"/>
            <w:vAlign w:val="center"/>
          </w:tcPr>
          <w:p w:rsidR="00541C47" w:rsidRPr="00D441FB" w:rsidRDefault="00541C47" w:rsidP="008A461C">
            <w:pPr>
              <w:jc w:val="center"/>
              <w:rPr>
                <w:rFonts w:ascii="仿宋" w:hAnsi="仿宋"/>
                <w:sz w:val="24"/>
                <w:szCs w:val="24"/>
              </w:rPr>
            </w:pPr>
            <w:r w:rsidRPr="00541C47">
              <w:rPr>
                <w:rFonts w:ascii="仿宋" w:hAnsi="仿宋" w:hint="eastAsia"/>
                <w:sz w:val="24"/>
                <w:szCs w:val="24"/>
              </w:rPr>
              <w:t>360m</w:t>
            </w:r>
            <w:r w:rsidRPr="008A461C">
              <w:rPr>
                <w:rFonts w:ascii="仿宋" w:hAnsi="仿宋" w:hint="eastAsia"/>
                <w:sz w:val="24"/>
                <w:szCs w:val="24"/>
                <w:vertAlign w:val="superscript"/>
              </w:rPr>
              <w:t>2</w:t>
            </w:r>
            <w:r w:rsidRPr="00541C47">
              <w:rPr>
                <w:rFonts w:ascii="仿宋" w:hAnsi="仿宋" w:hint="eastAsia"/>
                <w:sz w:val="24"/>
                <w:szCs w:val="24"/>
              </w:rPr>
              <w:t>烧结机烟气超净排放工程</w:t>
            </w:r>
          </w:p>
        </w:tc>
        <w:tc>
          <w:tcPr>
            <w:tcW w:w="1446" w:type="pct"/>
            <w:vAlign w:val="center"/>
          </w:tcPr>
          <w:p w:rsidR="00541C47" w:rsidRDefault="00541C47" w:rsidP="008A461C">
            <w:pPr>
              <w:jc w:val="center"/>
              <w:rPr>
                <w:rFonts w:ascii="仿宋" w:hAnsi="仿宋"/>
                <w:sz w:val="24"/>
                <w:szCs w:val="24"/>
              </w:rPr>
            </w:pPr>
            <w:r>
              <w:rPr>
                <w:rFonts w:ascii="仿宋" w:hAnsi="仿宋" w:hint="eastAsia"/>
                <w:sz w:val="24"/>
                <w:szCs w:val="24"/>
              </w:rPr>
              <w:t>津丽审批环【2019】80号</w:t>
            </w:r>
          </w:p>
        </w:tc>
        <w:tc>
          <w:tcPr>
            <w:tcW w:w="1250" w:type="pct"/>
            <w:vAlign w:val="center"/>
          </w:tcPr>
          <w:p w:rsidR="00541C47" w:rsidRPr="00D441FB" w:rsidRDefault="008A461C" w:rsidP="008A461C">
            <w:pPr>
              <w:jc w:val="center"/>
              <w:rPr>
                <w:rFonts w:ascii="仿宋" w:hAnsi="仿宋"/>
                <w:sz w:val="24"/>
                <w:szCs w:val="24"/>
              </w:rPr>
            </w:pPr>
            <w:r>
              <w:rPr>
                <w:rFonts w:ascii="仿宋" w:hAnsi="仿宋" w:hint="eastAsia"/>
                <w:sz w:val="24"/>
                <w:szCs w:val="24"/>
              </w:rPr>
              <w:t>/</w:t>
            </w:r>
          </w:p>
        </w:tc>
      </w:tr>
      <w:tr w:rsidR="00541C47" w:rsidRPr="00D441FB" w:rsidTr="00EB7CA8">
        <w:tc>
          <w:tcPr>
            <w:tcW w:w="275" w:type="pct"/>
            <w:vAlign w:val="center"/>
          </w:tcPr>
          <w:p w:rsidR="00541C47" w:rsidRDefault="009C6693" w:rsidP="008A461C">
            <w:pPr>
              <w:jc w:val="center"/>
              <w:rPr>
                <w:rFonts w:ascii="仿宋" w:hAnsi="仿宋"/>
                <w:sz w:val="24"/>
                <w:szCs w:val="24"/>
              </w:rPr>
            </w:pPr>
            <w:r>
              <w:rPr>
                <w:rFonts w:ascii="仿宋" w:hAnsi="仿宋" w:hint="eastAsia"/>
                <w:sz w:val="24"/>
                <w:szCs w:val="24"/>
              </w:rPr>
              <w:t>31</w:t>
            </w:r>
          </w:p>
        </w:tc>
        <w:tc>
          <w:tcPr>
            <w:tcW w:w="2029" w:type="pct"/>
            <w:vAlign w:val="center"/>
          </w:tcPr>
          <w:p w:rsidR="00541C47" w:rsidRPr="00D441FB" w:rsidRDefault="00541C47" w:rsidP="008A461C">
            <w:pPr>
              <w:jc w:val="center"/>
              <w:rPr>
                <w:rFonts w:ascii="仿宋" w:hAnsi="仿宋"/>
                <w:sz w:val="24"/>
                <w:szCs w:val="24"/>
              </w:rPr>
            </w:pPr>
            <w:r w:rsidRPr="00541C47">
              <w:rPr>
                <w:rFonts w:ascii="仿宋" w:hAnsi="仿宋" w:hint="eastAsia"/>
                <w:sz w:val="24"/>
                <w:szCs w:val="24"/>
              </w:rPr>
              <w:t>超低排放升级改造项目</w:t>
            </w:r>
          </w:p>
        </w:tc>
        <w:tc>
          <w:tcPr>
            <w:tcW w:w="1446" w:type="pct"/>
            <w:vAlign w:val="center"/>
          </w:tcPr>
          <w:p w:rsidR="00541C47" w:rsidRDefault="00541C47" w:rsidP="008A461C">
            <w:pPr>
              <w:jc w:val="center"/>
              <w:rPr>
                <w:rFonts w:ascii="仿宋" w:hAnsi="仿宋"/>
                <w:sz w:val="24"/>
                <w:szCs w:val="24"/>
              </w:rPr>
            </w:pPr>
            <w:r>
              <w:rPr>
                <w:rFonts w:ascii="仿宋" w:hAnsi="仿宋" w:hint="eastAsia"/>
                <w:sz w:val="24"/>
                <w:szCs w:val="24"/>
              </w:rPr>
              <w:t>津丽审批环【2019】81号</w:t>
            </w:r>
          </w:p>
        </w:tc>
        <w:tc>
          <w:tcPr>
            <w:tcW w:w="1250" w:type="pct"/>
            <w:vAlign w:val="center"/>
          </w:tcPr>
          <w:p w:rsidR="00541C47" w:rsidRPr="00D441FB" w:rsidRDefault="008A461C" w:rsidP="008A461C">
            <w:pPr>
              <w:jc w:val="center"/>
              <w:rPr>
                <w:rFonts w:ascii="仿宋" w:hAnsi="仿宋"/>
                <w:sz w:val="24"/>
                <w:szCs w:val="24"/>
              </w:rPr>
            </w:pPr>
            <w:r>
              <w:rPr>
                <w:rFonts w:ascii="仿宋" w:hAnsi="仿宋" w:hint="eastAsia"/>
                <w:sz w:val="24"/>
                <w:szCs w:val="24"/>
              </w:rPr>
              <w:t>/</w:t>
            </w:r>
          </w:p>
        </w:tc>
      </w:tr>
      <w:tr w:rsidR="00541C47" w:rsidRPr="00D441FB" w:rsidTr="00EB7CA8">
        <w:tc>
          <w:tcPr>
            <w:tcW w:w="275" w:type="pct"/>
            <w:vAlign w:val="center"/>
          </w:tcPr>
          <w:p w:rsidR="00541C47" w:rsidRDefault="008A461C" w:rsidP="008A461C">
            <w:pPr>
              <w:jc w:val="center"/>
              <w:rPr>
                <w:rFonts w:ascii="仿宋" w:hAnsi="仿宋"/>
                <w:sz w:val="24"/>
                <w:szCs w:val="24"/>
              </w:rPr>
            </w:pPr>
            <w:r>
              <w:rPr>
                <w:rFonts w:ascii="仿宋" w:hAnsi="仿宋" w:hint="eastAsia"/>
                <w:sz w:val="24"/>
                <w:szCs w:val="24"/>
              </w:rPr>
              <w:t>32</w:t>
            </w:r>
          </w:p>
        </w:tc>
        <w:tc>
          <w:tcPr>
            <w:tcW w:w="2029" w:type="pct"/>
            <w:vAlign w:val="center"/>
          </w:tcPr>
          <w:p w:rsidR="00541C47" w:rsidRPr="00D441FB" w:rsidRDefault="00541C47" w:rsidP="008A461C">
            <w:pPr>
              <w:jc w:val="center"/>
              <w:rPr>
                <w:rFonts w:ascii="仿宋" w:hAnsi="仿宋"/>
                <w:sz w:val="24"/>
                <w:szCs w:val="24"/>
              </w:rPr>
            </w:pPr>
            <w:r>
              <w:rPr>
                <w:rFonts w:ascii="仿宋" w:hAnsi="仿宋" w:hint="eastAsia"/>
                <w:sz w:val="24"/>
                <w:szCs w:val="24"/>
              </w:rPr>
              <w:t>2×100MW超高温亚临界煤气发电工程</w:t>
            </w:r>
          </w:p>
        </w:tc>
        <w:tc>
          <w:tcPr>
            <w:tcW w:w="1446" w:type="pct"/>
            <w:vAlign w:val="center"/>
          </w:tcPr>
          <w:p w:rsidR="00541C47" w:rsidRDefault="00541C47" w:rsidP="008A461C">
            <w:pPr>
              <w:jc w:val="center"/>
              <w:rPr>
                <w:rFonts w:ascii="仿宋" w:hAnsi="仿宋"/>
                <w:sz w:val="24"/>
                <w:szCs w:val="24"/>
              </w:rPr>
            </w:pPr>
            <w:r>
              <w:rPr>
                <w:rFonts w:ascii="仿宋" w:hAnsi="仿宋" w:hint="eastAsia"/>
                <w:sz w:val="24"/>
                <w:szCs w:val="24"/>
              </w:rPr>
              <w:t>津滨审批二室准【2020】79号</w:t>
            </w:r>
          </w:p>
        </w:tc>
        <w:tc>
          <w:tcPr>
            <w:tcW w:w="1250" w:type="pct"/>
            <w:vAlign w:val="center"/>
          </w:tcPr>
          <w:p w:rsidR="00541C47" w:rsidRPr="00D441FB" w:rsidRDefault="008A461C" w:rsidP="008A461C">
            <w:pPr>
              <w:jc w:val="center"/>
              <w:rPr>
                <w:rFonts w:ascii="仿宋" w:hAnsi="仿宋"/>
                <w:sz w:val="24"/>
                <w:szCs w:val="24"/>
              </w:rPr>
            </w:pPr>
            <w:r>
              <w:rPr>
                <w:rFonts w:ascii="仿宋" w:hAnsi="仿宋" w:hint="eastAsia"/>
                <w:sz w:val="24"/>
                <w:szCs w:val="24"/>
              </w:rPr>
              <w:t>/</w:t>
            </w:r>
          </w:p>
        </w:tc>
      </w:tr>
      <w:tr w:rsidR="00541C47" w:rsidRPr="00D441FB" w:rsidTr="00EB7CA8">
        <w:tc>
          <w:tcPr>
            <w:tcW w:w="275" w:type="pct"/>
            <w:vAlign w:val="center"/>
          </w:tcPr>
          <w:p w:rsidR="00541C47" w:rsidRDefault="008A461C" w:rsidP="008A461C">
            <w:pPr>
              <w:jc w:val="center"/>
              <w:rPr>
                <w:rFonts w:ascii="仿宋" w:hAnsi="仿宋"/>
                <w:sz w:val="24"/>
                <w:szCs w:val="24"/>
              </w:rPr>
            </w:pPr>
            <w:r>
              <w:rPr>
                <w:rFonts w:ascii="仿宋" w:hAnsi="仿宋" w:hint="eastAsia"/>
                <w:sz w:val="24"/>
                <w:szCs w:val="24"/>
              </w:rPr>
              <w:t>33</w:t>
            </w:r>
          </w:p>
        </w:tc>
        <w:tc>
          <w:tcPr>
            <w:tcW w:w="2029" w:type="pct"/>
            <w:vAlign w:val="center"/>
          </w:tcPr>
          <w:p w:rsidR="00541C47" w:rsidRPr="00D441FB" w:rsidRDefault="00541C47" w:rsidP="008A461C">
            <w:pPr>
              <w:jc w:val="center"/>
              <w:rPr>
                <w:rFonts w:ascii="仿宋" w:hAnsi="仿宋"/>
                <w:sz w:val="24"/>
                <w:szCs w:val="24"/>
              </w:rPr>
            </w:pPr>
            <w:r>
              <w:rPr>
                <w:rFonts w:ascii="仿宋" w:hAnsi="仿宋" w:hint="eastAsia"/>
                <w:sz w:val="24"/>
                <w:szCs w:val="24"/>
              </w:rPr>
              <w:t>天钢变电站异地改造项目</w:t>
            </w:r>
          </w:p>
        </w:tc>
        <w:tc>
          <w:tcPr>
            <w:tcW w:w="1446" w:type="pct"/>
            <w:vAlign w:val="center"/>
          </w:tcPr>
          <w:p w:rsidR="00541C47" w:rsidRDefault="00541C47" w:rsidP="008A461C">
            <w:pPr>
              <w:jc w:val="center"/>
              <w:rPr>
                <w:rFonts w:ascii="仿宋" w:hAnsi="仿宋"/>
                <w:sz w:val="24"/>
                <w:szCs w:val="24"/>
              </w:rPr>
            </w:pPr>
            <w:r>
              <w:rPr>
                <w:rFonts w:ascii="仿宋" w:hAnsi="仿宋" w:hint="eastAsia"/>
                <w:sz w:val="24"/>
                <w:szCs w:val="24"/>
              </w:rPr>
              <w:t>津环辐许可表【2020】0013号</w:t>
            </w:r>
          </w:p>
        </w:tc>
        <w:tc>
          <w:tcPr>
            <w:tcW w:w="1250" w:type="pct"/>
            <w:vAlign w:val="center"/>
          </w:tcPr>
          <w:p w:rsidR="00541C47" w:rsidRPr="00D441FB" w:rsidRDefault="008A461C" w:rsidP="008A461C">
            <w:pPr>
              <w:jc w:val="center"/>
              <w:rPr>
                <w:rFonts w:ascii="仿宋" w:hAnsi="仿宋"/>
                <w:sz w:val="24"/>
                <w:szCs w:val="24"/>
              </w:rPr>
            </w:pPr>
            <w:r>
              <w:rPr>
                <w:rFonts w:ascii="仿宋" w:hAnsi="仿宋" w:hint="eastAsia"/>
                <w:sz w:val="24"/>
                <w:szCs w:val="24"/>
              </w:rPr>
              <w:t>/</w:t>
            </w:r>
          </w:p>
        </w:tc>
      </w:tr>
      <w:tr w:rsidR="00541C47" w:rsidRPr="00D441FB" w:rsidTr="00EB7CA8">
        <w:tc>
          <w:tcPr>
            <w:tcW w:w="275" w:type="pct"/>
            <w:vAlign w:val="center"/>
          </w:tcPr>
          <w:p w:rsidR="00541C47" w:rsidRDefault="008A461C" w:rsidP="008A461C">
            <w:pPr>
              <w:jc w:val="center"/>
              <w:rPr>
                <w:rFonts w:ascii="仿宋" w:hAnsi="仿宋"/>
                <w:sz w:val="24"/>
                <w:szCs w:val="24"/>
              </w:rPr>
            </w:pPr>
            <w:r>
              <w:rPr>
                <w:rFonts w:ascii="仿宋" w:hAnsi="仿宋" w:hint="eastAsia"/>
                <w:sz w:val="24"/>
                <w:szCs w:val="24"/>
              </w:rPr>
              <w:t>34</w:t>
            </w:r>
          </w:p>
        </w:tc>
        <w:tc>
          <w:tcPr>
            <w:tcW w:w="2029" w:type="pct"/>
            <w:vAlign w:val="center"/>
          </w:tcPr>
          <w:p w:rsidR="00541C47" w:rsidRPr="00D441FB" w:rsidRDefault="00541C47" w:rsidP="008A461C">
            <w:pPr>
              <w:jc w:val="center"/>
              <w:rPr>
                <w:rFonts w:ascii="仿宋" w:hAnsi="仿宋"/>
                <w:sz w:val="24"/>
                <w:szCs w:val="24"/>
              </w:rPr>
            </w:pPr>
            <w:r>
              <w:rPr>
                <w:rFonts w:ascii="仿宋" w:hAnsi="仿宋" w:hint="eastAsia"/>
                <w:sz w:val="24"/>
                <w:szCs w:val="24"/>
              </w:rPr>
              <w:t>2000</w:t>
            </w:r>
            <w:r>
              <w:rPr>
                <w:rFonts w:ascii="仿宋" w:hAnsi="仿宋"/>
                <w:sz w:val="24"/>
                <w:szCs w:val="24"/>
              </w:rPr>
              <w:t>m</w:t>
            </w:r>
            <w:r w:rsidRPr="008A461C">
              <w:rPr>
                <w:rFonts w:ascii="仿宋" w:hAnsi="仿宋"/>
                <w:sz w:val="24"/>
                <w:szCs w:val="24"/>
                <w:vertAlign w:val="superscript"/>
              </w:rPr>
              <w:t>3</w:t>
            </w:r>
            <w:r>
              <w:rPr>
                <w:rFonts w:ascii="仿宋" w:hAnsi="仿宋"/>
                <w:sz w:val="24"/>
                <w:szCs w:val="24"/>
              </w:rPr>
              <w:t>、3200m</w:t>
            </w:r>
            <w:r w:rsidRPr="008A461C">
              <w:rPr>
                <w:rFonts w:ascii="仿宋" w:hAnsi="仿宋"/>
                <w:sz w:val="24"/>
                <w:szCs w:val="24"/>
                <w:vertAlign w:val="superscript"/>
              </w:rPr>
              <w:t>3</w:t>
            </w:r>
            <w:r>
              <w:rPr>
                <w:rFonts w:ascii="仿宋" w:hAnsi="仿宋"/>
                <w:sz w:val="24"/>
                <w:szCs w:val="24"/>
              </w:rPr>
              <w:t>高炉热风炉烟气</w:t>
            </w:r>
            <w:r w:rsidR="009C6693">
              <w:rPr>
                <w:rFonts w:ascii="仿宋" w:hAnsi="仿宋"/>
                <w:sz w:val="24"/>
                <w:szCs w:val="24"/>
              </w:rPr>
              <w:t>脱硫项目</w:t>
            </w:r>
          </w:p>
        </w:tc>
        <w:tc>
          <w:tcPr>
            <w:tcW w:w="1446" w:type="pct"/>
            <w:vAlign w:val="center"/>
          </w:tcPr>
          <w:p w:rsidR="00541C47" w:rsidRDefault="009C6693" w:rsidP="008A461C">
            <w:pPr>
              <w:jc w:val="center"/>
              <w:rPr>
                <w:rFonts w:ascii="仿宋" w:hAnsi="仿宋"/>
                <w:sz w:val="24"/>
                <w:szCs w:val="24"/>
              </w:rPr>
            </w:pPr>
            <w:r>
              <w:rPr>
                <w:rFonts w:ascii="仿宋" w:hAnsi="仿宋" w:hint="eastAsia"/>
                <w:sz w:val="24"/>
                <w:szCs w:val="24"/>
              </w:rPr>
              <w:t>津丽审批【2020】59号</w:t>
            </w:r>
          </w:p>
        </w:tc>
        <w:tc>
          <w:tcPr>
            <w:tcW w:w="1250" w:type="pct"/>
            <w:vAlign w:val="center"/>
          </w:tcPr>
          <w:p w:rsidR="00541C47" w:rsidRPr="00D441FB" w:rsidRDefault="008A461C" w:rsidP="008A461C">
            <w:pPr>
              <w:jc w:val="center"/>
              <w:rPr>
                <w:rFonts w:ascii="仿宋" w:hAnsi="仿宋"/>
                <w:sz w:val="24"/>
                <w:szCs w:val="24"/>
              </w:rPr>
            </w:pPr>
            <w:r>
              <w:rPr>
                <w:rFonts w:ascii="仿宋" w:hAnsi="仿宋" w:hint="eastAsia"/>
                <w:sz w:val="24"/>
                <w:szCs w:val="24"/>
              </w:rPr>
              <w:t>/</w:t>
            </w:r>
          </w:p>
        </w:tc>
      </w:tr>
      <w:tr w:rsidR="008A461C" w:rsidRPr="00D441FB" w:rsidTr="00EB7CA8">
        <w:tc>
          <w:tcPr>
            <w:tcW w:w="275" w:type="pct"/>
            <w:vAlign w:val="center"/>
          </w:tcPr>
          <w:p w:rsidR="008A461C" w:rsidRDefault="008A461C" w:rsidP="008A461C">
            <w:pPr>
              <w:jc w:val="center"/>
              <w:rPr>
                <w:rFonts w:ascii="仿宋" w:hAnsi="仿宋"/>
                <w:sz w:val="24"/>
                <w:szCs w:val="24"/>
              </w:rPr>
            </w:pPr>
            <w:r>
              <w:rPr>
                <w:rFonts w:ascii="仿宋" w:hAnsi="仿宋" w:hint="eastAsia"/>
                <w:sz w:val="24"/>
                <w:szCs w:val="24"/>
              </w:rPr>
              <w:t>35</w:t>
            </w:r>
          </w:p>
        </w:tc>
        <w:tc>
          <w:tcPr>
            <w:tcW w:w="2029" w:type="pct"/>
            <w:vAlign w:val="center"/>
          </w:tcPr>
          <w:p w:rsidR="008A461C" w:rsidRDefault="008A461C" w:rsidP="008A461C">
            <w:pPr>
              <w:jc w:val="center"/>
              <w:rPr>
                <w:rFonts w:ascii="仿宋" w:hAnsi="仿宋"/>
                <w:sz w:val="24"/>
                <w:szCs w:val="24"/>
              </w:rPr>
            </w:pPr>
            <w:r w:rsidRPr="008A461C">
              <w:rPr>
                <w:rFonts w:ascii="仿宋" w:hAnsi="仿宋" w:hint="eastAsia"/>
                <w:sz w:val="24"/>
                <w:szCs w:val="24"/>
              </w:rPr>
              <w:t>炼铁炼钢大气污染综合治理项目</w:t>
            </w:r>
          </w:p>
        </w:tc>
        <w:tc>
          <w:tcPr>
            <w:tcW w:w="1446" w:type="pct"/>
            <w:vAlign w:val="center"/>
          </w:tcPr>
          <w:p w:rsidR="008A461C" w:rsidRDefault="008A461C" w:rsidP="008A461C">
            <w:pPr>
              <w:jc w:val="center"/>
              <w:rPr>
                <w:rFonts w:ascii="仿宋" w:hAnsi="仿宋"/>
                <w:sz w:val="24"/>
                <w:szCs w:val="24"/>
              </w:rPr>
            </w:pPr>
            <w:r w:rsidRPr="008A461C">
              <w:rPr>
                <w:rFonts w:ascii="仿宋" w:hAnsi="仿宋"/>
                <w:sz w:val="24"/>
                <w:szCs w:val="24"/>
              </w:rPr>
              <w:t>202112011000001339</w:t>
            </w:r>
          </w:p>
        </w:tc>
        <w:tc>
          <w:tcPr>
            <w:tcW w:w="1250" w:type="pct"/>
            <w:vAlign w:val="center"/>
          </w:tcPr>
          <w:p w:rsidR="008A461C" w:rsidRPr="00D441FB" w:rsidRDefault="008A461C" w:rsidP="008A461C">
            <w:pPr>
              <w:jc w:val="center"/>
              <w:rPr>
                <w:rFonts w:ascii="仿宋" w:hAnsi="仿宋"/>
                <w:sz w:val="24"/>
                <w:szCs w:val="24"/>
              </w:rPr>
            </w:pPr>
            <w:r>
              <w:rPr>
                <w:rFonts w:ascii="仿宋" w:hAnsi="仿宋" w:hint="eastAsia"/>
                <w:sz w:val="24"/>
                <w:szCs w:val="24"/>
              </w:rPr>
              <w:t>/</w:t>
            </w:r>
          </w:p>
        </w:tc>
      </w:tr>
      <w:tr w:rsidR="008A461C" w:rsidRPr="00D441FB" w:rsidTr="00EB7CA8">
        <w:tc>
          <w:tcPr>
            <w:tcW w:w="275" w:type="pct"/>
            <w:vAlign w:val="center"/>
          </w:tcPr>
          <w:p w:rsidR="008A461C" w:rsidRDefault="008A461C" w:rsidP="008A461C">
            <w:pPr>
              <w:jc w:val="center"/>
              <w:rPr>
                <w:rFonts w:ascii="仿宋" w:hAnsi="仿宋"/>
                <w:sz w:val="24"/>
                <w:szCs w:val="24"/>
              </w:rPr>
            </w:pPr>
            <w:r>
              <w:rPr>
                <w:rFonts w:ascii="仿宋" w:hAnsi="仿宋" w:hint="eastAsia"/>
                <w:sz w:val="24"/>
                <w:szCs w:val="24"/>
              </w:rPr>
              <w:t>36</w:t>
            </w:r>
          </w:p>
        </w:tc>
        <w:tc>
          <w:tcPr>
            <w:tcW w:w="2029" w:type="pct"/>
            <w:vAlign w:val="center"/>
          </w:tcPr>
          <w:p w:rsidR="008A461C" w:rsidRDefault="008A461C" w:rsidP="008A461C">
            <w:pPr>
              <w:jc w:val="center"/>
              <w:rPr>
                <w:rFonts w:ascii="仿宋" w:hAnsi="仿宋"/>
                <w:sz w:val="24"/>
                <w:szCs w:val="24"/>
              </w:rPr>
            </w:pPr>
            <w:r w:rsidRPr="008A461C">
              <w:rPr>
                <w:rFonts w:ascii="仿宋" w:hAnsi="仿宋" w:hint="eastAsia"/>
                <w:sz w:val="24"/>
                <w:szCs w:val="24"/>
              </w:rPr>
              <w:t>轧钢加热炉烟气超低排放改造项目</w:t>
            </w:r>
          </w:p>
        </w:tc>
        <w:tc>
          <w:tcPr>
            <w:tcW w:w="1446" w:type="pct"/>
            <w:vAlign w:val="center"/>
          </w:tcPr>
          <w:p w:rsidR="008A461C" w:rsidRDefault="008A461C" w:rsidP="008A461C">
            <w:pPr>
              <w:jc w:val="center"/>
              <w:rPr>
                <w:rFonts w:ascii="仿宋" w:hAnsi="仿宋"/>
                <w:sz w:val="24"/>
                <w:szCs w:val="24"/>
              </w:rPr>
            </w:pPr>
            <w:r w:rsidRPr="008A461C">
              <w:rPr>
                <w:rFonts w:ascii="仿宋" w:hAnsi="仿宋"/>
                <w:sz w:val="24"/>
                <w:szCs w:val="24"/>
              </w:rPr>
              <w:t>202112011000001338</w:t>
            </w:r>
          </w:p>
        </w:tc>
        <w:tc>
          <w:tcPr>
            <w:tcW w:w="1250" w:type="pct"/>
            <w:vAlign w:val="center"/>
          </w:tcPr>
          <w:p w:rsidR="008A461C" w:rsidRPr="00D441FB" w:rsidRDefault="008A461C" w:rsidP="008A461C">
            <w:pPr>
              <w:jc w:val="center"/>
              <w:rPr>
                <w:rFonts w:ascii="仿宋" w:hAnsi="仿宋"/>
                <w:sz w:val="24"/>
                <w:szCs w:val="24"/>
              </w:rPr>
            </w:pPr>
            <w:r>
              <w:rPr>
                <w:rFonts w:ascii="仿宋" w:hAnsi="仿宋" w:hint="eastAsia"/>
                <w:sz w:val="24"/>
                <w:szCs w:val="24"/>
              </w:rPr>
              <w:t>/</w:t>
            </w:r>
          </w:p>
        </w:tc>
      </w:tr>
    </w:tbl>
    <w:p w:rsidR="001218A1" w:rsidRDefault="00230F97" w:rsidP="00230F97">
      <w:pPr>
        <w:outlineLvl w:val="2"/>
        <w:rPr>
          <w:rFonts w:ascii="仿宋" w:hAnsi="仿宋"/>
          <w:b/>
        </w:rPr>
      </w:pPr>
      <w:r w:rsidRPr="00230F97">
        <w:rPr>
          <w:rFonts w:ascii="仿宋" w:hAnsi="仿宋" w:hint="eastAsia"/>
          <w:b/>
        </w:rPr>
        <w:t>2.1.2平面布局</w:t>
      </w:r>
    </w:p>
    <w:p w:rsidR="00230F97" w:rsidRDefault="00230F97" w:rsidP="00230F97">
      <w:pPr>
        <w:ind w:firstLineChars="200" w:firstLine="560"/>
        <w:rPr>
          <w:rFonts w:ascii="Times New Roman"/>
        </w:rPr>
      </w:pPr>
      <w:r w:rsidRPr="005403B4">
        <w:rPr>
          <w:rFonts w:ascii="Times New Roman"/>
        </w:rPr>
        <w:t>天钢公司位于天津市东丽区海河下游冶金工业区内，西距市区约</w:t>
      </w:r>
      <w:r w:rsidRPr="005403B4">
        <w:rPr>
          <w:rFonts w:ascii="Times New Roman"/>
        </w:rPr>
        <w:t>25km</w:t>
      </w:r>
      <w:r w:rsidRPr="005403B4">
        <w:rPr>
          <w:rFonts w:ascii="Times New Roman"/>
        </w:rPr>
        <w:t>，东距塘沽区</w:t>
      </w:r>
      <w:r w:rsidRPr="005403B4">
        <w:rPr>
          <w:rFonts w:ascii="Times New Roman"/>
        </w:rPr>
        <w:t>15km</w:t>
      </w:r>
      <w:r w:rsidRPr="005403B4">
        <w:rPr>
          <w:rFonts w:ascii="Times New Roman"/>
        </w:rPr>
        <w:t>。天钢主厂区南至先锋东路，北至津塘公路，西临天津钢管集团股份有限公司，西南为天津钢管制铁有限公司，东南为</w:t>
      </w:r>
      <w:r w:rsidR="003D44CA" w:rsidRPr="002B428B">
        <w:rPr>
          <w:rFonts w:ascii="仿宋" w:hAnsi="仿宋"/>
          <w:color w:val="FF0000"/>
          <w:szCs w:val="28"/>
        </w:rPr>
        <w:t>天津</w:t>
      </w:r>
      <w:r w:rsidR="003D44CA" w:rsidRPr="002B428B">
        <w:rPr>
          <w:rFonts w:ascii="仿宋" w:hAnsi="仿宋" w:hint="eastAsia"/>
          <w:color w:val="FF0000"/>
          <w:szCs w:val="28"/>
        </w:rPr>
        <w:t>市新天钢炼焦化工有限公司</w:t>
      </w:r>
      <w:r w:rsidRPr="005403B4">
        <w:rPr>
          <w:rFonts w:ascii="Times New Roman"/>
        </w:rPr>
        <w:t>。</w:t>
      </w:r>
    </w:p>
    <w:p w:rsidR="00230F97" w:rsidRDefault="00230F97" w:rsidP="00230F97">
      <w:pPr>
        <w:outlineLvl w:val="2"/>
        <w:rPr>
          <w:rFonts w:ascii="仿宋" w:hAnsi="仿宋"/>
          <w:b/>
          <w:szCs w:val="28"/>
        </w:rPr>
      </w:pPr>
      <w:r w:rsidRPr="00230F97">
        <w:rPr>
          <w:rFonts w:ascii="仿宋" w:hAnsi="仿宋" w:hint="eastAsia"/>
          <w:b/>
          <w:szCs w:val="28"/>
        </w:rPr>
        <w:t>2.1.3疏散路线</w:t>
      </w:r>
    </w:p>
    <w:p w:rsidR="00001120" w:rsidRPr="00A15133" w:rsidRDefault="00001120" w:rsidP="00001120">
      <w:pPr>
        <w:ind w:firstLineChars="200" w:firstLine="560"/>
        <w:rPr>
          <w:rFonts w:ascii="仿宋" w:hAnsi="仿宋"/>
          <w:szCs w:val="28"/>
        </w:rPr>
      </w:pPr>
      <w:r w:rsidRPr="00A15133">
        <w:rPr>
          <w:rFonts w:ascii="仿宋" w:hAnsi="仿宋"/>
          <w:szCs w:val="28"/>
        </w:rPr>
        <w:t>天钢在公司内设置了紧急集合点。</w:t>
      </w:r>
    </w:p>
    <w:p w:rsidR="00001120" w:rsidRPr="00A15133" w:rsidRDefault="00001120" w:rsidP="00001120">
      <w:pPr>
        <w:rPr>
          <w:rFonts w:ascii="仿宋" w:hAnsi="仿宋"/>
          <w:szCs w:val="28"/>
        </w:rPr>
      </w:pPr>
      <w:r>
        <w:rPr>
          <w:rFonts w:ascii="仿宋" w:hAnsi="仿宋" w:hint="eastAsia"/>
          <w:noProof/>
        </w:rPr>
        <w:lastRenderedPageBreak/>
        <mc:AlternateContent>
          <mc:Choice Requires="wps">
            <w:drawing>
              <wp:anchor distT="0" distB="0" distL="114300" distR="114300" simplePos="0" relativeHeight="251675648" behindDoc="0" locked="0" layoutInCell="1" allowOverlap="1" wp14:anchorId="165E2601" wp14:editId="34E4AB70">
                <wp:simplePos x="0" y="0"/>
                <wp:positionH relativeFrom="column">
                  <wp:posOffset>3837940</wp:posOffset>
                </wp:positionH>
                <wp:positionV relativeFrom="paragraph">
                  <wp:posOffset>1173810</wp:posOffset>
                </wp:positionV>
                <wp:extent cx="510363" cy="116959"/>
                <wp:effectExtent l="19050" t="19050" r="23495" b="35560"/>
                <wp:wrapNone/>
                <wp:docPr id="28" name="右箭头 28"/>
                <wp:cNvGraphicFramePr/>
                <a:graphic xmlns:a="http://schemas.openxmlformats.org/drawingml/2006/main">
                  <a:graphicData uri="http://schemas.microsoft.com/office/word/2010/wordprocessingShape">
                    <wps:wsp>
                      <wps:cNvSpPr/>
                      <wps:spPr>
                        <a:xfrm rot="10800000">
                          <a:off x="0" y="0"/>
                          <a:ext cx="510363" cy="116959"/>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8FC38B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28" o:spid="_x0000_s1026" type="#_x0000_t13" style="position:absolute;left:0;text-align:left;margin-left:302.2pt;margin-top:92.45pt;width:40.2pt;height:9.2pt;rotation:180;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dPapgIAAIMFAAAOAAAAZHJzL2Uyb0RvYy54bWysVM1u2zAMvg/YOwi6r7bTpmuDOkXQIsOA&#10;oi3WDj0rshQLkCWNUuJkL7GX2HW7bK9U7DVGyY4bdN1lmA8GKZIf/3l2vmk0WQvwypqSFgc5JcJw&#10;WymzLOnH+/mbE0p8YKZi2hpR0q3w9Hz6+tVZ6yZiZGurKwEEQYyftK6kdQhukmWe16Jh/sA6YVAo&#10;LTQsIAvLrALWInqjs1GeH2ethcqB5cJ7fL3shHSa8KUUPNxI6UUguqQYW0h/SP9F/GfTMzZZAnO1&#10;4n0Y7B+iaJgy6HSAumSBkRWoP6AaxcF6K8MBt01mpVRcpBwwmyJ/ls1dzZxIuWBxvBvK5P8fLL9e&#10;3wJRVUlH2CnDGuzR45cfv75/e/z6k+AbFqh1foJ6d+4Wes4jGbPdSGgIWKxqkZ/k8UtFwLTIJtV4&#10;O9RYbALh+Dgu8sPjQ0o4iori+HR8Gl1kHVbEdODDO2EbEomSglrWYQZg2wTN1lc+dAY7xWjkrVbV&#10;XGmdGFguLjSQNcOmz+cprM5kTy2LWXV5JCpstYjG2nwQEguCoY6SxzSKYsBjnAsTik5Us0p0bsb7&#10;XuLwRouUVwKMyBLDG7B7gJ1mB7LD7oLt9aOpSJM8GHdV/ktgnfFgkTxbEwbjRhkLL2WmMavec6eP&#10;4e+VJpILW21xXFLHcZu843OFXbpiPtwywMXBRzwG4QZ/Utu2pLanKKktfH7pPerjPKOUkhYXsaT+&#10;04qBoES/Nzjpp8XRUdzcxByN346QgX3JYl9iVs2FxbYXKbpERv2gd6QE2zzgzZhFryhihqPvkvIA&#10;O+YidAcCrw4Xs1lSw211LFyZO8cjeKxqnL/7zQMD149qwBm/trulZZNns9rpRktjZ6tgpUqD/FTX&#10;vt646Wlw+qsUT8k+n7Sebuf0NwAAAP//AwBQSwMEFAAGAAgAAAAhAOAy3IDhAAAACwEAAA8AAABk&#10;cnMvZG93bnJldi54bWxMj8FOwzAQRO9I/IO1SNyoTRuFNMSpEFIFFw6kkSpubmycQLyOYidN/57l&#10;BMfVPM2+KXaL69lsxtB5lHC/EsAMNl53aCXUh/1dBixEhVr1Ho2EiwmwK6+vCpVrf8Z3M1fRMirB&#10;kCsJbYxDznloWuNUWPnBIGWffnQq0jlarkd1pnLX87UQKXeqQ/rQqsE8t6b5riYnQdTTx1wdbTxe&#10;3l56W79+bfcPBylvb5anR2DRLPEPhl99UoeSnE5+Qh1YLyEVSUIoBVmyBUZEmiU05iRhLTYb4GXB&#10;/28ofwAAAP//AwBQSwECLQAUAAYACAAAACEAtoM4kv4AAADhAQAAEwAAAAAAAAAAAAAAAAAAAAAA&#10;W0NvbnRlbnRfVHlwZXNdLnhtbFBLAQItABQABgAIAAAAIQA4/SH/1gAAAJQBAAALAAAAAAAAAAAA&#10;AAAAAC8BAABfcmVscy8ucmVsc1BLAQItABQABgAIAAAAIQDyZdPapgIAAIMFAAAOAAAAAAAAAAAA&#10;AAAAAC4CAABkcnMvZTJvRG9jLnhtbFBLAQItABQABgAIAAAAIQDgMtyA4QAAAAsBAAAPAAAAAAAA&#10;AAAAAAAAAAAFAABkcnMvZG93bnJldi54bWxQSwUGAAAAAAQABADzAAAADgYAAAAA&#10;" adj="19125" fillcolor="red" strokecolor="#1f4d78 [1604]" strokeweight="1pt"/>
            </w:pict>
          </mc:Fallback>
        </mc:AlternateContent>
      </w:r>
      <w:r>
        <w:rPr>
          <w:rFonts w:ascii="仿宋" w:hAnsi="仿宋" w:hint="eastAsia"/>
          <w:noProof/>
        </w:rPr>
        <mc:AlternateContent>
          <mc:Choice Requires="wps">
            <w:drawing>
              <wp:anchor distT="0" distB="0" distL="114300" distR="114300" simplePos="0" relativeHeight="251674624" behindDoc="0" locked="0" layoutInCell="1" allowOverlap="1" wp14:anchorId="4391AE92" wp14:editId="46E2EA6F">
                <wp:simplePos x="0" y="0"/>
                <wp:positionH relativeFrom="column">
                  <wp:posOffset>2155521</wp:posOffset>
                </wp:positionH>
                <wp:positionV relativeFrom="paragraph">
                  <wp:posOffset>1912671</wp:posOffset>
                </wp:positionV>
                <wp:extent cx="510363" cy="116959"/>
                <wp:effectExtent l="19050" t="57150" r="23495" b="35560"/>
                <wp:wrapNone/>
                <wp:docPr id="16" name="右箭头 16"/>
                <wp:cNvGraphicFramePr/>
                <a:graphic xmlns:a="http://schemas.openxmlformats.org/drawingml/2006/main">
                  <a:graphicData uri="http://schemas.microsoft.com/office/word/2010/wordprocessingShape">
                    <wps:wsp>
                      <wps:cNvSpPr/>
                      <wps:spPr>
                        <a:xfrm rot="20970008">
                          <a:off x="0" y="0"/>
                          <a:ext cx="510363" cy="116959"/>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ED9DF2" id="右箭头 16" o:spid="_x0000_s1026" type="#_x0000_t13" style="position:absolute;left:0;text-align:left;margin-left:169.75pt;margin-top:150.6pt;width:40.2pt;height:9.2pt;rotation:-688119fd;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bCmqAIAAIMFAAAOAAAAZHJzL2Uyb0RvYy54bWysVM1u2zAMvg/YOwi6r7bTJm2COkXQIsOA&#10;og3WDj0rshQbkCWNUuJkL7GX2LW7bK9U7DVGyY4bdMUOwy4CKZIf/3l+sa0V2QhwldE5zY5SSoTm&#10;pqj0Kqef7ufvzihxnumCKaNFTnfC0Yvp2zfnjZ2IgSmNKgQQBNFu0ticlt7bSZI4XoqauSNjhUah&#10;NFAzjyyskgJYg+i1SgZpOkoaA4UFw4Vz+HvVCuk04kspuL+V0glPVE4xNh9fiO8yvMn0nE1WwGxZ&#10;8S4M9g9R1KzS6LSHumKekTVUf0DVFQfjjPRH3NSJkbLiIuaA2WTpi2zuSmZFzAWL42xfJvf/YPnN&#10;ZgGkKrB3I0o0q7FHT19//Pr++PTtJ8E/LFBj3QT17uwCOs4hGbLdSqgJGKzqIB2fpml6FouAaZFt&#10;rPGur7HYesLxc5ilx6NjSjiKsmw0Ho6Di6TFCpgWnH8vTE0CkVOoVqWfAZgmQrPNtfOtwV4xGDmj&#10;qmJeKRUZWC0vFZANw6bP5xhW7DP6OFBLQlZtHpHyOyWCsdIfhcSCYKiD6DGOoujxGOdC+6wVlawQ&#10;rZvhoZcwvMEi5hUBA7LE8HrsDmCv2YLssdv8Ov1gKuIk98bp3wJrjXuL6Nlo3xvXlTbwGoDCrDrP&#10;rT6Gf1CaQC5NscNxiR3HbXKWzyvs0jVzfsEAFwc/8Rj4W3ykMk1OTUdRUhr48tp/0Md5RiklDS5i&#10;Tt3nNQNBifqgcdLH2clJ2NzInAxPB8jAoWR5KNHr+tJg27MYXSSDvld7UoKpH/BmzIJXFDHN0XdO&#10;uYc9c+nbA4FXh4vZLKrhtlrmr/Wd5QE8VDXM3/32gYHtRtXjjN+Y/dKyyYtZbXWDpTaztTeyioP8&#10;XNeu3rjpcXC6qxROySEftZ5v5/Q3AAAA//8DAFBLAwQUAAYACAAAACEAOYfeQuEAAAALAQAADwAA&#10;AGRycy9kb3ducmV2LnhtbEyPTU+DQBCG7yb+h82YeLMLpRJBlobY1JMxtZrocQsjENlZsru01F/v&#10;eNLbfDx555liPZtBHNH53pKCeBGBQKpt01Or4O11e3MHwgdNjR4soYIzeliXlxeFzht7ohc87kMr&#10;OIR8rhV0IYy5lL7u0Gi/sCMS7z6tMzpw61rZOH3icDPIZRSl0uie+EKnR3zosP7aT0ZB9fRYnad3&#10;u/lIMXnernq32X07pa6v5uoeRMA5/MHwq8/qULLTwU7UeDEoSJLsllEuongJgolVnGUgDjyJsxRk&#10;Wcj/P5Q/AAAA//8DAFBLAQItABQABgAIAAAAIQC2gziS/gAAAOEBAAATAAAAAAAAAAAAAAAAAAAA&#10;AABbQ29udGVudF9UeXBlc10ueG1sUEsBAi0AFAAGAAgAAAAhADj9If/WAAAAlAEAAAsAAAAAAAAA&#10;AAAAAAAALwEAAF9yZWxzLy5yZWxzUEsBAi0AFAAGAAgAAAAhAOl1sKaoAgAAgwUAAA4AAAAAAAAA&#10;AAAAAAAALgIAAGRycy9lMm9Eb2MueG1sUEsBAi0AFAAGAAgAAAAhADmH3kLhAAAACwEAAA8AAAAA&#10;AAAAAAAAAAAAAgUAAGRycy9kb3ducmV2LnhtbFBLBQYAAAAABAAEAPMAAAAQBgAAAAA=&#10;" adj="19125" fillcolor="red" strokecolor="#1f4d78 [1604]" strokeweight="1pt"/>
            </w:pict>
          </mc:Fallback>
        </mc:AlternateContent>
      </w:r>
      <w:r>
        <w:rPr>
          <w:rFonts w:ascii="仿宋" w:hAnsi="仿宋" w:hint="eastAsia"/>
          <w:noProof/>
        </w:rPr>
        <mc:AlternateContent>
          <mc:Choice Requires="wps">
            <w:drawing>
              <wp:anchor distT="0" distB="0" distL="114300" distR="114300" simplePos="0" relativeHeight="251673600" behindDoc="0" locked="0" layoutInCell="1" allowOverlap="1" wp14:anchorId="0A488489" wp14:editId="1B1137F1">
                <wp:simplePos x="0" y="0"/>
                <wp:positionH relativeFrom="column">
                  <wp:posOffset>2112823</wp:posOffset>
                </wp:positionH>
                <wp:positionV relativeFrom="paragraph">
                  <wp:posOffset>609423</wp:posOffset>
                </wp:positionV>
                <wp:extent cx="510363" cy="116959"/>
                <wp:effectExtent l="0" t="19050" r="42545" b="35560"/>
                <wp:wrapNone/>
                <wp:docPr id="17" name="右箭头 17"/>
                <wp:cNvGraphicFramePr/>
                <a:graphic xmlns:a="http://schemas.openxmlformats.org/drawingml/2006/main">
                  <a:graphicData uri="http://schemas.microsoft.com/office/word/2010/wordprocessingShape">
                    <wps:wsp>
                      <wps:cNvSpPr/>
                      <wps:spPr>
                        <a:xfrm>
                          <a:off x="0" y="0"/>
                          <a:ext cx="510363" cy="116959"/>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155217" id="右箭头 17" o:spid="_x0000_s1026" type="#_x0000_t13" style="position:absolute;left:0;text-align:left;margin-left:166.35pt;margin-top:48pt;width:40.2pt;height:9.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l0nQIAAHQFAAAOAAAAZHJzL2Uyb0RvYy54bWysVM1u2zAMvg/YOwi6r7bTpl2DOkXQIsOA&#10;oi3WDj0rshQLkCWNUuJkL7GX2HW7bK9U7DVGyY4bdMUOw3yQSZH8+COSZ+ebRpO1AK+sKWlxkFMi&#10;DLeVMsuSfryfv3lLiQ/MVExbI0q6FZ6eT1+/OmvdRIxsbXUlgCCI8ZPWlbQOwU2yzPNaNMwfWCcM&#10;CqWFhgVkYZlVwFpEb3Q2yvPjrLVQObBceI+3l52QThO+lIKHGym9CESXFGML6YR0LuKZTc/YZAnM&#10;1Yr3YbB/iKJhyqDTAeqSBUZWoP6AahQH660MB9w2mZVScZFywGyK/Fk2dzVzIuWCxfFuKJP/f7D8&#10;en0LRFX4dieUGNbgGz1++fHr+7fHrz8J3mGBWucnqHfnbqHnPJIx242EJv4xD7JJRd0ORRWbQDhe&#10;jov88PiQEo6iojg+HZ9GzOzJ2IEP74RtSCRKCmpZhxmAbVNB2frKh85gpxg9eqtVNVdaJwaWiwsN&#10;ZM3wlefzHL/ex55aFtPoAk9U2GoRjbX5ICRWAEMdJY+p98SAxzgXJhSdqGaV6NyM973Ebo0WKa8E&#10;GJElhjdg9wA7zQ5kh93l1+tHU5FadzDO/xZYZzxYJM/WhMG4UcbCSwAas+o9d/oY/l5pIrmw1Rb7&#10;A2w3ON7xucJXumI+3DLAScGZwukPN3hIbduS2p6ipLbw+aX7qI8NjFJKWpy8kvpPKwaCEv3eYGuf&#10;FkdHcVQTczQ+GSED+5LFvsSsmguLz17gnnE8kVE/6B0pwTYPuCRm0SuKmOHou6Q8wI65CN1GwDXD&#10;xWyW1HA8HQtX5s7xCB6rGvvvfvPAwPWtGrDHr+1uStnkWa92utHS2NkqWKlSIz/Vta83jnZqnH4N&#10;xd2xzyetp2U5/Q0AAP//AwBQSwMEFAAGAAgAAAAhAHNPaungAAAACgEAAA8AAABkcnMvZG93bnJl&#10;di54bWxMj8tOwzAQRfdI/IM1SOyokyYtJcSpAlIlkFhA6aY7Nx7iqH5EttuGv2dYwXI0R/eeW68n&#10;a9gZQxy8E5DPMmDoOq8G1wvYfW7uVsBikk5J4x0K+MYI6+b6qpaV8hf3gedt6hmFuFhJATqlseI8&#10;dhqtjDM/oqPflw9WJjpDz1WQFwq3hs+zbMmtHBw1aDnis8buuD1ZAbwL7y/41pamPbarxUYvxqfX&#10;vRC3N1P7CCzhlP5g+NUndWjI6eBPTkVmBBTF/J5QAQ9L2kRAmRc5sAOReVkCb2r+f0LzAwAA//8D&#10;AFBLAQItABQABgAIAAAAIQC2gziS/gAAAOEBAAATAAAAAAAAAAAAAAAAAAAAAABbQ29udGVudF9U&#10;eXBlc10ueG1sUEsBAi0AFAAGAAgAAAAhADj9If/WAAAAlAEAAAsAAAAAAAAAAAAAAAAALwEAAF9y&#10;ZWxzLy5yZWxzUEsBAi0AFAAGAAgAAAAhAJFyuXSdAgAAdAUAAA4AAAAAAAAAAAAAAAAALgIAAGRy&#10;cy9lMm9Eb2MueG1sUEsBAi0AFAAGAAgAAAAhAHNPaungAAAACgEAAA8AAAAAAAAAAAAAAAAA9wQA&#10;AGRycy9kb3ducmV2LnhtbFBLBQYAAAAABAAEAPMAAAAEBgAAAAA=&#10;" adj="19125" fillcolor="red" strokecolor="#1f4d78 [1604]" strokeweight="1pt"/>
            </w:pict>
          </mc:Fallback>
        </mc:AlternateContent>
      </w:r>
      <w:r>
        <w:rPr>
          <w:rFonts w:ascii="仿宋" w:hAnsi="仿宋" w:hint="eastAsia"/>
          <w:noProof/>
        </w:rPr>
        <mc:AlternateContent>
          <mc:Choice Requires="wps">
            <w:drawing>
              <wp:anchor distT="0" distB="0" distL="114300" distR="114300" simplePos="0" relativeHeight="251672576" behindDoc="0" locked="0" layoutInCell="1" allowOverlap="1" wp14:anchorId="7E9BC68E" wp14:editId="391D23A8">
                <wp:simplePos x="0" y="0"/>
                <wp:positionH relativeFrom="column">
                  <wp:posOffset>2268693</wp:posOffset>
                </wp:positionH>
                <wp:positionV relativeFrom="paragraph">
                  <wp:posOffset>1152525</wp:posOffset>
                </wp:positionV>
                <wp:extent cx="510363" cy="116959"/>
                <wp:effectExtent l="0" t="19050" r="42545" b="35560"/>
                <wp:wrapNone/>
                <wp:docPr id="18" name="右箭头 18"/>
                <wp:cNvGraphicFramePr/>
                <a:graphic xmlns:a="http://schemas.openxmlformats.org/drawingml/2006/main">
                  <a:graphicData uri="http://schemas.microsoft.com/office/word/2010/wordprocessingShape">
                    <wps:wsp>
                      <wps:cNvSpPr/>
                      <wps:spPr>
                        <a:xfrm>
                          <a:off x="0" y="0"/>
                          <a:ext cx="510363" cy="116959"/>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475028" id="右箭头 18" o:spid="_x0000_s1026" type="#_x0000_t13" style="position:absolute;left:0;text-align:left;margin-left:178.65pt;margin-top:90.75pt;width:40.2pt;height:9.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dvnQIAAHQFAAAOAAAAZHJzL2Uyb0RvYy54bWysVM1u2zAMvg/YOwi6r7bTpluDOkXQIsOA&#10;oi3WDj0rshQLkCWNUuJkL7GX2LW7bK9U7DVGyY4bdMUOw3yQSZH8+COSp2ebRpO1AK+sKWlxkFMi&#10;DLeVMsuSfrqbv3lHiQ/MVExbI0q6FZ6eTV+/Om3dRIxsbXUlgCCI8ZPWlbQOwU2yzPNaNMwfWCcM&#10;CqWFhgVkYZlVwFpEb3Q2yvPjrLVQObBceI+3F52QThO+lIKHaym9CESXFGML6YR0LuKZTU/ZZAnM&#10;1Yr3YbB/iKJhyqDTAeqCBUZWoP6AahQH660MB9w2mZVScZFywGyK/Fk2tzVzIuWCxfFuKJP/f7D8&#10;an0DRFX4dvhShjX4Ro9ff/z6/vD47SfBOyxQ6/wE9W7dDfScRzJmu5HQxD/mQTapqNuhqGITCMfL&#10;cZEfHh9SwlFUFMcn45OImT0ZO/DhvbANiURJQS3rMAOwbSooW1/60BnsFKNHb7Wq5krrxMByca6B&#10;rBm+8nye49f72FPLYhpd4IkKWy2isTYfhcQKYKij5DH1nhjwGOfChKIT1awSnZvxvpfYrdEi5ZUA&#10;I7LE8AbsHmCn2YHssLv8ev1oKlLrDsb53wLrjAeL5NmaMBg3ylh4CUBjVr3nTh/D3ytNJBe22mJ/&#10;gO0Gxzs+V/hKl8yHGwY4KThTOP3hGg+pbVtS21OU1Ba+vHQf9bGBUUpJi5NXUv95xUBQoj8YbO2T&#10;4ugojmpijsZvR8jAvmSxLzGr5tzisxe4ZxxPZNQPekdKsM09LolZ9IoiZjj6LikPsGPOQ7cRcM1w&#10;MZslNRxPx8KluXU8gseqxv6729wzcH2rBuzxK7ubUjZ51qudbrQ0drYKVqrUyE917euNo50ap19D&#10;cXfs80nraVlOfwMAAP//AwBQSwMEFAAGAAgAAAAhAC9tRdzhAAAACwEAAA8AAABkcnMvZG93bnJl&#10;di54bWxMj8tOwzAQRfdI/IM1SOyoU9KQB3GqgFQJJBbQdsPOjYc4amxHttuGv2dYwXLmHt05U69n&#10;M7Iz+jA4K2C5SICh7ZwabC9gv9vcFcBClFbJ0VkU8I0B1s31VS0r5S72A8/b2DMqsaGSAnSMU8V5&#10;6DQaGRZuQkvZl/NGRhp9z5WXFyo3I79Pkgdu5GDpgpYTPmvsjtuTEcA7//6Cb+1qbI9tkW10Nj29&#10;fgpxezO3j8AizvEPhl99UoeGnA7uZFVgo4A0y1NCKSiWGTAiVmmeAzvQpixL4E3N///Q/AAAAP//&#10;AwBQSwECLQAUAAYACAAAACEAtoM4kv4AAADhAQAAEwAAAAAAAAAAAAAAAAAAAAAAW0NvbnRlbnRf&#10;VHlwZXNdLnhtbFBLAQItABQABgAIAAAAIQA4/SH/1gAAAJQBAAALAAAAAAAAAAAAAAAAAC8BAABf&#10;cmVscy8ucmVsc1BLAQItABQABgAIAAAAIQAtsodvnQIAAHQFAAAOAAAAAAAAAAAAAAAAAC4CAABk&#10;cnMvZTJvRG9jLnhtbFBLAQItABQABgAIAAAAIQAvbUXc4QAAAAsBAAAPAAAAAAAAAAAAAAAAAPcE&#10;AABkcnMvZG93bnJldi54bWxQSwUGAAAAAAQABADzAAAABQYAAAAA&#10;" adj="19125" fillcolor="red" strokecolor="#1f4d78 [1604]" strokeweight="1pt"/>
            </w:pict>
          </mc:Fallback>
        </mc:AlternateContent>
      </w:r>
      <w:r w:rsidRPr="00A15133">
        <w:rPr>
          <w:rFonts w:ascii="仿宋" w:hAnsi="仿宋" w:hint="eastAsia"/>
          <w:noProof/>
        </w:rPr>
        <mc:AlternateContent>
          <mc:Choice Requires="wps">
            <w:drawing>
              <wp:anchor distT="0" distB="0" distL="114300" distR="114300" simplePos="0" relativeHeight="251671552" behindDoc="0" locked="0" layoutInCell="1" allowOverlap="1" wp14:anchorId="2DEDB76E" wp14:editId="13A2B0CF">
                <wp:simplePos x="0" y="0"/>
                <wp:positionH relativeFrom="column">
                  <wp:posOffset>3238086</wp:posOffset>
                </wp:positionH>
                <wp:positionV relativeFrom="paragraph">
                  <wp:posOffset>1192586</wp:posOffset>
                </wp:positionV>
                <wp:extent cx="219075" cy="209550"/>
                <wp:effectExtent l="22860" t="20320" r="34290" b="46355"/>
                <wp:wrapNone/>
                <wp:docPr id="19" name="十字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plus">
                          <a:avLst>
                            <a:gd name="adj" fmla="val 25000"/>
                          </a:avLst>
                        </a:prstGeom>
                        <a:solidFill>
                          <a:srgbClr val="FF0000"/>
                        </a:solidFill>
                        <a:ln w="38100">
                          <a:solidFill>
                            <a:srgbClr val="92D050"/>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46174A"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19" o:spid="_x0000_s1026" type="#_x0000_t11" style="position:absolute;left:0;text-align:left;margin-left:254.95pt;margin-top:93.9pt;width:17.25pt;height: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i5tmAIAABEFAAAOAAAAZHJzL2Uyb0RvYy54bWysVM1uEzEQviPxDpbvdH+StNkom6pKCUIq&#10;UKkgzo7t3TV4bWM72ZQbD8CZO3cegcfJezD2bkJKJQ6Ii+Xx2N/MN/ON55e7VqItt05oVeLsLMWI&#10;K6qZUHWJ371dPZti5DxRjEiteInvucOXi6dP5p2Z8Vw3WjJuEYAoN+tMiRvvzSxJHG14S9yZNlyB&#10;s9K2JR5MWyfMkg7QW5nkaXqedNoyYzXlzsHpde/Ei4hfVZz6N1XluEeyxJCbj6uN6zqsyWJOZrUl&#10;phF0SIP8QxYtEQqCHqGuiSdoY8UjqFZQq52u/BnVbaKrSlAeOQCbLP2DzV1DDI9coDjOHMvk/h8s&#10;fb29tUgw6F2BkSIt9Gj/9cv+x7f9z+8IzqBAnXEzuHdnbm2g6MyNph8dUnrZEFXzK2t113DCIK0s&#10;3E8ePAiGg6do3b3SDODJxutYq11l2wAIVUC72JL7Y0v4ziMKh3lWpBcTjCi48rSYTGLLEjI7PDbW&#10;+RdctyhsSmzkxkVwsr1xPnaEDbQI+4BR1Uro75ZIlE/S9AA2XAbYA1wkqqVgKyFlNGy9XkqL4GmJ&#10;Vyt4e3jsTq9JhboSj6YZuP+OUeTX6ZHNA4xWeJgJKdoST0OcQaWhxM8Vi4r1RMh+DzlLFSLxqPaB&#10;tN4AxF3DOsREKEs+HRUwiUyA9EfT9DwtLjAisoaZpd5iZLV/L3wTBRd68IjxeZ6P81FfWWka0tch&#10;lPBYhr5A0H7o6CF8tE4yi9IIauhVtdbsHpQB0WP74R+BTaPtZ4w6mMkSu08bYjlG8qUCdRXZeByG&#10;OBrjyUUOhj31rE89RFGAKrEHpnG79P3gb4wVdQORsshH6StQZCX8Qbp9VoOOYe4iieGPCIN9asdb&#10;v3+yxS8AAAD//wMAUEsDBBQABgAIAAAAIQDUNgBL4AAAAAsBAAAPAAAAZHJzL2Rvd25yZXYueG1s&#10;TI/LTsMwEEX3SPyDNUhsELUbJeTROBWqhFi3RUjdufE0CfgRxW4b+HqGFSxH9+jOufV6toZdcAqD&#10;dxKWCwEMXev14DoJb/uXxwJYiMppZbxDCV8YYN3c3tSq0v7qtnjZxY5RiQuVktDHOFach7ZHq8LC&#10;j+goO/nJqkjn1HE9qSuVW8MTIZ64VYOjD70acdNj+7k7WwmH8mNp+Ua9Z9oMr/n3Nnso84OU93fz&#10;8wpYxDn+wfCrT+rQkNPRn50OzEjIRFkSSkGR0wYisjRNgR0lJIkogDc1/7+h+QEAAP//AwBQSwEC&#10;LQAUAAYACAAAACEAtoM4kv4AAADhAQAAEwAAAAAAAAAAAAAAAAAAAAAAW0NvbnRlbnRfVHlwZXNd&#10;LnhtbFBLAQItABQABgAIAAAAIQA4/SH/1gAAAJQBAAALAAAAAAAAAAAAAAAAAC8BAABfcmVscy8u&#10;cmVsc1BLAQItABQABgAIAAAAIQDMEi5tmAIAABEFAAAOAAAAAAAAAAAAAAAAAC4CAABkcnMvZTJv&#10;RG9jLnhtbFBLAQItABQABgAIAAAAIQDUNgBL4AAAAAsBAAAPAAAAAAAAAAAAAAAAAPIEAABkcnMv&#10;ZG93bnJldi54bWxQSwUGAAAAAAQABADzAAAA/wUAAAAA&#10;" fillcolor="red" strokecolor="#92d050" strokeweight="3pt">
                <v:shadow on="t" color="#622423" opacity=".5" offset="1pt"/>
              </v:shape>
            </w:pict>
          </mc:Fallback>
        </mc:AlternateContent>
      </w:r>
      <w:r w:rsidRPr="00A15133">
        <w:rPr>
          <w:rFonts w:ascii="仿宋" w:hAnsi="仿宋" w:hint="eastAsia"/>
          <w:noProof/>
        </w:rPr>
        <mc:AlternateContent>
          <mc:Choice Requires="wps">
            <w:drawing>
              <wp:anchor distT="0" distB="0" distL="114300" distR="114300" simplePos="0" relativeHeight="251670528" behindDoc="0" locked="0" layoutInCell="1" allowOverlap="1" wp14:anchorId="6365B15D" wp14:editId="4F523784">
                <wp:simplePos x="0" y="0"/>
                <wp:positionH relativeFrom="column">
                  <wp:posOffset>3236181</wp:posOffset>
                </wp:positionH>
                <wp:positionV relativeFrom="paragraph">
                  <wp:posOffset>545106</wp:posOffset>
                </wp:positionV>
                <wp:extent cx="219075" cy="209550"/>
                <wp:effectExtent l="22860" t="20320" r="34290" b="46355"/>
                <wp:wrapNone/>
                <wp:docPr id="20" name="十字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plus">
                          <a:avLst>
                            <a:gd name="adj" fmla="val 25000"/>
                          </a:avLst>
                        </a:prstGeom>
                        <a:solidFill>
                          <a:srgbClr val="FF0000"/>
                        </a:solidFill>
                        <a:ln w="38100">
                          <a:solidFill>
                            <a:srgbClr val="92D050"/>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D940E" id="十字形 20" o:spid="_x0000_s1026" type="#_x0000_t11" style="position:absolute;left:0;text-align:left;margin-left:254.8pt;margin-top:42.9pt;width:17.25pt;height: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lwIAABEFAAAOAAAAZHJzL2Uyb0RvYy54bWysVMtuEzEU3SPxD5b3dB5J2mTUSVW1BCEV&#10;qFQQa8f2zBj8wnYyKTs+gDV79nwCn5P/4NqThJRKLBAby89z7zn3XJ9fbJREa+68MLrGxUmOEdfU&#10;MKHbGr97u3g2xcgHohmRRvMa33OPL+ZPn5z3tuKl6Yxk3CEA0b7qbY27EGyVZZ52XBF/YizXcNgY&#10;p0iApWsz5kgP6EpmZZ6fZr1xzDpDufewez0c4nnCbxpOw5um8TwgWWPILaTRpXEZx2x+TqrWEdsJ&#10;ukuD/EMWiggNQQ9Q1yQQtHLiEZQS1BlvmnBCjcpM0wjKEwdgU+R/sLnriOWJC4jj7UEm//9g6ev1&#10;rUOC1bgEeTRRUKPt1y/bH9+2P78j2AOBeusruHdnb12k6O2NoR890uaqI7rll86ZvuOEQVpFvJ89&#10;eBAXHp6iZf/KMIAnq2CSVpvGqQgIKqBNKsn9oSR8ExCFzbKY5WcTjCgclflsMkkZZaTaP7bOhxfc&#10;KBQnNbZy5RM4Wd/4kCrCdrQI+4BRoyTUd00kKid5vgfbXQbYPVwiaqRgCyFlWrh2eSUdgqc1Xizg&#10;7f6xP74mNeprPJoWcPx3jFl5nR/YPMBQIkBPSKFqPI1xUiBSRYmfa5YcG4iQwxxyljpG4sntO9Jm&#10;BRB3HesRE1GWcjqaQScyAdYfTfPTfHaGEZEt9CwNDiNnwnsRumS4WINHjE/LclyOBmWl7cigQ5Tw&#10;IMMgEJQfKroPn1ZHmSVrRDcMrloadg/OgOip/PCPwKQz7jNGPfRkjf2nFXEcI/lSg7tmxXgcmzgt&#10;xpOzaFl3fLI8PiGaAlSNAzBN06swNP7KOtF2EKlIfLS5BEc2IuytO2S18zH0XSKx+yNiYx+v063f&#10;P9n8FwAAAP//AwBQSwMEFAAGAAgAAAAhAKlpFRnfAAAACgEAAA8AAABkcnMvZG93bnJldi54bWxM&#10;j0FLw0AQhe+C/2EZwYvYTaTbJmk2RQriua0IvU2za5KanQ3ZbRv99Y4nPQ7z8d73yvXkenGxY+g8&#10;aUhnCQhLtTcdNRre9i+PGYgQkQz2nqyGLxtgXd3elFgYf6WtvexiIziEQoEa2hiHQspQt9ZhmPnB&#10;Ev8+/Ogw8jk20ox45XDXy6ckWUiHHXFDi4PdtLb+3J2dhkN+Sp3c4Lsyffe6/N6qh3x50Pr+bnpe&#10;gYh2in8w/OqzOlTsdPRnMkH0GlSSLxjVkCmewICaz1MQRybTLANZlfL/hOoHAAD//wMAUEsBAi0A&#10;FAAGAAgAAAAhALaDOJL+AAAA4QEAABMAAAAAAAAAAAAAAAAAAAAAAFtDb250ZW50X1R5cGVzXS54&#10;bWxQSwECLQAUAAYACAAAACEAOP0h/9YAAACUAQAACwAAAAAAAAAAAAAAAAAvAQAAX3JlbHMvLnJl&#10;bHNQSwECLQAUAAYACAAAACEAsfv6wZcCAAARBQAADgAAAAAAAAAAAAAAAAAuAgAAZHJzL2Uyb0Rv&#10;Yy54bWxQSwECLQAUAAYACAAAACEAqWkVGd8AAAAKAQAADwAAAAAAAAAAAAAAAADxBAAAZHJzL2Rv&#10;d25yZXYueG1sUEsFBgAAAAAEAAQA8wAAAP0FAAAAAA==&#10;" fillcolor="red" strokecolor="#92d050" strokeweight="3pt">
                <v:shadow on="t" color="#622423" opacity=".5" offset="1pt"/>
              </v:shape>
            </w:pict>
          </mc:Fallback>
        </mc:AlternateContent>
      </w:r>
      <w:r w:rsidRPr="00A15133">
        <w:rPr>
          <w:rFonts w:ascii="仿宋" w:hAnsi="仿宋" w:hint="eastAsia"/>
          <w:noProof/>
        </w:rPr>
        <mc:AlternateContent>
          <mc:Choice Requires="wps">
            <w:drawing>
              <wp:anchor distT="0" distB="0" distL="114300" distR="114300" simplePos="0" relativeHeight="251669504" behindDoc="0" locked="0" layoutInCell="1" allowOverlap="1" wp14:anchorId="2028B106" wp14:editId="541C0680">
                <wp:simplePos x="0" y="0"/>
                <wp:positionH relativeFrom="column">
                  <wp:posOffset>2753056</wp:posOffset>
                </wp:positionH>
                <wp:positionV relativeFrom="paragraph">
                  <wp:posOffset>63500</wp:posOffset>
                </wp:positionV>
                <wp:extent cx="219075" cy="209550"/>
                <wp:effectExtent l="22860" t="20320" r="34290" b="46355"/>
                <wp:wrapNone/>
                <wp:docPr id="21" name="十字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plus">
                          <a:avLst>
                            <a:gd name="adj" fmla="val 25000"/>
                          </a:avLst>
                        </a:prstGeom>
                        <a:solidFill>
                          <a:srgbClr val="FF0000"/>
                        </a:solidFill>
                        <a:ln w="38100">
                          <a:solidFill>
                            <a:srgbClr val="92D050"/>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33343" id="十字形 21" o:spid="_x0000_s1026" type="#_x0000_t11" style="position:absolute;left:0;text-align:left;margin-left:216.8pt;margin-top:5pt;width:17.25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lHelwIAABEFAAAOAAAAZHJzL2Uyb0RvYy54bWysVM1uEzEQviPxDpbvdH+StEmUTVW1BCEV&#10;qFQQZ8f27hr8h+1kU248AGfu3HkEHqfvwdi7CSmVOCAulsdjfzPfNzNenO+URFvuvDC6wsVJjhHX&#10;1DChmwq/e7t6NsXIB6IZkUbzCt9xj8+XT58sOjvnpWmNZNwhANF+3tkKtyHYeZZ52nJF/ImxXIOz&#10;Nk6RAKZrMuZIB+hKZmWen2adccw6Q7n3cHrVO/Ey4dc1p+FNXXsekKww5BbS6tK6jmu2XJB544ht&#10;BR3SIP+QhSJCQ9AD1BUJBG2ceASlBHXGmzqcUKMyU9eC8sQB2BT5H2xuW2J54gLieHuQyf8/WPp6&#10;e+OQYBUuC4w0UVCj+69f7n98u//5HcEZCNRZP4d7t/bGRYreXhv60SNtLluiG37hnOlaThikle5n&#10;Dx5Ew8NTtO5eGQbwZBNM0mpXOxUBQQW0SyW5O5SE7wKicFgWs/xsghEFV5nPJpNUsozM94+t8+EF&#10;NwrFTYWt3PgETrbXPqSKsIEWYR8wqpWE+m6JROUkz/dgw2WA3cMlokYKthJSJsM160vpEDyt8GoF&#10;b/eP/fE1qVFX4dG0APffMWblVX5g8wBDiQAzIYWq8DTGGbo0Svxcs9SxgQjZ7yFnqWMknrp9IG02&#10;AHHbsg4xEWUpp6MZTCIT0PqjaX6az84wIrKBmaXBYeRMeC9Cmxou1uAR49OyHJejXllpW9LrECU8&#10;yNALtFxARofwyTrKLLVG7Ia+q9aG3UFnQPRUfvhHYNMa9xmjDmaywv7ThjiOkXypobtmxXgchzgZ&#10;48lZCYY79qyPPURTgKpwAKZpexn6wd9YJ5oWIhWJjzYX0JG1CKBsyq/PajBg7hKJ4Y+Ig31sp1u/&#10;f7LlLwAAAP//AwBQSwMEFAAGAAgAAAAhAOl1kvTeAAAACQEAAA8AAABkcnMvZG93bnJldi54bWxM&#10;j8FOwzAQRO9I/IO1SFwQtUPbtA1xKlQJcW5BSL1tY5ME7HUUu23g69me4Liap9k35Xr0TpzsELtA&#10;GrKJAmGpDqajRsPb6/P9EkRMSAZdIKvh20ZYV9dXJRYmnGlrT7vUCC6hWKCGNqW+kDLWrfUYJ6G3&#10;xNlHGDwmPodGmgHPXO6dfFAqlx474g8t9nbT2vprd/Qa9qvPzMsNvs+N614WP9v53Wqx1/r2Znx6&#10;BJHsmP5guOizOlTsdAhHMlE4DbPpNGeUA8WbGJjlywzE4ZIokFUp/y+ofgEAAP//AwBQSwECLQAU&#10;AAYACAAAACEAtoM4kv4AAADhAQAAEwAAAAAAAAAAAAAAAAAAAAAAW0NvbnRlbnRfVHlwZXNdLnht&#10;bFBLAQItABQABgAIAAAAIQA4/SH/1gAAAJQBAAALAAAAAAAAAAAAAAAAAC8BAABfcmVscy8ucmVs&#10;c1BLAQItABQABgAIAAAAIQDvhlHelwIAABEFAAAOAAAAAAAAAAAAAAAAAC4CAABkcnMvZTJvRG9j&#10;LnhtbFBLAQItABQABgAIAAAAIQDpdZL03gAAAAkBAAAPAAAAAAAAAAAAAAAAAPEEAABkcnMvZG93&#10;bnJldi54bWxQSwUGAAAAAAQABADzAAAA/AUAAAAA&#10;" fillcolor="red" strokecolor="#92d050" strokeweight="3pt">
                <v:shadow on="t" color="#622423" opacity=".5" offset="1pt"/>
              </v:shape>
            </w:pict>
          </mc:Fallback>
        </mc:AlternateContent>
      </w:r>
      <w:r w:rsidRPr="00A15133">
        <w:rPr>
          <w:rFonts w:ascii="仿宋" w:hAnsi="仿宋" w:hint="eastAsia"/>
          <w:noProof/>
        </w:rPr>
        <w:drawing>
          <wp:inline distT="0" distB="0" distL="0" distR="0" wp14:anchorId="523235BD" wp14:editId="6B447A4F">
            <wp:extent cx="5274310" cy="3035405"/>
            <wp:effectExtent l="0" t="0" r="2540" b="0"/>
            <wp:docPr id="29" name="图片 29" descr="IMG_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98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3035405"/>
                    </a:xfrm>
                    <a:prstGeom prst="rect">
                      <a:avLst/>
                    </a:prstGeom>
                    <a:noFill/>
                    <a:ln>
                      <a:noFill/>
                    </a:ln>
                  </pic:spPr>
                </pic:pic>
              </a:graphicData>
            </a:graphic>
          </wp:inline>
        </w:drawing>
      </w:r>
    </w:p>
    <w:p w:rsidR="00001120" w:rsidRPr="00A15133" w:rsidRDefault="00001120" w:rsidP="00001120">
      <w:pPr>
        <w:jc w:val="center"/>
        <w:rPr>
          <w:rFonts w:ascii="仿宋" w:hAnsi="仿宋"/>
          <w:sz w:val="24"/>
          <w:szCs w:val="24"/>
        </w:rPr>
      </w:pPr>
      <w:r w:rsidRPr="00A15133">
        <w:rPr>
          <w:rFonts w:ascii="仿宋" w:hAnsi="仿宋"/>
          <w:sz w:val="24"/>
          <w:szCs w:val="24"/>
        </w:rPr>
        <w:t>图</w:t>
      </w:r>
      <w:r>
        <w:rPr>
          <w:rFonts w:ascii="仿宋" w:hAnsi="仿宋"/>
          <w:sz w:val="24"/>
          <w:szCs w:val="24"/>
        </w:rPr>
        <w:t>2.1-2</w:t>
      </w:r>
      <w:r w:rsidRPr="00A15133">
        <w:rPr>
          <w:rFonts w:ascii="仿宋" w:hAnsi="仿宋"/>
          <w:sz w:val="24"/>
          <w:szCs w:val="24"/>
        </w:rPr>
        <w:t xml:space="preserve">  应急疏散集合点</w:t>
      </w:r>
    </w:p>
    <w:p w:rsidR="001C300F" w:rsidRDefault="001C300F" w:rsidP="001C300F">
      <w:pPr>
        <w:outlineLvl w:val="2"/>
        <w:rPr>
          <w:rFonts w:ascii="仿宋" w:hAnsi="仿宋"/>
          <w:b/>
          <w:szCs w:val="28"/>
        </w:rPr>
      </w:pPr>
      <w:r w:rsidRPr="001C300F">
        <w:rPr>
          <w:rFonts w:ascii="仿宋" w:hAnsi="仿宋" w:hint="eastAsia"/>
          <w:b/>
          <w:szCs w:val="28"/>
        </w:rPr>
        <w:t>2.1.4雨污水排放</w:t>
      </w:r>
    </w:p>
    <w:p w:rsidR="00015D16" w:rsidRPr="000C330C" w:rsidRDefault="00015D16" w:rsidP="00015D16">
      <w:pPr>
        <w:ind w:firstLineChars="200" w:firstLine="560"/>
        <w:rPr>
          <w:rFonts w:ascii="仿宋" w:hAnsi="仿宋"/>
          <w:color w:val="FF0000"/>
          <w:szCs w:val="28"/>
        </w:rPr>
      </w:pPr>
      <w:r w:rsidRPr="005A2024">
        <w:rPr>
          <w:rFonts w:ascii="仿宋" w:hAnsi="仿宋"/>
          <w:szCs w:val="28"/>
        </w:rPr>
        <w:t>公司厂区采取雨污分流制，设置有独立雨水及污水管网。公司厂区内污水主要为生产废水及生活污水。各工序生产废水经过处理后回用，少量深度处理产生的浓盐水直接用于高炉、转炉渣处理等水质要求较低的用户。</w:t>
      </w:r>
      <w:r w:rsidRPr="002B428B">
        <w:rPr>
          <w:rFonts w:ascii="仿宋" w:hAnsi="仿宋"/>
          <w:color w:val="FF0000"/>
          <w:szCs w:val="28"/>
        </w:rPr>
        <w:t>生活污水经</w:t>
      </w:r>
      <w:r w:rsidRPr="002B428B">
        <w:rPr>
          <w:rFonts w:ascii="仿宋" w:hAnsi="仿宋" w:hint="eastAsia"/>
          <w:color w:val="FF0000"/>
          <w:szCs w:val="28"/>
        </w:rPr>
        <w:t>生活废水处理站处理后回用。</w:t>
      </w:r>
      <w:r>
        <w:rPr>
          <w:rFonts w:ascii="仿宋" w:hAnsi="仿宋" w:hint="eastAsia"/>
          <w:color w:val="FF0000"/>
          <w:szCs w:val="28"/>
        </w:rPr>
        <w:t>初期雨水进入制水中心处理后回用，中后期雨水通过雨水泵站</w:t>
      </w:r>
      <w:r w:rsidRPr="00BF5267">
        <w:rPr>
          <w:rFonts w:ascii="仿宋" w:hAnsi="仿宋" w:hint="eastAsia"/>
          <w:color w:val="FF0000"/>
          <w:szCs w:val="28"/>
        </w:rPr>
        <w:t>排入赵家河，最终进入海河。</w:t>
      </w:r>
    </w:p>
    <w:p w:rsidR="00015D16" w:rsidRPr="00F5542A" w:rsidRDefault="00015D16" w:rsidP="00015D16">
      <w:pPr>
        <w:pStyle w:val="afa"/>
        <w:ind w:firstLineChars="200" w:firstLine="560"/>
        <w:rPr>
          <w:rFonts w:ascii="仿宋" w:eastAsia="仿宋" w:hAnsi="仿宋"/>
          <w:color w:val="FF0000"/>
          <w:sz w:val="28"/>
          <w:szCs w:val="28"/>
        </w:rPr>
      </w:pPr>
      <w:r w:rsidRPr="00F5542A">
        <w:rPr>
          <w:rFonts w:ascii="仿宋" w:eastAsia="仿宋" w:hAnsi="仿宋"/>
          <w:color w:val="FF0000"/>
          <w:sz w:val="28"/>
          <w:szCs w:val="28"/>
        </w:rPr>
        <w:t>雨水排口下游10公里流经范围内</w:t>
      </w:r>
      <w:r w:rsidRPr="00F5542A">
        <w:rPr>
          <w:rFonts w:ascii="仿宋" w:eastAsia="仿宋" w:hAnsi="仿宋" w:hint="eastAsia"/>
          <w:color w:val="FF0000"/>
          <w:sz w:val="28"/>
          <w:szCs w:val="28"/>
        </w:rPr>
        <w:t>海河为2</w:t>
      </w:r>
      <w:r w:rsidRPr="00F5542A">
        <w:rPr>
          <w:rFonts w:ascii="仿宋" w:eastAsia="仿宋" w:hAnsi="仿宋"/>
          <w:color w:val="FF0000"/>
          <w:sz w:val="28"/>
          <w:szCs w:val="28"/>
        </w:rPr>
        <w:t>018</w:t>
      </w:r>
      <w:r w:rsidRPr="00F5542A">
        <w:rPr>
          <w:rFonts w:ascii="仿宋" w:eastAsia="仿宋" w:hAnsi="仿宋" w:hint="eastAsia"/>
          <w:color w:val="FF0000"/>
          <w:sz w:val="28"/>
          <w:szCs w:val="28"/>
        </w:rPr>
        <w:t>年9月3日《天津市人民政府</w:t>
      </w:r>
      <w:r w:rsidRPr="00F5542A">
        <w:rPr>
          <w:rFonts w:ascii="仿宋" w:eastAsia="仿宋" w:hAnsi="仿宋"/>
          <w:color w:val="FF0000"/>
          <w:sz w:val="28"/>
          <w:szCs w:val="28"/>
        </w:rPr>
        <w:t>关于</w:t>
      </w:r>
      <w:r w:rsidRPr="00F5542A">
        <w:rPr>
          <w:rFonts w:ascii="仿宋" w:eastAsia="仿宋" w:hAnsi="仿宋" w:hint="eastAsia"/>
          <w:color w:val="FF0000"/>
          <w:sz w:val="28"/>
          <w:szCs w:val="28"/>
        </w:rPr>
        <w:t>发布天津市生态保护红线的通知》中划定的生态保护红线。</w:t>
      </w:r>
    </w:p>
    <w:p w:rsidR="001C300F" w:rsidRPr="007204BE" w:rsidRDefault="007204BE" w:rsidP="007204BE">
      <w:pPr>
        <w:outlineLvl w:val="1"/>
        <w:rPr>
          <w:rFonts w:ascii="仿宋" w:hAnsi="仿宋"/>
          <w:b/>
          <w:szCs w:val="28"/>
        </w:rPr>
      </w:pPr>
      <w:bookmarkStart w:id="12" w:name="_Toc115182603"/>
      <w:r>
        <w:rPr>
          <w:rFonts w:ascii="仿宋" w:hAnsi="仿宋" w:hint="eastAsia"/>
          <w:b/>
          <w:szCs w:val="28"/>
        </w:rPr>
        <w:t>2.2生产基本情况</w:t>
      </w:r>
      <w:bookmarkEnd w:id="12"/>
    </w:p>
    <w:p w:rsidR="00C72D60" w:rsidRDefault="00C72D60" w:rsidP="00C72D60">
      <w:pPr>
        <w:ind w:firstLineChars="200" w:firstLine="560"/>
        <w:rPr>
          <w:rFonts w:ascii="Times New Roman"/>
        </w:rPr>
      </w:pPr>
      <w:r w:rsidRPr="005403B4">
        <w:rPr>
          <w:rFonts w:ascii="Times New Roman"/>
        </w:rPr>
        <w:t>公司现有主要生产设施、配套辅助设施分别见下表。</w:t>
      </w:r>
    </w:p>
    <w:p w:rsidR="00C72D60" w:rsidRPr="00C72D60" w:rsidRDefault="00C72D60" w:rsidP="00C72D60">
      <w:pPr>
        <w:jc w:val="center"/>
        <w:rPr>
          <w:rFonts w:ascii="仿宋" w:hAnsi="仿宋"/>
          <w:sz w:val="24"/>
          <w:szCs w:val="24"/>
        </w:rPr>
      </w:pPr>
      <w:r w:rsidRPr="00C72D60">
        <w:rPr>
          <w:rFonts w:ascii="仿宋" w:hAnsi="仿宋"/>
          <w:sz w:val="24"/>
          <w:szCs w:val="24"/>
        </w:rPr>
        <w:t xml:space="preserve">表2.2-1  </w:t>
      </w:r>
      <w:r w:rsidR="00001120">
        <w:rPr>
          <w:rFonts w:ascii="仿宋" w:hAnsi="仿宋"/>
          <w:sz w:val="24"/>
          <w:szCs w:val="24"/>
        </w:rPr>
        <w:t>厂内主要工程情况</w:t>
      </w:r>
    </w:p>
    <w:tbl>
      <w:tblPr>
        <w:tblStyle w:val="ab"/>
        <w:tblW w:w="0" w:type="auto"/>
        <w:tblLook w:val="04A0" w:firstRow="1" w:lastRow="0" w:firstColumn="1" w:lastColumn="0" w:noHBand="0" w:noVBand="1"/>
      </w:tblPr>
      <w:tblGrid>
        <w:gridCol w:w="704"/>
        <w:gridCol w:w="709"/>
        <w:gridCol w:w="567"/>
        <w:gridCol w:w="2410"/>
        <w:gridCol w:w="3906"/>
      </w:tblGrid>
      <w:tr w:rsidR="00015D16" w:rsidRPr="002B428B" w:rsidTr="005D5D8F">
        <w:tc>
          <w:tcPr>
            <w:tcW w:w="704" w:type="dxa"/>
            <w:vAlign w:val="center"/>
          </w:tcPr>
          <w:p w:rsidR="00015D16" w:rsidRPr="002B428B" w:rsidRDefault="00015D16" w:rsidP="005D5D8F">
            <w:pPr>
              <w:jc w:val="center"/>
              <w:rPr>
                <w:rFonts w:ascii="仿宋" w:hAnsi="仿宋"/>
                <w:color w:val="FF0000"/>
                <w:sz w:val="24"/>
                <w:szCs w:val="24"/>
              </w:rPr>
            </w:pPr>
            <w:r w:rsidRPr="002B428B">
              <w:rPr>
                <w:rFonts w:ascii="仿宋" w:hAnsi="仿宋"/>
                <w:color w:val="FF0000"/>
                <w:sz w:val="24"/>
                <w:szCs w:val="24"/>
              </w:rPr>
              <w:t>类别</w:t>
            </w:r>
          </w:p>
        </w:tc>
        <w:tc>
          <w:tcPr>
            <w:tcW w:w="3686" w:type="dxa"/>
            <w:gridSpan w:val="3"/>
            <w:vAlign w:val="center"/>
          </w:tcPr>
          <w:p w:rsidR="00015D16" w:rsidRPr="002B428B" w:rsidRDefault="00015D16" w:rsidP="005D5D8F">
            <w:pPr>
              <w:jc w:val="center"/>
              <w:rPr>
                <w:rFonts w:ascii="仿宋" w:hAnsi="仿宋"/>
                <w:color w:val="FF0000"/>
                <w:sz w:val="24"/>
                <w:szCs w:val="24"/>
              </w:rPr>
            </w:pPr>
            <w:r w:rsidRPr="002B428B">
              <w:rPr>
                <w:rFonts w:ascii="仿宋" w:hAnsi="仿宋"/>
                <w:color w:val="FF0000"/>
                <w:sz w:val="24"/>
                <w:szCs w:val="24"/>
              </w:rPr>
              <w:t>工程内容</w:t>
            </w:r>
          </w:p>
        </w:tc>
        <w:tc>
          <w:tcPr>
            <w:tcW w:w="3906" w:type="dxa"/>
            <w:vAlign w:val="center"/>
          </w:tcPr>
          <w:p w:rsidR="00015D16" w:rsidRPr="002B428B" w:rsidRDefault="00015D16" w:rsidP="005D5D8F">
            <w:pPr>
              <w:jc w:val="center"/>
              <w:rPr>
                <w:rFonts w:ascii="仿宋" w:hAnsi="仿宋"/>
                <w:color w:val="FF0000"/>
                <w:sz w:val="24"/>
                <w:szCs w:val="24"/>
              </w:rPr>
            </w:pPr>
            <w:r w:rsidRPr="002B428B">
              <w:rPr>
                <w:rFonts w:ascii="仿宋" w:hAnsi="仿宋"/>
                <w:color w:val="FF0000"/>
                <w:sz w:val="24"/>
                <w:szCs w:val="24"/>
              </w:rPr>
              <w:t>数量/规模</w:t>
            </w:r>
          </w:p>
        </w:tc>
      </w:tr>
      <w:tr w:rsidR="00015D16" w:rsidRPr="002B428B" w:rsidTr="005D5D8F">
        <w:tc>
          <w:tcPr>
            <w:tcW w:w="704" w:type="dxa"/>
            <w:vMerge w:val="restart"/>
            <w:vAlign w:val="center"/>
          </w:tcPr>
          <w:p w:rsidR="00015D16" w:rsidRPr="002B428B" w:rsidRDefault="00015D16" w:rsidP="005D5D8F">
            <w:pPr>
              <w:jc w:val="center"/>
              <w:rPr>
                <w:rFonts w:ascii="仿宋" w:hAnsi="仿宋"/>
                <w:color w:val="FF0000"/>
                <w:sz w:val="24"/>
                <w:szCs w:val="24"/>
              </w:rPr>
            </w:pPr>
            <w:r w:rsidRPr="002B428B">
              <w:rPr>
                <w:rFonts w:ascii="仿宋" w:hAnsi="仿宋"/>
                <w:color w:val="FF0000"/>
                <w:sz w:val="24"/>
                <w:szCs w:val="24"/>
              </w:rPr>
              <w:t>主体工程</w:t>
            </w:r>
          </w:p>
        </w:tc>
        <w:tc>
          <w:tcPr>
            <w:tcW w:w="709" w:type="dxa"/>
            <w:vMerge w:val="restart"/>
            <w:vAlign w:val="center"/>
          </w:tcPr>
          <w:p w:rsidR="00015D16" w:rsidRPr="002B428B" w:rsidRDefault="00015D16" w:rsidP="005D5D8F">
            <w:pPr>
              <w:jc w:val="center"/>
              <w:rPr>
                <w:rFonts w:ascii="仿宋" w:hAnsi="仿宋"/>
                <w:color w:val="FF0000"/>
                <w:sz w:val="24"/>
                <w:szCs w:val="24"/>
              </w:rPr>
            </w:pPr>
            <w:r w:rsidRPr="002B428B">
              <w:rPr>
                <w:rFonts w:ascii="仿宋" w:hAnsi="仿宋"/>
                <w:color w:val="FF0000"/>
                <w:sz w:val="24"/>
                <w:szCs w:val="24"/>
              </w:rPr>
              <w:t>原料</w:t>
            </w:r>
          </w:p>
        </w:tc>
        <w:tc>
          <w:tcPr>
            <w:tcW w:w="2977" w:type="dxa"/>
            <w:gridSpan w:val="2"/>
            <w:vAlign w:val="center"/>
          </w:tcPr>
          <w:p w:rsidR="00015D16" w:rsidRPr="002B428B" w:rsidRDefault="00015D16" w:rsidP="005D5D8F">
            <w:pPr>
              <w:jc w:val="center"/>
              <w:rPr>
                <w:rFonts w:ascii="仿宋" w:hAnsi="仿宋"/>
                <w:color w:val="FF0000"/>
                <w:sz w:val="24"/>
                <w:szCs w:val="24"/>
              </w:rPr>
            </w:pPr>
            <w:r w:rsidRPr="002B428B">
              <w:rPr>
                <w:rFonts w:ascii="仿宋" w:hAnsi="仿宋"/>
                <w:color w:val="FF0000"/>
                <w:sz w:val="24"/>
                <w:szCs w:val="24"/>
              </w:rPr>
              <w:t>1#原料场</w:t>
            </w:r>
          </w:p>
        </w:tc>
        <w:tc>
          <w:tcPr>
            <w:tcW w:w="3906" w:type="dxa"/>
            <w:vAlign w:val="center"/>
          </w:tcPr>
          <w:p w:rsidR="00015D16" w:rsidRPr="002B428B" w:rsidRDefault="00015D16" w:rsidP="005D5D8F">
            <w:pPr>
              <w:rPr>
                <w:rFonts w:ascii="仿宋" w:hAnsi="仿宋"/>
                <w:color w:val="FF0000"/>
                <w:sz w:val="24"/>
                <w:szCs w:val="24"/>
              </w:rPr>
            </w:pPr>
            <w:r w:rsidRPr="002B428B">
              <w:rPr>
                <w:rFonts w:ascii="仿宋" w:hAnsi="仿宋" w:hint="eastAsia"/>
                <w:color w:val="FF0000"/>
                <w:sz w:val="24"/>
                <w:szCs w:val="24"/>
              </w:rPr>
              <w:t>1座约14.2万m</w:t>
            </w:r>
            <w:r w:rsidRPr="002B428B">
              <w:rPr>
                <w:rFonts w:ascii="仿宋" w:hAnsi="仿宋" w:hint="eastAsia"/>
                <w:color w:val="FF0000"/>
                <w:sz w:val="24"/>
                <w:szCs w:val="24"/>
                <w:vertAlign w:val="superscript"/>
              </w:rPr>
              <w:t>2</w:t>
            </w:r>
            <w:r w:rsidRPr="002B428B">
              <w:rPr>
                <w:rFonts w:ascii="仿宋" w:hAnsi="仿宋" w:hint="eastAsia"/>
                <w:color w:val="FF0000"/>
                <w:sz w:val="24"/>
                <w:szCs w:val="24"/>
              </w:rPr>
              <w:t>原料场</w:t>
            </w:r>
          </w:p>
        </w:tc>
      </w:tr>
      <w:tr w:rsidR="00015D16" w:rsidRPr="002B428B" w:rsidTr="005D5D8F">
        <w:tc>
          <w:tcPr>
            <w:tcW w:w="704" w:type="dxa"/>
            <w:vMerge/>
            <w:vAlign w:val="center"/>
          </w:tcPr>
          <w:p w:rsidR="00015D16" w:rsidRPr="002B428B" w:rsidRDefault="00015D16" w:rsidP="005D5D8F">
            <w:pPr>
              <w:jc w:val="center"/>
              <w:rPr>
                <w:rFonts w:ascii="仿宋" w:hAnsi="仿宋"/>
                <w:color w:val="FF0000"/>
                <w:sz w:val="24"/>
                <w:szCs w:val="24"/>
              </w:rPr>
            </w:pPr>
          </w:p>
        </w:tc>
        <w:tc>
          <w:tcPr>
            <w:tcW w:w="709" w:type="dxa"/>
            <w:vMerge/>
            <w:vAlign w:val="center"/>
          </w:tcPr>
          <w:p w:rsidR="00015D16" w:rsidRPr="002B428B" w:rsidRDefault="00015D16" w:rsidP="005D5D8F">
            <w:pPr>
              <w:jc w:val="center"/>
              <w:rPr>
                <w:rFonts w:ascii="仿宋" w:hAnsi="仿宋"/>
                <w:color w:val="FF0000"/>
                <w:sz w:val="24"/>
                <w:szCs w:val="24"/>
              </w:rPr>
            </w:pPr>
          </w:p>
        </w:tc>
        <w:tc>
          <w:tcPr>
            <w:tcW w:w="2977" w:type="dxa"/>
            <w:gridSpan w:val="2"/>
            <w:vAlign w:val="center"/>
          </w:tcPr>
          <w:p w:rsidR="00015D16" w:rsidRPr="002B428B" w:rsidRDefault="00015D16" w:rsidP="005D5D8F">
            <w:pPr>
              <w:jc w:val="center"/>
              <w:rPr>
                <w:rFonts w:ascii="仿宋" w:hAnsi="仿宋"/>
                <w:color w:val="FF0000"/>
                <w:sz w:val="24"/>
                <w:szCs w:val="24"/>
              </w:rPr>
            </w:pPr>
            <w:r w:rsidRPr="002B428B">
              <w:rPr>
                <w:rFonts w:ascii="仿宋" w:hAnsi="仿宋"/>
                <w:color w:val="FF0000"/>
                <w:sz w:val="24"/>
                <w:szCs w:val="24"/>
              </w:rPr>
              <w:t>2#原料场</w:t>
            </w:r>
          </w:p>
        </w:tc>
        <w:tc>
          <w:tcPr>
            <w:tcW w:w="3906" w:type="dxa"/>
            <w:vAlign w:val="center"/>
          </w:tcPr>
          <w:p w:rsidR="00015D16" w:rsidRPr="002B428B" w:rsidRDefault="00015D16" w:rsidP="005D5D8F">
            <w:pPr>
              <w:rPr>
                <w:rFonts w:ascii="仿宋" w:hAnsi="仿宋"/>
                <w:color w:val="FF0000"/>
                <w:sz w:val="24"/>
                <w:szCs w:val="24"/>
              </w:rPr>
            </w:pPr>
            <w:r w:rsidRPr="002B428B">
              <w:rPr>
                <w:rFonts w:ascii="仿宋" w:hAnsi="仿宋" w:hint="eastAsia"/>
                <w:color w:val="FF0000"/>
                <w:sz w:val="24"/>
                <w:szCs w:val="24"/>
              </w:rPr>
              <w:t>1座约14.4万m</w:t>
            </w:r>
            <w:r w:rsidRPr="002B428B">
              <w:rPr>
                <w:rFonts w:ascii="仿宋" w:hAnsi="仿宋" w:hint="eastAsia"/>
                <w:color w:val="FF0000"/>
                <w:sz w:val="24"/>
                <w:szCs w:val="24"/>
                <w:vertAlign w:val="superscript"/>
              </w:rPr>
              <w:t>2</w:t>
            </w:r>
            <w:r w:rsidRPr="002B428B">
              <w:rPr>
                <w:rFonts w:ascii="仿宋" w:hAnsi="仿宋" w:hint="eastAsia"/>
                <w:color w:val="FF0000"/>
                <w:sz w:val="24"/>
                <w:szCs w:val="24"/>
              </w:rPr>
              <w:t>原料场</w:t>
            </w:r>
          </w:p>
        </w:tc>
      </w:tr>
      <w:tr w:rsidR="00015D16" w:rsidRPr="002B428B" w:rsidTr="005D5D8F">
        <w:tc>
          <w:tcPr>
            <w:tcW w:w="704" w:type="dxa"/>
            <w:vMerge/>
            <w:vAlign w:val="center"/>
          </w:tcPr>
          <w:p w:rsidR="00015D16" w:rsidRPr="002B428B" w:rsidRDefault="00015D16" w:rsidP="005D5D8F">
            <w:pPr>
              <w:jc w:val="center"/>
              <w:rPr>
                <w:rFonts w:ascii="仿宋" w:hAnsi="仿宋"/>
                <w:color w:val="FF0000"/>
                <w:sz w:val="24"/>
                <w:szCs w:val="24"/>
              </w:rPr>
            </w:pPr>
          </w:p>
        </w:tc>
        <w:tc>
          <w:tcPr>
            <w:tcW w:w="709" w:type="dxa"/>
            <w:vMerge w:val="restart"/>
            <w:vAlign w:val="center"/>
          </w:tcPr>
          <w:p w:rsidR="00015D16" w:rsidRPr="002B428B" w:rsidRDefault="00015D16" w:rsidP="005D5D8F">
            <w:pPr>
              <w:jc w:val="center"/>
              <w:rPr>
                <w:rFonts w:ascii="仿宋" w:hAnsi="仿宋"/>
                <w:color w:val="FF0000"/>
                <w:sz w:val="24"/>
                <w:szCs w:val="24"/>
              </w:rPr>
            </w:pPr>
            <w:r w:rsidRPr="002B428B">
              <w:rPr>
                <w:rFonts w:ascii="仿宋" w:hAnsi="仿宋"/>
                <w:color w:val="FF0000"/>
                <w:sz w:val="24"/>
                <w:szCs w:val="24"/>
              </w:rPr>
              <w:t>烧结</w:t>
            </w:r>
          </w:p>
        </w:tc>
        <w:tc>
          <w:tcPr>
            <w:tcW w:w="2977" w:type="dxa"/>
            <w:gridSpan w:val="2"/>
            <w:vAlign w:val="center"/>
          </w:tcPr>
          <w:p w:rsidR="00015D16" w:rsidRPr="002B428B" w:rsidRDefault="00015D16" w:rsidP="005D5D8F">
            <w:pPr>
              <w:jc w:val="center"/>
              <w:rPr>
                <w:rFonts w:ascii="仿宋" w:hAnsi="仿宋"/>
                <w:color w:val="FF0000"/>
                <w:sz w:val="24"/>
                <w:szCs w:val="24"/>
              </w:rPr>
            </w:pPr>
            <w:r w:rsidRPr="002B428B">
              <w:rPr>
                <w:rFonts w:ascii="仿宋" w:hAnsi="仿宋"/>
                <w:color w:val="FF0000"/>
                <w:sz w:val="24"/>
                <w:szCs w:val="24"/>
              </w:rPr>
              <w:t>1#烧结机</w:t>
            </w:r>
          </w:p>
        </w:tc>
        <w:tc>
          <w:tcPr>
            <w:tcW w:w="3906" w:type="dxa"/>
            <w:vAlign w:val="center"/>
          </w:tcPr>
          <w:p w:rsidR="00015D16" w:rsidRPr="002B428B" w:rsidRDefault="00015D16" w:rsidP="005D5D8F">
            <w:pPr>
              <w:rPr>
                <w:rFonts w:ascii="仿宋" w:hAnsi="仿宋"/>
                <w:color w:val="FF0000"/>
                <w:sz w:val="24"/>
                <w:szCs w:val="24"/>
              </w:rPr>
            </w:pPr>
            <w:r w:rsidRPr="002B428B">
              <w:rPr>
                <w:rFonts w:ascii="仿宋" w:hAnsi="仿宋"/>
                <w:color w:val="FF0000"/>
                <w:sz w:val="24"/>
                <w:szCs w:val="24"/>
              </w:rPr>
              <w:t>1座265m</w:t>
            </w:r>
            <w:r w:rsidRPr="002B428B">
              <w:rPr>
                <w:rFonts w:ascii="仿宋" w:hAnsi="仿宋"/>
                <w:color w:val="FF0000"/>
                <w:sz w:val="24"/>
                <w:szCs w:val="24"/>
                <w:vertAlign w:val="superscript"/>
              </w:rPr>
              <w:t>2</w:t>
            </w:r>
            <w:r w:rsidRPr="002B428B">
              <w:rPr>
                <w:rFonts w:ascii="仿宋" w:hAnsi="仿宋"/>
                <w:color w:val="FF0000"/>
                <w:sz w:val="24"/>
                <w:szCs w:val="24"/>
              </w:rPr>
              <w:t>烧结机</w:t>
            </w:r>
          </w:p>
        </w:tc>
      </w:tr>
      <w:tr w:rsidR="00015D16" w:rsidRPr="002B428B" w:rsidTr="005D5D8F">
        <w:tc>
          <w:tcPr>
            <w:tcW w:w="704" w:type="dxa"/>
            <w:vMerge/>
            <w:vAlign w:val="center"/>
          </w:tcPr>
          <w:p w:rsidR="00015D16" w:rsidRPr="002B428B" w:rsidRDefault="00015D16" w:rsidP="005D5D8F">
            <w:pPr>
              <w:jc w:val="center"/>
              <w:rPr>
                <w:rFonts w:ascii="仿宋" w:hAnsi="仿宋"/>
                <w:color w:val="FF0000"/>
                <w:sz w:val="24"/>
                <w:szCs w:val="24"/>
              </w:rPr>
            </w:pPr>
          </w:p>
        </w:tc>
        <w:tc>
          <w:tcPr>
            <w:tcW w:w="709" w:type="dxa"/>
            <w:vMerge/>
            <w:vAlign w:val="center"/>
          </w:tcPr>
          <w:p w:rsidR="00015D16" w:rsidRPr="002B428B" w:rsidRDefault="00015D16" w:rsidP="005D5D8F">
            <w:pPr>
              <w:jc w:val="center"/>
              <w:rPr>
                <w:rFonts w:ascii="仿宋" w:hAnsi="仿宋"/>
                <w:color w:val="FF0000"/>
                <w:sz w:val="24"/>
                <w:szCs w:val="24"/>
              </w:rPr>
            </w:pPr>
          </w:p>
        </w:tc>
        <w:tc>
          <w:tcPr>
            <w:tcW w:w="2977" w:type="dxa"/>
            <w:gridSpan w:val="2"/>
            <w:vAlign w:val="center"/>
          </w:tcPr>
          <w:p w:rsidR="00015D16" w:rsidRPr="002B428B" w:rsidRDefault="00015D16" w:rsidP="005D5D8F">
            <w:pPr>
              <w:jc w:val="center"/>
              <w:rPr>
                <w:rFonts w:ascii="仿宋" w:hAnsi="仿宋"/>
                <w:color w:val="FF0000"/>
                <w:sz w:val="24"/>
                <w:szCs w:val="24"/>
              </w:rPr>
            </w:pPr>
            <w:r w:rsidRPr="002B428B">
              <w:rPr>
                <w:rFonts w:ascii="仿宋" w:hAnsi="仿宋"/>
                <w:color w:val="FF0000"/>
                <w:sz w:val="24"/>
                <w:szCs w:val="24"/>
              </w:rPr>
              <w:t>2#烧结机</w:t>
            </w:r>
          </w:p>
        </w:tc>
        <w:tc>
          <w:tcPr>
            <w:tcW w:w="3906" w:type="dxa"/>
            <w:vAlign w:val="center"/>
          </w:tcPr>
          <w:p w:rsidR="00015D16" w:rsidRPr="002B428B" w:rsidRDefault="00015D16" w:rsidP="005D5D8F">
            <w:pPr>
              <w:rPr>
                <w:rFonts w:ascii="仿宋" w:hAnsi="仿宋"/>
                <w:color w:val="FF0000"/>
                <w:sz w:val="24"/>
                <w:szCs w:val="24"/>
              </w:rPr>
            </w:pPr>
            <w:r w:rsidRPr="002B428B">
              <w:rPr>
                <w:rFonts w:ascii="仿宋" w:hAnsi="仿宋"/>
                <w:color w:val="FF0000"/>
                <w:sz w:val="24"/>
                <w:szCs w:val="24"/>
              </w:rPr>
              <w:t>1座360m</w:t>
            </w:r>
            <w:r w:rsidRPr="002B428B">
              <w:rPr>
                <w:rFonts w:ascii="仿宋" w:hAnsi="仿宋"/>
                <w:color w:val="FF0000"/>
                <w:sz w:val="24"/>
                <w:szCs w:val="24"/>
                <w:vertAlign w:val="superscript"/>
              </w:rPr>
              <w:t>2</w:t>
            </w:r>
            <w:r w:rsidRPr="002B428B">
              <w:rPr>
                <w:rFonts w:ascii="仿宋" w:hAnsi="仿宋"/>
                <w:color w:val="FF0000"/>
                <w:sz w:val="24"/>
                <w:szCs w:val="24"/>
              </w:rPr>
              <w:t>烧结机</w:t>
            </w:r>
          </w:p>
        </w:tc>
      </w:tr>
      <w:tr w:rsidR="00015D16" w:rsidRPr="002B428B" w:rsidTr="005D5D8F">
        <w:tc>
          <w:tcPr>
            <w:tcW w:w="704" w:type="dxa"/>
            <w:vMerge/>
            <w:vAlign w:val="center"/>
          </w:tcPr>
          <w:p w:rsidR="00015D16" w:rsidRPr="002B428B" w:rsidRDefault="00015D16" w:rsidP="005D5D8F">
            <w:pPr>
              <w:jc w:val="center"/>
              <w:rPr>
                <w:rFonts w:ascii="仿宋" w:hAnsi="仿宋"/>
                <w:color w:val="FF0000"/>
                <w:sz w:val="24"/>
                <w:szCs w:val="24"/>
              </w:rPr>
            </w:pPr>
          </w:p>
        </w:tc>
        <w:tc>
          <w:tcPr>
            <w:tcW w:w="709" w:type="dxa"/>
            <w:vMerge w:val="restart"/>
            <w:vAlign w:val="center"/>
          </w:tcPr>
          <w:p w:rsidR="00015D16" w:rsidRPr="002B428B" w:rsidRDefault="00015D16" w:rsidP="005D5D8F">
            <w:pPr>
              <w:jc w:val="center"/>
              <w:rPr>
                <w:rFonts w:ascii="仿宋" w:hAnsi="仿宋"/>
                <w:color w:val="FF0000"/>
                <w:sz w:val="24"/>
                <w:szCs w:val="24"/>
              </w:rPr>
            </w:pPr>
            <w:r w:rsidRPr="002B428B">
              <w:rPr>
                <w:rFonts w:ascii="仿宋" w:hAnsi="仿宋"/>
                <w:color w:val="FF0000"/>
                <w:sz w:val="24"/>
                <w:szCs w:val="24"/>
              </w:rPr>
              <w:t>炼铁区</w:t>
            </w:r>
          </w:p>
        </w:tc>
        <w:tc>
          <w:tcPr>
            <w:tcW w:w="2977" w:type="dxa"/>
            <w:gridSpan w:val="2"/>
            <w:vAlign w:val="center"/>
          </w:tcPr>
          <w:p w:rsidR="00015D16" w:rsidRPr="002B428B" w:rsidRDefault="00015D16" w:rsidP="005D5D8F">
            <w:pPr>
              <w:jc w:val="center"/>
              <w:rPr>
                <w:rFonts w:ascii="仿宋" w:hAnsi="仿宋"/>
                <w:color w:val="FF0000"/>
                <w:sz w:val="24"/>
                <w:szCs w:val="24"/>
              </w:rPr>
            </w:pPr>
            <w:r w:rsidRPr="002B428B">
              <w:rPr>
                <w:rFonts w:ascii="仿宋" w:hAnsi="仿宋"/>
                <w:color w:val="FF0000"/>
                <w:sz w:val="24"/>
                <w:szCs w:val="24"/>
              </w:rPr>
              <w:t>1#高炉</w:t>
            </w:r>
          </w:p>
        </w:tc>
        <w:tc>
          <w:tcPr>
            <w:tcW w:w="3906" w:type="dxa"/>
            <w:vAlign w:val="center"/>
          </w:tcPr>
          <w:p w:rsidR="00015D16" w:rsidRPr="002B428B" w:rsidRDefault="00015D16" w:rsidP="005D5D8F">
            <w:pPr>
              <w:rPr>
                <w:rFonts w:ascii="仿宋" w:hAnsi="仿宋"/>
                <w:color w:val="FF0000"/>
                <w:sz w:val="24"/>
                <w:szCs w:val="24"/>
              </w:rPr>
            </w:pPr>
            <w:r w:rsidRPr="002B428B">
              <w:rPr>
                <w:rFonts w:ascii="仿宋" w:hAnsi="仿宋"/>
                <w:color w:val="FF0000"/>
                <w:sz w:val="24"/>
                <w:szCs w:val="24"/>
              </w:rPr>
              <w:t>1座2000m</w:t>
            </w:r>
            <w:r w:rsidRPr="002B428B">
              <w:rPr>
                <w:rFonts w:ascii="仿宋" w:hAnsi="仿宋"/>
                <w:color w:val="FF0000"/>
                <w:sz w:val="24"/>
                <w:szCs w:val="24"/>
                <w:vertAlign w:val="superscript"/>
              </w:rPr>
              <w:t>3</w:t>
            </w:r>
            <w:r w:rsidRPr="002B428B">
              <w:rPr>
                <w:rFonts w:ascii="仿宋" w:hAnsi="仿宋"/>
                <w:color w:val="FF0000"/>
                <w:sz w:val="24"/>
                <w:szCs w:val="24"/>
              </w:rPr>
              <w:t>高炉</w:t>
            </w:r>
          </w:p>
        </w:tc>
      </w:tr>
      <w:tr w:rsidR="00015D16" w:rsidRPr="002B428B" w:rsidTr="005D5D8F">
        <w:tc>
          <w:tcPr>
            <w:tcW w:w="704" w:type="dxa"/>
            <w:vMerge/>
            <w:vAlign w:val="center"/>
          </w:tcPr>
          <w:p w:rsidR="00015D16" w:rsidRPr="002B428B" w:rsidRDefault="00015D16" w:rsidP="005D5D8F">
            <w:pPr>
              <w:jc w:val="center"/>
              <w:rPr>
                <w:rFonts w:ascii="仿宋" w:hAnsi="仿宋"/>
                <w:color w:val="FF0000"/>
                <w:sz w:val="24"/>
                <w:szCs w:val="24"/>
              </w:rPr>
            </w:pPr>
          </w:p>
        </w:tc>
        <w:tc>
          <w:tcPr>
            <w:tcW w:w="709" w:type="dxa"/>
            <w:vMerge/>
            <w:vAlign w:val="center"/>
          </w:tcPr>
          <w:p w:rsidR="00015D16" w:rsidRPr="002B428B" w:rsidRDefault="00015D16" w:rsidP="005D5D8F">
            <w:pPr>
              <w:jc w:val="center"/>
              <w:rPr>
                <w:rFonts w:ascii="仿宋" w:hAnsi="仿宋"/>
                <w:color w:val="FF0000"/>
                <w:sz w:val="24"/>
                <w:szCs w:val="24"/>
              </w:rPr>
            </w:pPr>
          </w:p>
        </w:tc>
        <w:tc>
          <w:tcPr>
            <w:tcW w:w="2977" w:type="dxa"/>
            <w:gridSpan w:val="2"/>
            <w:vAlign w:val="center"/>
          </w:tcPr>
          <w:p w:rsidR="00015D16" w:rsidRPr="002B428B" w:rsidRDefault="00015D16" w:rsidP="005D5D8F">
            <w:pPr>
              <w:jc w:val="center"/>
              <w:rPr>
                <w:rFonts w:ascii="仿宋" w:hAnsi="仿宋"/>
                <w:color w:val="FF0000"/>
                <w:sz w:val="24"/>
                <w:szCs w:val="24"/>
              </w:rPr>
            </w:pPr>
            <w:r w:rsidRPr="002B428B">
              <w:rPr>
                <w:rFonts w:ascii="仿宋" w:hAnsi="仿宋"/>
                <w:color w:val="FF0000"/>
                <w:sz w:val="24"/>
                <w:szCs w:val="24"/>
              </w:rPr>
              <w:t>2#高炉</w:t>
            </w:r>
          </w:p>
        </w:tc>
        <w:tc>
          <w:tcPr>
            <w:tcW w:w="3906" w:type="dxa"/>
            <w:vAlign w:val="center"/>
          </w:tcPr>
          <w:p w:rsidR="00015D16" w:rsidRPr="002B428B" w:rsidRDefault="00015D16" w:rsidP="005D5D8F">
            <w:pPr>
              <w:rPr>
                <w:rFonts w:ascii="仿宋" w:hAnsi="仿宋"/>
                <w:color w:val="FF0000"/>
                <w:sz w:val="24"/>
                <w:szCs w:val="24"/>
              </w:rPr>
            </w:pPr>
            <w:r w:rsidRPr="002B428B">
              <w:rPr>
                <w:rFonts w:ascii="仿宋" w:hAnsi="仿宋"/>
                <w:color w:val="FF0000"/>
                <w:sz w:val="24"/>
                <w:szCs w:val="24"/>
              </w:rPr>
              <w:t>1座3200m</w:t>
            </w:r>
            <w:r w:rsidRPr="002B428B">
              <w:rPr>
                <w:rFonts w:ascii="仿宋" w:hAnsi="仿宋"/>
                <w:color w:val="FF0000"/>
                <w:sz w:val="24"/>
                <w:szCs w:val="24"/>
                <w:vertAlign w:val="superscript"/>
              </w:rPr>
              <w:t>3</w:t>
            </w:r>
            <w:r w:rsidRPr="002B428B">
              <w:rPr>
                <w:rFonts w:ascii="仿宋" w:hAnsi="仿宋"/>
                <w:color w:val="FF0000"/>
                <w:sz w:val="24"/>
                <w:szCs w:val="24"/>
              </w:rPr>
              <w:t>高炉</w:t>
            </w:r>
          </w:p>
        </w:tc>
      </w:tr>
      <w:tr w:rsidR="00015D16" w:rsidRPr="002B428B" w:rsidTr="005D5D8F">
        <w:tc>
          <w:tcPr>
            <w:tcW w:w="704" w:type="dxa"/>
            <w:vMerge/>
            <w:vAlign w:val="center"/>
          </w:tcPr>
          <w:p w:rsidR="00015D16" w:rsidRPr="002B428B" w:rsidRDefault="00015D16" w:rsidP="005D5D8F">
            <w:pPr>
              <w:jc w:val="center"/>
              <w:rPr>
                <w:rFonts w:ascii="仿宋" w:hAnsi="仿宋"/>
                <w:color w:val="FF0000"/>
                <w:sz w:val="24"/>
                <w:szCs w:val="24"/>
              </w:rPr>
            </w:pPr>
          </w:p>
        </w:tc>
        <w:tc>
          <w:tcPr>
            <w:tcW w:w="709" w:type="dxa"/>
            <w:vMerge w:val="restart"/>
            <w:vAlign w:val="center"/>
          </w:tcPr>
          <w:p w:rsidR="00015D16" w:rsidRPr="002B428B" w:rsidRDefault="00015D16" w:rsidP="005D5D8F">
            <w:pPr>
              <w:jc w:val="center"/>
              <w:rPr>
                <w:rFonts w:ascii="仿宋" w:hAnsi="仿宋"/>
                <w:color w:val="FF0000"/>
                <w:sz w:val="24"/>
                <w:szCs w:val="24"/>
              </w:rPr>
            </w:pPr>
            <w:r w:rsidRPr="002B428B">
              <w:rPr>
                <w:rFonts w:ascii="仿宋" w:hAnsi="仿宋"/>
                <w:color w:val="FF0000"/>
                <w:sz w:val="24"/>
                <w:szCs w:val="24"/>
              </w:rPr>
              <w:t>炼钢区</w:t>
            </w:r>
          </w:p>
        </w:tc>
        <w:tc>
          <w:tcPr>
            <w:tcW w:w="567" w:type="dxa"/>
            <w:vMerge w:val="restart"/>
            <w:vAlign w:val="center"/>
          </w:tcPr>
          <w:p w:rsidR="00015D16" w:rsidRPr="002B428B" w:rsidRDefault="00015D16" w:rsidP="005D5D8F">
            <w:pPr>
              <w:jc w:val="center"/>
              <w:rPr>
                <w:rFonts w:ascii="仿宋" w:hAnsi="仿宋"/>
                <w:color w:val="FF0000"/>
                <w:sz w:val="24"/>
                <w:szCs w:val="24"/>
              </w:rPr>
            </w:pPr>
            <w:r w:rsidRPr="002B428B">
              <w:rPr>
                <w:rFonts w:ascii="仿宋" w:hAnsi="仿宋"/>
                <w:color w:val="FF0000"/>
                <w:sz w:val="24"/>
                <w:szCs w:val="24"/>
              </w:rPr>
              <w:t>转炉炼钢</w:t>
            </w:r>
          </w:p>
        </w:tc>
        <w:tc>
          <w:tcPr>
            <w:tcW w:w="2410" w:type="dxa"/>
            <w:vAlign w:val="center"/>
          </w:tcPr>
          <w:p w:rsidR="00015D16" w:rsidRPr="002B428B" w:rsidRDefault="00015D16" w:rsidP="005D5D8F">
            <w:pPr>
              <w:jc w:val="center"/>
              <w:rPr>
                <w:rFonts w:ascii="仿宋" w:hAnsi="仿宋"/>
                <w:color w:val="FF0000"/>
                <w:sz w:val="24"/>
                <w:szCs w:val="24"/>
              </w:rPr>
            </w:pPr>
            <w:r w:rsidRPr="002B428B">
              <w:rPr>
                <w:rFonts w:ascii="仿宋" w:hAnsi="仿宋"/>
                <w:color w:val="FF0000"/>
                <w:sz w:val="24"/>
                <w:szCs w:val="24"/>
              </w:rPr>
              <w:t>1#转炉</w:t>
            </w:r>
          </w:p>
        </w:tc>
        <w:tc>
          <w:tcPr>
            <w:tcW w:w="3906" w:type="dxa"/>
            <w:vAlign w:val="center"/>
          </w:tcPr>
          <w:p w:rsidR="00015D16" w:rsidRPr="002B428B" w:rsidRDefault="00015D16" w:rsidP="005D5D8F">
            <w:pPr>
              <w:rPr>
                <w:rFonts w:ascii="仿宋" w:hAnsi="仿宋"/>
                <w:color w:val="FF0000"/>
                <w:sz w:val="24"/>
                <w:szCs w:val="24"/>
              </w:rPr>
            </w:pPr>
            <w:r w:rsidRPr="002B428B">
              <w:rPr>
                <w:rFonts w:ascii="仿宋" w:hAnsi="仿宋"/>
                <w:color w:val="FF0000"/>
                <w:sz w:val="24"/>
                <w:szCs w:val="24"/>
              </w:rPr>
              <w:t>1座120t转炉</w:t>
            </w:r>
          </w:p>
        </w:tc>
      </w:tr>
      <w:tr w:rsidR="00015D16" w:rsidRPr="002B428B" w:rsidTr="005D5D8F">
        <w:tc>
          <w:tcPr>
            <w:tcW w:w="704" w:type="dxa"/>
            <w:vMerge/>
            <w:vAlign w:val="center"/>
          </w:tcPr>
          <w:p w:rsidR="00015D16" w:rsidRPr="002B428B" w:rsidRDefault="00015D16" w:rsidP="005D5D8F">
            <w:pPr>
              <w:jc w:val="center"/>
              <w:rPr>
                <w:rFonts w:ascii="仿宋" w:hAnsi="仿宋"/>
                <w:color w:val="FF0000"/>
                <w:sz w:val="24"/>
                <w:szCs w:val="24"/>
              </w:rPr>
            </w:pPr>
          </w:p>
        </w:tc>
        <w:tc>
          <w:tcPr>
            <w:tcW w:w="709" w:type="dxa"/>
            <w:vMerge/>
            <w:vAlign w:val="center"/>
          </w:tcPr>
          <w:p w:rsidR="00015D16" w:rsidRPr="002B428B" w:rsidRDefault="00015D16" w:rsidP="005D5D8F">
            <w:pPr>
              <w:jc w:val="center"/>
              <w:rPr>
                <w:rFonts w:ascii="仿宋" w:hAnsi="仿宋"/>
                <w:color w:val="FF0000"/>
                <w:sz w:val="24"/>
                <w:szCs w:val="24"/>
              </w:rPr>
            </w:pPr>
          </w:p>
        </w:tc>
        <w:tc>
          <w:tcPr>
            <w:tcW w:w="567" w:type="dxa"/>
            <w:vMerge/>
            <w:vAlign w:val="center"/>
          </w:tcPr>
          <w:p w:rsidR="00015D16" w:rsidRPr="002B428B" w:rsidRDefault="00015D16" w:rsidP="005D5D8F">
            <w:pPr>
              <w:jc w:val="center"/>
              <w:rPr>
                <w:rFonts w:ascii="仿宋" w:hAnsi="仿宋"/>
                <w:color w:val="FF0000"/>
                <w:sz w:val="24"/>
                <w:szCs w:val="24"/>
              </w:rPr>
            </w:pPr>
          </w:p>
        </w:tc>
        <w:tc>
          <w:tcPr>
            <w:tcW w:w="2410" w:type="dxa"/>
            <w:vAlign w:val="center"/>
          </w:tcPr>
          <w:p w:rsidR="00015D16" w:rsidRPr="002B428B" w:rsidRDefault="00015D16" w:rsidP="005D5D8F">
            <w:pPr>
              <w:jc w:val="center"/>
              <w:rPr>
                <w:rFonts w:ascii="仿宋" w:hAnsi="仿宋"/>
                <w:color w:val="FF0000"/>
                <w:sz w:val="24"/>
                <w:szCs w:val="24"/>
              </w:rPr>
            </w:pPr>
            <w:r w:rsidRPr="002B428B">
              <w:rPr>
                <w:rFonts w:ascii="仿宋" w:hAnsi="仿宋"/>
                <w:color w:val="FF0000"/>
                <w:sz w:val="24"/>
                <w:szCs w:val="24"/>
              </w:rPr>
              <w:t>2#转炉</w:t>
            </w:r>
          </w:p>
        </w:tc>
        <w:tc>
          <w:tcPr>
            <w:tcW w:w="3906" w:type="dxa"/>
            <w:vAlign w:val="center"/>
          </w:tcPr>
          <w:p w:rsidR="00015D16" w:rsidRPr="002B428B" w:rsidRDefault="00015D16" w:rsidP="005D5D8F">
            <w:pPr>
              <w:rPr>
                <w:rFonts w:ascii="仿宋" w:hAnsi="仿宋"/>
                <w:color w:val="FF0000"/>
                <w:sz w:val="24"/>
                <w:szCs w:val="24"/>
              </w:rPr>
            </w:pPr>
            <w:r w:rsidRPr="002B428B">
              <w:rPr>
                <w:rFonts w:ascii="仿宋" w:hAnsi="仿宋"/>
                <w:color w:val="FF0000"/>
                <w:sz w:val="24"/>
                <w:szCs w:val="24"/>
              </w:rPr>
              <w:t>1座120t转炉</w:t>
            </w:r>
          </w:p>
        </w:tc>
      </w:tr>
      <w:tr w:rsidR="00015D16" w:rsidRPr="002B428B" w:rsidTr="005D5D8F">
        <w:tc>
          <w:tcPr>
            <w:tcW w:w="704" w:type="dxa"/>
            <w:vMerge/>
            <w:vAlign w:val="center"/>
          </w:tcPr>
          <w:p w:rsidR="00015D16" w:rsidRPr="002B428B" w:rsidRDefault="00015D16" w:rsidP="005D5D8F">
            <w:pPr>
              <w:jc w:val="center"/>
              <w:rPr>
                <w:rFonts w:ascii="仿宋" w:hAnsi="仿宋"/>
                <w:color w:val="FF0000"/>
                <w:sz w:val="24"/>
                <w:szCs w:val="24"/>
              </w:rPr>
            </w:pPr>
          </w:p>
        </w:tc>
        <w:tc>
          <w:tcPr>
            <w:tcW w:w="709" w:type="dxa"/>
            <w:vMerge/>
            <w:vAlign w:val="center"/>
          </w:tcPr>
          <w:p w:rsidR="00015D16" w:rsidRPr="002B428B" w:rsidRDefault="00015D16" w:rsidP="005D5D8F">
            <w:pPr>
              <w:jc w:val="center"/>
              <w:rPr>
                <w:rFonts w:ascii="仿宋" w:hAnsi="仿宋"/>
                <w:color w:val="FF0000"/>
                <w:sz w:val="24"/>
                <w:szCs w:val="24"/>
              </w:rPr>
            </w:pPr>
          </w:p>
        </w:tc>
        <w:tc>
          <w:tcPr>
            <w:tcW w:w="567" w:type="dxa"/>
            <w:vMerge/>
            <w:vAlign w:val="center"/>
          </w:tcPr>
          <w:p w:rsidR="00015D16" w:rsidRPr="002B428B" w:rsidRDefault="00015D16" w:rsidP="005D5D8F">
            <w:pPr>
              <w:jc w:val="center"/>
              <w:rPr>
                <w:rFonts w:ascii="仿宋" w:hAnsi="仿宋"/>
                <w:color w:val="FF0000"/>
                <w:sz w:val="24"/>
                <w:szCs w:val="24"/>
              </w:rPr>
            </w:pPr>
          </w:p>
        </w:tc>
        <w:tc>
          <w:tcPr>
            <w:tcW w:w="2410" w:type="dxa"/>
            <w:vAlign w:val="center"/>
          </w:tcPr>
          <w:p w:rsidR="00015D16" w:rsidRPr="002B428B" w:rsidRDefault="00015D16" w:rsidP="005D5D8F">
            <w:pPr>
              <w:jc w:val="center"/>
              <w:rPr>
                <w:rFonts w:ascii="仿宋" w:hAnsi="仿宋"/>
                <w:color w:val="FF0000"/>
                <w:sz w:val="24"/>
                <w:szCs w:val="24"/>
              </w:rPr>
            </w:pPr>
            <w:r w:rsidRPr="002B428B">
              <w:rPr>
                <w:rFonts w:ascii="仿宋" w:hAnsi="仿宋"/>
                <w:color w:val="FF0000"/>
                <w:sz w:val="24"/>
                <w:szCs w:val="24"/>
              </w:rPr>
              <w:t>3#转炉</w:t>
            </w:r>
          </w:p>
        </w:tc>
        <w:tc>
          <w:tcPr>
            <w:tcW w:w="3906" w:type="dxa"/>
            <w:vAlign w:val="center"/>
          </w:tcPr>
          <w:p w:rsidR="00015D16" w:rsidRPr="002B428B" w:rsidRDefault="00015D16" w:rsidP="005D5D8F">
            <w:pPr>
              <w:rPr>
                <w:rFonts w:ascii="仿宋" w:hAnsi="仿宋"/>
                <w:color w:val="FF0000"/>
                <w:sz w:val="24"/>
                <w:szCs w:val="24"/>
              </w:rPr>
            </w:pPr>
            <w:r w:rsidRPr="002B428B">
              <w:rPr>
                <w:rFonts w:ascii="仿宋" w:hAnsi="仿宋"/>
                <w:color w:val="FF0000"/>
                <w:sz w:val="24"/>
                <w:szCs w:val="24"/>
              </w:rPr>
              <w:t>1座120t转炉</w:t>
            </w:r>
          </w:p>
        </w:tc>
      </w:tr>
      <w:tr w:rsidR="00015D16" w:rsidRPr="002B428B" w:rsidTr="005D5D8F">
        <w:tc>
          <w:tcPr>
            <w:tcW w:w="704" w:type="dxa"/>
            <w:vMerge/>
            <w:vAlign w:val="center"/>
          </w:tcPr>
          <w:p w:rsidR="00015D16" w:rsidRPr="002B428B" w:rsidRDefault="00015D16" w:rsidP="005D5D8F">
            <w:pPr>
              <w:jc w:val="center"/>
              <w:rPr>
                <w:rFonts w:ascii="仿宋" w:hAnsi="仿宋"/>
                <w:color w:val="FF0000"/>
                <w:sz w:val="24"/>
                <w:szCs w:val="24"/>
              </w:rPr>
            </w:pPr>
          </w:p>
        </w:tc>
        <w:tc>
          <w:tcPr>
            <w:tcW w:w="709" w:type="dxa"/>
            <w:vMerge/>
            <w:vAlign w:val="center"/>
          </w:tcPr>
          <w:p w:rsidR="00015D16" w:rsidRPr="002B428B" w:rsidRDefault="00015D16" w:rsidP="005D5D8F">
            <w:pPr>
              <w:jc w:val="center"/>
              <w:rPr>
                <w:rFonts w:ascii="仿宋" w:hAnsi="仿宋"/>
                <w:color w:val="FF0000"/>
                <w:sz w:val="24"/>
                <w:szCs w:val="24"/>
              </w:rPr>
            </w:pPr>
          </w:p>
        </w:tc>
        <w:tc>
          <w:tcPr>
            <w:tcW w:w="567" w:type="dxa"/>
            <w:vMerge/>
            <w:vAlign w:val="center"/>
          </w:tcPr>
          <w:p w:rsidR="00015D16" w:rsidRPr="002B428B" w:rsidRDefault="00015D16" w:rsidP="005D5D8F">
            <w:pPr>
              <w:jc w:val="center"/>
              <w:rPr>
                <w:rFonts w:ascii="仿宋" w:hAnsi="仿宋"/>
                <w:color w:val="FF0000"/>
                <w:sz w:val="24"/>
                <w:szCs w:val="24"/>
              </w:rPr>
            </w:pPr>
          </w:p>
        </w:tc>
        <w:tc>
          <w:tcPr>
            <w:tcW w:w="2410" w:type="dxa"/>
            <w:vAlign w:val="center"/>
          </w:tcPr>
          <w:p w:rsidR="00015D16" w:rsidRPr="002B428B" w:rsidRDefault="00015D16" w:rsidP="005D5D8F">
            <w:pPr>
              <w:jc w:val="center"/>
              <w:rPr>
                <w:rFonts w:ascii="仿宋" w:hAnsi="仿宋"/>
                <w:color w:val="FF0000"/>
                <w:sz w:val="24"/>
                <w:szCs w:val="24"/>
              </w:rPr>
            </w:pPr>
            <w:r w:rsidRPr="002B428B">
              <w:rPr>
                <w:rFonts w:ascii="仿宋" w:hAnsi="仿宋"/>
                <w:color w:val="FF0000"/>
                <w:sz w:val="24"/>
                <w:szCs w:val="24"/>
              </w:rPr>
              <w:t>1#精炼炉</w:t>
            </w:r>
          </w:p>
        </w:tc>
        <w:tc>
          <w:tcPr>
            <w:tcW w:w="3906" w:type="dxa"/>
            <w:vAlign w:val="center"/>
          </w:tcPr>
          <w:p w:rsidR="00015D16" w:rsidRPr="002B428B" w:rsidRDefault="00015D16" w:rsidP="005D5D8F">
            <w:pPr>
              <w:rPr>
                <w:rFonts w:ascii="仿宋" w:hAnsi="仿宋"/>
                <w:color w:val="FF0000"/>
                <w:sz w:val="24"/>
                <w:szCs w:val="24"/>
              </w:rPr>
            </w:pPr>
            <w:r w:rsidRPr="002B428B">
              <w:rPr>
                <w:rFonts w:ascii="仿宋" w:hAnsi="仿宋"/>
                <w:color w:val="FF0000"/>
                <w:sz w:val="24"/>
                <w:szCs w:val="24"/>
              </w:rPr>
              <w:t>1座120tLF精炼炉</w:t>
            </w:r>
          </w:p>
        </w:tc>
      </w:tr>
      <w:tr w:rsidR="00015D16" w:rsidRPr="002B428B" w:rsidTr="005D5D8F">
        <w:tc>
          <w:tcPr>
            <w:tcW w:w="704" w:type="dxa"/>
            <w:vMerge/>
            <w:vAlign w:val="center"/>
          </w:tcPr>
          <w:p w:rsidR="00015D16" w:rsidRPr="002B428B" w:rsidRDefault="00015D16" w:rsidP="005D5D8F">
            <w:pPr>
              <w:jc w:val="center"/>
              <w:rPr>
                <w:rFonts w:ascii="仿宋" w:hAnsi="仿宋"/>
                <w:color w:val="FF0000"/>
                <w:sz w:val="24"/>
                <w:szCs w:val="24"/>
              </w:rPr>
            </w:pPr>
          </w:p>
        </w:tc>
        <w:tc>
          <w:tcPr>
            <w:tcW w:w="709" w:type="dxa"/>
            <w:vMerge/>
            <w:vAlign w:val="center"/>
          </w:tcPr>
          <w:p w:rsidR="00015D16" w:rsidRPr="002B428B" w:rsidRDefault="00015D16" w:rsidP="005D5D8F">
            <w:pPr>
              <w:jc w:val="center"/>
              <w:rPr>
                <w:rFonts w:ascii="仿宋" w:hAnsi="仿宋"/>
                <w:color w:val="FF0000"/>
                <w:sz w:val="24"/>
                <w:szCs w:val="24"/>
              </w:rPr>
            </w:pPr>
          </w:p>
        </w:tc>
        <w:tc>
          <w:tcPr>
            <w:tcW w:w="567" w:type="dxa"/>
            <w:vMerge/>
            <w:vAlign w:val="center"/>
          </w:tcPr>
          <w:p w:rsidR="00015D16" w:rsidRPr="002B428B" w:rsidRDefault="00015D16" w:rsidP="005D5D8F">
            <w:pPr>
              <w:jc w:val="center"/>
              <w:rPr>
                <w:rFonts w:ascii="仿宋" w:hAnsi="仿宋"/>
                <w:color w:val="FF0000"/>
                <w:sz w:val="24"/>
                <w:szCs w:val="24"/>
              </w:rPr>
            </w:pPr>
          </w:p>
        </w:tc>
        <w:tc>
          <w:tcPr>
            <w:tcW w:w="2410" w:type="dxa"/>
            <w:vAlign w:val="center"/>
          </w:tcPr>
          <w:p w:rsidR="00015D16" w:rsidRPr="002B428B" w:rsidRDefault="00015D16" w:rsidP="005D5D8F">
            <w:pPr>
              <w:jc w:val="center"/>
              <w:rPr>
                <w:rFonts w:ascii="仿宋" w:hAnsi="仿宋"/>
                <w:color w:val="FF0000"/>
                <w:sz w:val="24"/>
                <w:szCs w:val="24"/>
              </w:rPr>
            </w:pPr>
            <w:r w:rsidRPr="002B428B">
              <w:rPr>
                <w:rFonts w:ascii="仿宋" w:hAnsi="仿宋"/>
                <w:color w:val="FF0000"/>
                <w:sz w:val="24"/>
                <w:szCs w:val="24"/>
              </w:rPr>
              <w:t>2#精炼炉</w:t>
            </w:r>
          </w:p>
        </w:tc>
        <w:tc>
          <w:tcPr>
            <w:tcW w:w="3906" w:type="dxa"/>
            <w:vAlign w:val="center"/>
          </w:tcPr>
          <w:p w:rsidR="00015D16" w:rsidRPr="002B428B" w:rsidRDefault="00015D16" w:rsidP="005D5D8F">
            <w:pPr>
              <w:rPr>
                <w:rFonts w:ascii="仿宋" w:hAnsi="仿宋"/>
                <w:color w:val="FF0000"/>
                <w:sz w:val="24"/>
                <w:szCs w:val="24"/>
              </w:rPr>
            </w:pPr>
            <w:r w:rsidRPr="002B428B">
              <w:rPr>
                <w:rFonts w:ascii="仿宋" w:hAnsi="仿宋"/>
                <w:color w:val="FF0000"/>
                <w:sz w:val="24"/>
                <w:szCs w:val="24"/>
              </w:rPr>
              <w:t>1座120tLF精炼炉</w:t>
            </w:r>
          </w:p>
        </w:tc>
      </w:tr>
      <w:tr w:rsidR="00015D16" w:rsidRPr="002B428B" w:rsidTr="005D5D8F">
        <w:tc>
          <w:tcPr>
            <w:tcW w:w="704" w:type="dxa"/>
            <w:vMerge/>
            <w:vAlign w:val="center"/>
          </w:tcPr>
          <w:p w:rsidR="00015D16" w:rsidRPr="002B428B" w:rsidRDefault="00015D16" w:rsidP="005D5D8F">
            <w:pPr>
              <w:jc w:val="center"/>
              <w:rPr>
                <w:rFonts w:ascii="仿宋" w:hAnsi="仿宋"/>
                <w:color w:val="FF0000"/>
                <w:sz w:val="24"/>
                <w:szCs w:val="24"/>
              </w:rPr>
            </w:pPr>
          </w:p>
        </w:tc>
        <w:tc>
          <w:tcPr>
            <w:tcW w:w="709" w:type="dxa"/>
            <w:vMerge/>
            <w:vAlign w:val="center"/>
          </w:tcPr>
          <w:p w:rsidR="00015D16" w:rsidRPr="002B428B" w:rsidRDefault="00015D16" w:rsidP="005D5D8F">
            <w:pPr>
              <w:jc w:val="center"/>
              <w:rPr>
                <w:rFonts w:ascii="仿宋" w:hAnsi="仿宋"/>
                <w:color w:val="FF0000"/>
                <w:sz w:val="24"/>
                <w:szCs w:val="24"/>
              </w:rPr>
            </w:pPr>
          </w:p>
        </w:tc>
        <w:tc>
          <w:tcPr>
            <w:tcW w:w="567" w:type="dxa"/>
            <w:vMerge/>
            <w:vAlign w:val="center"/>
          </w:tcPr>
          <w:p w:rsidR="00015D16" w:rsidRPr="002B428B" w:rsidRDefault="00015D16" w:rsidP="005D5D8F">
            <w:pPr>
              <w:jc w:val="center"/>
              <w:rPr>
                <w:rFonts w:ascii="仿宋" w:hAnsi="仿宋"/>
                <w:color w:val="FF0000"/>
                <w:sz w:val="24"/>
                <w:szCs w:val="24"/>
              </w:rPr>
            </w:pPr>
          </w:p>
        </w:tc>
        <w:tc>
          <w:tcPr>
            <w:tcW w:w="2410" w:type="dxa"/>
            <w:vAlign w:val="center"/>
          </w:tcPr>
          <w:p w:rsidR="00015D16" w:rsidRPr="002B428B" w:rsidRDefault="00015D16" w:rsidP="005D5D8F">
            <w:pPr>
              <w:jc w:val="center"/>
              <w:rPr>
                <w:rFonts w:ascii="仿宋" w:hAnsi="仿宋"/>
                <w:color w:val="FF0000"/>
                <w:sz w:val="24"/>
                <w:szCs w:val="24"/>
              </w:rPr>
            </w:pPr>
            <w:r w:rsidRPr="002B428B">
              <w:rPr>
                <w:rFonts w:ascii="仿宋" w:hAnsi="仿宋"/>
                <w:color w:val="FF0000"/>
                <w:sz w:val="24"/>
                <w:szCs w:val="24"/>
              </w:rPr>
              <w:t>3#精炼炉</w:t>
            </w:r>
          </w:p>
        </w:tc>
        <w:tc>
          <w:tcPr>
            <w:tcW w:w="3906" w:type="dxa"/>
            <w:vAlign w:val="center"/>
          </w:tcPr>
          <w:p w:rsidR="00015D16" w:rsidRPr="002B428B" w:rsidRDefault="00015D16" w:rsidP="005D5D8F">
            <w:pPr>
              <w:rPr>
                <w:rFonts w:ascii="仿宋" w:hAnsi="仿宋"/>
                <w:color w:val="FF0000"/>
                <w:sz w:val="24"/>
                <w:szCs w:val="24"/>
              </w:rPr>
            </w:pPr>
            <w:r w:rsidRPr="002B428B">
              <w:rPr>
                <w:rFonts w:ascii="仿宋" w:hAnsi="仿宋"/>
                <w:color w:val="FF0000"/>
                <w:sz w:val="24"/>
                <w:szCs w:val="24"/>
              </w:rPr>
              <w:t>1座120tLF精炼炉</w:t>
            </w:r>
          </w:p>
        </w:tc>
      </w:tr>
      <w:tr w:rsidR="00015D16" w:rsidRPr="002B428B" w:rsidTr="005D5D8F">
        <w:trPr>
          <w:trHeight w:val="57"/>
        </w:trPr>
        <w:tc>
          <w:tcPr>
            <w:tcW w:w="704" w:type="dxa"/>
            <w:vMerge/>
            <w:vAlign w:val="center"/>
          </w:tcPr>
          <w:p w:rsidR="00015D16" w:rsidRPr="002B428B" w:rsidRDefault="00015D16" w:rsidP="005D5D8F">
            <w:pPr>
              <w:jc w:val="center"/>
              <w:rPr>
                <w:rFonts w:ascii="仿宋" w:hAnsi="仿宋"/>
                <w:color w:val="FF0000"/>
                <w:sz w:val="24"/>
                <w:szCs w:val="24"/>
              </w:rPr>
            </w:pPr>
          </w:p>
        </w:tc>
        <w:tc>
          <w:tcPr>
            <w:tcW w:w="709" w:type="dxa"/>
            <w:vMerge/>
            <w:vAlign w:val="center"/>
          </w:tcPr>
          <w:p w:rsidR="00015D16" w:rsidRPr="002B428B" w:rsidRDefault="00015D16" w:rsidP="005D5D8F">
            <w:pPr>
              <w:jc w:val="center"/>
              <w:rPr>
                <w:rFonts w:ascii="仿宋" w:hAnsi="仿宋"/>
                <w:color w:val="FF0000"/>
                <w:sz w:val="24"/>
                <w:szCs w:val="24"/>
              </w:rPr>
            </w:pPr>
          </w:p>
        </w:tc>
        <w:tc>
          <w:tcPr>
            <w:tcW w:w="567" w:type="dxa"/>
            <w:vMerge/>
            <w:vAlign w:val="center"/>
          </w:tcPr>
          <w:p w:rsidR="00015D16" w:rsidRPr="002B428B" w:rsidRDefault="00015D16" w:rsidP="005D5D8F">
            <w:pPr>
              <w:jc w:val="center"/>
              <w:rPr>
                <w:rFonts w:ascii="仿宋" w:hAnsi="仿宋"/>
                <w:color w:val="FF0000"/>
                <w:sz w:val="24"/>
                <w:szCs w:val="24"/>
              </w:rPr>
            </w:pPr>
          </w:p>
        </w:tc>
        <w:tc>
          <w:tcPr>
            <w:tcW w:w="2410" w:type="dxa"/>
            <w:vAlign w:val="center"/>
          </w:tcPr>
          <w:p w:rsidR="00015D16" w:rsidRPr="002B428B" w:rsidRDefault="00015D16" w:rsidP="005D5D8F">
            <w:pPr>
              <w:jc w:val="center"/>
              <w:rPr>
                <w:rFonts w:ascii="仿宋" w:hAnsi="仿宋"/>
                <w:color w:val="FF0000"/>
                <w:sz w:val="24"/>
                <w:szCs w:val="24"/>
              </w:rPr>
            </w:pPr>
            <w:r w:rsidRPr="002B428B">
              <w:rPr>
                <w:rFonts w:ascii="仿宋" w:hAnsi="仿宋"/>
                <w:color w:val="FF0000"/>
                <w:sz w:val="24"/>
                <w:szCs w:val="24"/>
              </w:rPr>
              <w:t>4#VD精炼炉</w:t>
            </w:r>
          </w:p>
        </w:tc>
        <w:tc>
          <w:tcPr>
            <w:tcW w:w="3906" w:type="dxa"/>
            <w:vAlign w:val="center"/>
          </w:tcPr>
          <w:p w:rsidR="00015D16" w:rsidRPr="002B428B" w:rsidRDefault="00015D16" w:rsidP="005D5D8F">
            <w:pPr>
              <w:rPr>
                <w:rFonts w:ascii="仿宋" w:hAnsi="仿宋"/>
                <w:color w:val="FF0000"/>
                <w:sz w:val="24"/>
                <w:szCs w:val="24"/>
              </w:rPr>
            </w:pPr>
            <w:r w:rsidRPr="002B428B">
              <w:rPr>
                <w:rFonts w:ascii="仿宋" w:hAnsi="仿宋"/>
                <w:color w:val="FF0000"/>
                <w:sz w:val="24"/>
                <w:szCs w:val="24"/>
              </w:rPr>
              <w:t>1座120tVD炉</w:t>
            </w:r>
          </w:p>
        </w:tc>
      </w:tr>
      <w:tr w:rsidR="00015D16" w:rsidRPr="002B428B" w:rsidTr="005D5D8F">
        <w:tc>
          <w:tcPr>
            <w:tcW w:w="704" w:type="dxa"/>
            <w:vMerge/>
            <w:vAlign w:val="center"/>
          </w:tcPr>
          <w:p w:rsidR="00015D16" w:rsidRPr="002B428B" w:rsidRDefault="00015D16" w:rsidP="005D5D8F">
            <w:pPr>
              <w:jc w:val="center"/>
              <w:rPr>
                <w:rFonts w:ascii="仿宋" w:hAnsi="仿宋"/>
                <w:color w:val="FF0000"/>
                <w:sz w:val="24"/>
                <w:szCs w:val="24"/>
              </w:rPr>
            </w:pPr>
          </w:p>
        </w:tc>
        <w:tc>
          <w:tcPr>
            <w:tcW w:w="709" w:type="dxa"/>
            <w:vMerge/>
            <w:vAlign w:val="center"/>
          </w:tcPr>
          <w:p w:rsidR="00015D16" w:rsidRPr="002B428B" w:rsidRDefault="00015D16" w:rsidP="005D5D8F">
            <w:pPr>
              <w:jc w:val="center"/>
              <w:rPr>
                <w:rFonts w:ascii="仿宋" w:hAnsi="仿宋"/>
                <w:color w:val="FF0000"/>
                <w:sz w:val="24"/>
                <w:szCs w:val="24"/>
              </w:rPr>
            </w:pPr>
          </w:p>
        </w:tc>
        <w:tc>
          <w:tcPr>
            <w:tcW w:w="567" w:type="dxa"/>
            <w:vMerge w:val="restart"/>
            <w:vAlign w:val="center"/>
          </w:tcPr>
          <w:p w:rsidR="00015D16" w:rsidRPr="002B428B" w:rsidRDefault="00015D16" w:rsidP="005D5D8F">
            <w:pPr>
              <w:jc w:val="center"/>
              <w:rPr>
                <w:rFonts w:ascii="仿宋" w:hAnsi="仿宋"/>
                <w:color w:val="FF0000"/>
                <w:sz w:val="24"/>
                <w:szCs w:val="24"/>
              </w:rPr>
            </w:pPr>
            <w:r w:rsidRPr="002B428B">
              <w:rPr>
                <w:rFonts w:ascii="仿宋" w:hAnsi="仿宋" w:hint="eastAsia"/>
                <w:color w:val="FF0000"/>
                <w:sz w:val="24"/>
                <w:szCs w:val="24"/>
              </w:rPr>
              <w:t>连炉连铸</w:t>
            </w:r>
          </w:p>
        </w:tc>
        <w:tc>
          <w:tcPr>
            <w:tcW w:w="2410" w:type="dxa"/>
            <w:vAlign w:val="center"/>
          </w:tcPr>
          <w:p w:rsidR="00015D16" w:rsidRPr="002B428B" w:rsidRDefault="00015D16" w:rsidP="005D5D8F">
            <w:pPr>
              <w:jc w:val="center"/>
              <w:rPr>
                <w:rFonts w:ascii="仿宋" w:hAnsi="仿宋"/>
                <w:color w:val="FF0000"/>
                <w:sz w:val="24"/>
                <w:szCs w:val="24"/>
              </w:rPr>
            </w:pPr>
            <w:r w:rsidRPr="002B428B">
              <w:rPr>
                <w:rFonts w:ascii="仿宋" w:hAnsi="仿宋"/>
                <w:color w:val="FF0000"/>
                <w:sz w:val="24"/>
                <w:szCs w:val="24"/>
              </w:rPr>
              <w:t>1#方（圆）坯连铸机</w:t>
            </w:r>
          </w:p>
        </w:tc>
        <w:tc>
          <w:tcPr>
            <w:tcW w:w="3906" w:type="dxa"/>
            <w:vAlign w:val="center"/>
          </w:tcPr>
          <w:p w:rsidR="00015D16" w:rsidRPr="002B428B" w:rsidRDefault="00015D16" w:rsidP="005D5D8F">
            <w:pPr>
              <w:rPr>
                <w:rFonts w:ascii="仿宋" w:hAnsi="仿宋"/>
                <w:color w:val="FF0000"/>
                <w:sz w:val="24"/>
                <w:szCs w:val="24"/>
              </w:rPr>
            </w:pPr>
            <w:r w:rsidRPr="002B428B">
              <w:rPr>
                <w:rFonts w:ascii="仿宋" w:hAnsi="仿宋"/>
                <w:color w:val="FF0000"/>
                <w:sz w:val="24"/>
                <w:szCs w:val="24"/>
              </w:rPr>
              <w:t>6流R9/16m</w:t>
            </w:r>
          </w:p>
        </w:tc>
      </w:tr>
      <w:tr w:rsidR="00015D16" w:rsidRPr="002B428B" w:rsidTr="005D5D8F">
        <w:tc>
          <w:tcPr>
            <w:tcW w:w="704" w:type="dxa"/>
            <w:vMerge/>
            <w:vAlign w:val="center"/>
          </w:tcPr>
          <w:p w:rsidR="00015D16" w:rsidRPr="002B428B" w:rsidRDefault="00015D16" w:rsidP="005D5D8F">
            <w:pPr>
              <w:jc w:val="center"/>
              <w:rPr>
                <w:rFonts w:ascii="仿宋" w:hAnsi="仿宋"/>
                <w:color w:val="FF0000"/>
                <w:sz w:val="24"/>
                <w:szCs w:val="24"/>
              </w:rPr>
            </w:pPr>
          </w:p>
        </w:tc>
        <w:tc>
          <w:tcPr>
            <w:tcW w:w="709" w:type="dxa"/>
            <w:vMerge/>
            <w:vAlign w:val="center"/>
          </w:tcPr>
          <w:p w:rsidR="00015D16" w:rsidRPr="002B428B" w:rsidRDefault="00015D16" w:rsidP="005D5D8F">
            <w:pPr>
              <w:jc w:val="center"/>
              <w:rPr>
                <w:rFonts w:ascii="仿宋" w:hAnsi="仿宋"/>
                <w:color w:val="FF0000"/>
                <w:sz w:val="24"/>
                <w:szCs w:val="24"/>
              </w:rPr>
            </w:pPr>
          </w:p>
        </w:tc>
        <w:tc>
          <w:tcPr>
            <w:tcW w:w="567" w:type="dxa"/>
            <w:vMerge/>
            <w:vAlign w:val="center"/>
          </w:tcPr>
          <w:p w:rsidR="00015D16" w:rsidRPr="002B428B" w:rsidRDefault="00015D16" w:rsidP="005D5D8F">
            <w:pPr>
              <w:jc w:val="center"/>
              <w:rPr>
                <w:rFonts w:ascii="仿宋" w:hAnsi="仿宋"/>
                <w:color w:val="FF0000"/>
                <w:sz w:val="24"/>
                <w:szCs w:val="24"/>
              </w:rPr>
            </w:pPr>
          </w:p>
        </w:tc>
        <w:tc>
          <w:tcPr>
            <w:tcW w:w="2410" w:type="dxa"/>
            <w:vAlign w:val="center"/>
          </w:tcPr>
          <w:p w:rsidR="00015D16" w:rsidRPr="002B428B" w:rsidRDefault="00015D16" w:rsidP="005D5D8F">
            <w:pPr>
              <w:jc w:val="center"/>
              <w:rPr>
                <w:rFonts w:ascii="仿宋" w:hAnsi="仿宋"/>
                <w:color w:val="FF0000"/>
                <w:sz w:val="24"/>
                <w:szCs w:val="24"/>
              </w:rPr>
            </w:pPr>
            <w:r w:rsidRPr="002B428B">
              <w:rPr>
                <w:rFonts w:ascii="仿宋" w:hAnsi="仿宋"/>
                <w:color w:val="FF0000"/>
                <w:sz w:val="24"/>
                <w:szCs w:val="24"/>
              </w:rPr>
              <w:t>2#方（圆）坯连铸机</w:t>
            </w:r>
          </w:p>
        </w:tc>
        <w:tc>
          <w:tcPr>
            <w:tcW w:w="3906" w:type="dxa"/>
            <w:vAlign w:val="center"/>
          </w:tcPr>
          <w:p w:rsidR="00015D16" w:rsidRPr="002B428B" w:rsidRDefault="00015D16" w:rsidP="005D5D8F">
            <w:pPr>
              <w:rPr>
                <w:rFonts w:ascii="仿宋" w:hAnsi="仿宋"/>
                <w:color w:val="FF0000"/>
                <w:sz w:val="24"/>
                <w:szCs w:val="24"/>
              </w:rPr>
            </w:pPr>
            <w:r w:rsidRPr="002B428B">
              <w:rPr>
                <w:rFonts w:ascii="仿宋" w:hAnsi="仿宋"/>
                <w:color w:val="FF0000"/>
                <w:sz w:val="24"/>
                <w:szCs w:val="24"/>
              </w:rPr>
              <w:t>6流R9m</w:t>
            </w:r>
          </w:p>
        </w:tc>
      </w:tr>
      <w:tr w:rsidR="00015D16" w:rsidRPr="002B428B" w:rsidTr="005D5D8F">
        <w:tc>
          <w:tcPr>
            <w:tcW w:w="704" w:type="dxa"/>
            <w:vMerge/>
            <w:vAlign w:val="center"/>
          </w:tcPr>
          <w:p w:rsidR="00015D16" w:rsidRPr="002B428B" w:rsidRDefault="00015D16" w:rsidP="005D5D8F">
            <w:pPr>
              <w:jc w:val="center"/>
              <w:rPr>
                <w:rFonts w:ascii="仿宋" w:hAnsi="仿宋"/>
                <w:color w:val="FF0000"/>
                <w:sz w:val="24"/>
                <w:szCs w:val="24"/>
              </w:rPr>
            </w:pPr>
          </w:p>
        </w:tc>
        <w:tc>
          <w:tcPr>
            <w:tcW w:w="709" w:type="dxa"/>
            <w:vMerge/>
            <w:vAlign w:val="center"/>
          </w:tcPr>
          <w:p w:rsidR="00015D16" w:rsidRPr="002B428B" w:rsidRDefault="00015D16" w:rsidP="005D5D8F">
            <w:pPr>
              <w:jc w:val="center"/>
              <w:rPr>
                <w:rFonts w:ascii="仿宋" w:hAnsi="仿宋"/>
                <w:color w:val="FF0000"/>
                <w:sz w:val="24"/>
                <w:szCs w:val="24"/>
              </w:rPr>
            </w:pPr>
          </w:p>
        </w:tc>
        <w:tc>
          <w:tcPr>
            <w:tcW w:w="567" w:type="dxa"/>
            <w:vMerge/>
            <w:vAlign w:val="center"/>
          </w:tcPr>
          <w:p w:rsidR="00015D16" w:rsidRPr="002B428B" w:rsidRDefault="00015D16" w:rsidP="005D5D8F">
            <w:pPr>
              <w:jc w:val="center"/>
              <w:rPr>
                <w:rFonts w:ascii="仿宋" w:hAnsi="仿宋"/>
                <w:color w:val="FF0000"/>
                <w:sz w:val="24"/>
                <w:szCs w:val="24"/>
              </w:rPr>
            </w:pPr>
          </w:p>
        </w:tc>
        <w:tc>
          <w:tcPr>
            <w:tcW w:w="2410" w:type="dxa"/>
            <w:vAlign w:val="center"/>
          </w:tcPr>
          <w:p w:rsidR="00015D16" w:rsidRPr="002B428B" w:rsidRDefault="00015D16" w:rsidP="005D5D8F">
            <w:pPr>
              <w:jc w:val="center"/>
              <w:rPr>
                <w:rFonts w:ascii="仿宋" w:hAnsi="仿宋"/>
                <w:color w:val="FF0000"/>
                <w:sz w:val="24"/>
                <w:szCs w:val="24"/>
              </w:rPr>
            </w:pPr>
            <w:r w:rsidRPr="002B428B">
              <w:rPr>
                <w:rFonts w:ascii="仿宋" w:hAnsi="仿宋"/>
                <w:color w:val="FF0000"/>
                <w:sz w:val="24"/>
                <w:szCs w:val="24"/>
              </w:rPr>
              <w:t>3#板坯连铸机</w:t>
            </w:r>
          </w:p>
        </w:tc>
        <w:tc>
          <w:tcPr>
            <w:tcW w:w="3906" w:type="dxa"/>
            <w:vAlign w:val="center"/>
          </w:tcPr>
          <w:p w:rsidR="00015D16" w:rsidRPr="002B428B" w:rsidRDefault="00015D16" w:rsidP="005D5D8F">
            <w:pPr>
              <w:rPr>
                <w:rFonts w:ascii="仿宋" w:hAnsi="仿宋"/>
                <w:color w:val="FF0000"/>
                <w:sz w:val="24"/>
                <w:szCs w:val="24"/>
              </w:rPr>
            </w:pPr>
            <w:r w:rsidRPr="002B428B">
              <w:rPr>
                <w:rFonts w:ascii="仿宋" w:hAnsi="仿宋"/>
                <w:color w:val="FF0000"/>
                <w:sz w:val="24"/>
                <w:szCs w:val="24"/>
              </w:rPr>
              <w:t>R8.4m</w:t>
            </w:r>
          </w:p>
        </w:tc>
      </w:tr>
      <w:tr w:rsidR="00015D16" w:rsidRPr="002B428B" w:rsidTr="005D5D8F">
        <w:tc>
          <w:tcPr>
            <w:tcW w:w="704" w:type="dxa"/>
            <w:vMerge/>
            <w:vAlign w:val="center"/>
          </w:tcPr>
          <w:p w:rsidR="00015D16" w:rsidRPr="002B428B" w:rsidRDefault="00015D16" w:rsidP="005D5D8F">
            <w:pPr>
              <w:jc w:val="center"/>
              <w:rPr>
                <w:rFonts w:ascii="仿宋" w:hAnsi="仿宋"/>
                <w:color w:val="FF0000"/>
                <w:sz w:val="24"/>
                <w:szCs w:val="24"/>
              </w:rPr>
            </w:pPr>
          </w:p>
        </w:tc>
        <w:tc>
          <w:tcPr>
            <w:tcW w:w="709" w:type="dxa"/>
            <w:vMerge/>
            <w:vAlign w:val="center"/>
          </w:tcPr>
          <w:p w:rsidR="00015D16" w:rsidRPr="002B428B" w:rsidRDefault="00015D16" w:rsidP="005D5D8F">
            <w:pPr>
              <w:jc w:val="center"/>
              <w:rPr>
                <w:rFonts w:ascii="仿宋" w:hAnsi="仿宋"/>
                <w:color w:val="FF0000"/>
                <w:sz w:val="24"/>
                <w:szCs w:val="24"/>
              </w:rPr>
            </w:pPr>
          </w:p>
        </w:tc>
        <w:tc>
          <w:tcPr>
            <w:tcW w:w="567" w:type="dxa"/>
            <w:vMerge/>
            <w:vAlign w:val="center"/>
          </w:tcPr>
          <w:p w:rsidR="00015D16" w:rsidRPr="002B428B" w:rsidRDefault="00015D16" w:rsidP="005D5D8F">
            <w:pPr>
              <w:jc w:val="center"/>
              <w:rPr>
                <w:rFonts w:ascii="仿宋" w:hAnsi="仿宋"/>
                <w:color w:val="FF0000"/>
                <w:sz w:val="24"/>
                <w:szCs w:val="24"/>
              </w:rPr>
            </w:pPr>
          </w:p>
        </w:tc>
        <w:tc>
          <w:tcPr>
            <w:tcW w:w="2410" w:type="dxa"/>
            <w:vAlign w:val="center"/>
          </w:tcPr>
          <w:p w:rsidR="00015D16" w:rsidRPr="002B428B" w:rsidRDefault="00015D16" w:rsidP="005D5D8F">
            <w:pPr>
              <w:jc w:val="center"/>
              <w:rPr>
                <w:rFonts w:ascii="仿宋" w:hAnsi="仿宋"/>
                <w:color w:val="FF0000"/>
                <w:sz w:val="24"/>
                <w:szCs w:val="24"/>
              </w:rPr>
            </w:pPr>
            <w:r w:rsidRPr="002B428B">
              <w:rPr>
                <w:rFonts w:ascii="仿宋" w:hAnsi="仿宋"/>
                <w:color w:val="FF0000"/>
                <w:sz w:val="24"/>
                <w:szCs w:val="24"/>
              </w:rPr>
              <w:t>4#板坯连铸机</w:t>
            </w:r>
          </w:p>
        </w:tc>
        <w:tc>
          <w:tcPr>
            <w:tcW w:w="3906" w:type="dxa"/>
            <w:vAlign w:val="center"/>
          </w:tcPr>
          <w:p w:rsidR="00015D16" w:rsidRPr="002B428B" w:rsidRDefault="00015D16" w:rsidP="005D5D8F">
            <w:pPr>
              <w:rPr>
                <w:rFonts w:ascii="仿宋" w:hAnsi="仿宋"/>
                <w:color w:val="FF0000"/>
                <w:sz w:val="24"/>
                <w:szCs w:val="24"/>
              </w:rPr>
            </w:pPr>
            <w:r w:rsidRPr="002B428B">
              <w:rPr>
                <w:rFonts w:ascii="仿宋" w:hAnsi="仿宋"/>
                <w:color w:val="FF0000"/>
                <w:sz w:val="24"/>
                <w:szCs w:val="24"/>
              </w:rPr>
              <w:t>R10m</w:t>
            </w:r>
          </w:p>
        </w:tc>
      </w:tr>
      <w:tr w:rsidR="00015D16" w:rsidRPr="002B428B" w:rsidTr="005D5D8F">
        <w:tc>
          <w:tcPr>
            <w:tcW w:w="704" w:type="dxa"/>
            <w:vMerge/>
            <w:vAlign w:val="center"/>
          </w:tcPr>
          <w:p w:rsidR="00015D16" w:rsidRPr="002B428B" w:rsidRDefault="00015D16" w:rsidP="005D5D8F">
            <w:pPr>
              <w:jc w:val="center"/>
              <w:rPr>
                <w:rFonts w:ascii="仿宋" w:hAnsi="仿宋"/>
                <w:color w:val="FF0000"/>
                <w:sz w:val="24"/>
                <w:szCs w:val="24"/>
              </w:rPr>
            </w:pPr>
          </w:p>
        </w:tc>
        <w:tc>
          <w:tcPr>
            <w:tcW w:w="709" w:type="dxa"/>
            <w:vMerge w:val="restart"/>
            <w:vAlign w:val="center"/>
          </w:tcPr>
          <w:p w:rsidR="00015D16" w:rsidRPr="002B428B" w:rsidRDefault="00015D16" w:rsidP="005D5D8F">
            <w:pPr>
              <w:jc w:val="center"/>
              <w:rPr>
                <w:rFonts w:ascii="仿宋" w:hAnsi="仿宋"/>
                <w:color w:val="FF0000"/>
                <w:sz w:val="24"/>
                <w:szCs w:val="24"/>
              </w:rPr>
            </w:pPr>
            <w:r w:rsidRPr="002B428B">
              <w:rPr>
                <w:rFonts w:ascii="仿宋" w:hAnsi="仿宋"/>
                <w:color w:val="FF0000"/>
                <w:sz w:val="24"/>
                <w:szCs w:val="24"/>
              </w:rPr>
              <w:t>钢材区</w:t>
            </w:r>
          </w:p>
        </w:tc>
        <w:tc>
          <w:tcPr>
            <w:tcW w:w="2977" w:type="dxa"/>
            <w:gridSpan w:val="2"/>
            <w:vAlign w:val="center"/>
          </w:tcPr>
          <w:p w:rsidR="00015D16" w:rsidRPr="002B428B" w:rsidRDefault="00015D16" w:rsidP="005D5D8F">
            <w:pPr>
              <w:jc w:val="center"/>
              <w:rPr>
                <w:rFonts w:ascii="仿宋" w:hAnsi="仿宋"/>
                <w:color w:val="FF0000"/>
                <w:sz w:val="24"/>
                <w:szCs w:val="24"/>
              </w:rPr>
            </w:pPr>
            <w:r w:rsidRPr="002B428B">
              <w:rPr>
                <w:rFonts w:ascii="仿宋" w:hAnsi="仿宋" w:hint="eastAsia"/>
                <w:color w:val="FF0000"/>
                <w:sz w:val="24"/>
                <w:szCs w:val="24"/>
              </w:rPr>
              <w:t>1#中厚板生产线</w:t>
            </w:r>
          </w:p>
        </w:tc>
        <w:tc>
          <w:tcPr>
            <w:tcW w:w="3906" w:type="dxa"/>
            <w:vAlign w:val="center"/>
          </w:tcPr>
          <w:p w:rsidR="00015D16" w:rsidRPr="002B428B" w:rsidRDefault="00015D16" w:rsidP="005D5D8F">
            <w:pPr>
              <w:rPr>
                <w:rFonts w:ascii="仿宋" w:hAnsi="仿宋"/>
                <w:color w:val="FF0000"/>
                <w:sz w:val="24"/>
                <w:szCs w:val="24"/>
              </w:rPr>
            </w:pPr>
            <w:r w:rsidRPr="002B428B">
              <w:rPr>
                <w:rFonts w:ascii="仿宋" w:hAnsi="仿宋" w:hint="eastAsia"/>
                <w:color w:val="FF0000"/>
                <w:sz w:val="24"/>
                <w:szCs w:val="24"/>
              </w:rPr>
              <w:t>1条3500mm中厚板生产线</w:t>
            </w:r>
          </w:p>
        </w:tc>
      </w:tr>
      <w:tr w:rsidR="00015D16" w:rsidRPr="002B428B" w:rsidTr="005D5D8F">
        <w:tc>
          <w:tcPr>
            <w:tcW w:w="704" w:type="dxa"/>
            <w:vMerge/>
            <w:vAlign w:val="center"/>
          </w:tcPr>
          <w:p w:rsidR="00015D16" w:rsidRPr="002B428B" w:rsidRDefault="00015D16" w:rsidP="005D5D8F">
            <w:pPr>
              <w:jc w:val="center"/>
              <w:rPr>
                <w:rFonts w:ascii="仿宋" w:hAnsi="仿宋"/>
                <w:color w:val="FF0000"/>
                <w:sz w:val="24"/>
                <w:szCs w:val="24"/>
              </w:rPr>
            </w:pPr>
          </w:p>
        </w:tc>
        <w:tc>
          <w:tcPr>
            <w:tcW w:w="709" w:type="dxa"/>
            <w:vMerge/>
            <w:vAlign w:val="center"/>
          </w:tcPr>
          <w:p w:rsidR="00015D16" w:rsidRPr="002B428B" w:rsidRDefault="00015D16" w:rsidP="005D5D8F">
            <w:pPr>
              <w:jc w:val="center"/>
              <w:rPr>
                <w:rFonts w:ascii="仿宋" w:hAnsi="仿宋"/>
                <w:color w:val="FF0000"/>
                <w:sz w:val="24"/>
                <w:szCs w:val="24"/>
              </w:rPr>
            </w:pPr>
          </w:p>
        </w:tc>
        <w:tc>
          <w:tcPr>
            <w:tcW w:w="2977" w:type="dxa"/>
            <w:gridSpan w:val="2"/>
            <w:vAlign w:val="center"/>
          </w:tcPr>
          <w:p w:rsidR="00015D16" w:rsidRPr="002B428B" w:rsidRDefault="00015D16" w:rsidP="005D5D8F">
            <w:pPr>
              <w:jc w:val="center"/>
              <w:rPr>
                <w:rFonts w:ascii="仿宋" w:hAnsi="仿宋"/>
                <w:color w:val="FF0000"/>
                <w:sz w:val="24"/>
                <w:szCs w:val="24"/>
              </w:rPr>
            </w:pPr>
            <w:r w:rsidRPr="002B428B">
              <w:rPr>
                <w:rFonts w:ascii="仿宋" w:hAnsi="仿宋" w:hint="eastAsia"/>
                <w:color w:val="FF0000"/>
                <w:sz w:val="24"/>
                <w:szCs w:val="24"/>
              </w:rPr>
              <w:t>1#棒材生产线</w:t>
            </w:r>
          </w:p>
        </w:tc>
        <w:tc>
          <w:tcPr>
            <w:tcW w:w="3906" w:type="dxa"/>
            <w:vAlign w:val="center"/>
          </w:tcPr>
          <w:p w:rsidR="00015D16" w:rsidRPr="002B428B" w:rsidRDefault="00015D16" w:rsidP="005D5D8F">
            <w:pPr>
              <w:rPr>
                <w:rFonts w:ascii="仿宋" w:hAnsi="仿宋"/>
                <w:color w:val="FF0000"/>
                <w:sz w:val="24"/>
                <w:szCs w:val="24"/>
              </w:rPr>
            </w:pPr>
            <w:r w:rsidRPr="002B428B">
              <w:rPr>
                <w:rFonts w:ascii="仿宋" w:hAnsi="仿宋" w:hint="eastAsia"/>
                <w:color w:val="FF0000"/>
                <w:sz w:val="24"/>
                <w:szCs w:val="24"/>
              </w:rPr>
              <w:t>1条棒材连续生产线</w:t>
            </w:r>
          </w:p>
        </w:tc>
      </w:tr>
      <w:tr w:rsidR="00015D16" w:rsidRPr="002B428B" w:rsidTr="005D5D8F">
        <w:tc>
          <w:tcPr>
            <w:tcW w:w="704" w:type="dxa"/>
            <w:vMerge/>
            <w:vAlign w:val="center"/>
          </w:tcPr>
          <w:p w:rsidR="00015D16" w:rsidRPr="002B428B" w:rsidRDefault="00015D16" w:rsidP="005D5D8F">
            <w:pPr>
              <w:jc w:val="center"/>
              <w:rPr>
                <w:rFonts w:ascii="仿宋" w:hAnsi="仿宋"/>
                <w:color w:val="FF0000"/>
                <w:sz w:val="24"/>
                <w:szCs w:val="24"/>
              </w:rPr>
            </w:pPr>
          </w:p>
        </w:tc>
        <w:tc>
          <w:tcPr>
            <w:tcW w:w="709" w:type="dxa"/>
            <w:vMerge/>
            <w:vAlign w:val="center"/>
          </w:tcPr>
          <w:p w:rsidR="00015D16" w:rsidRPr="002B428B" w:rsidRDefault="00015D16" w:rsidP="005D5D8F">
            <w:pPr>
              <w:jc w:val="center"/>
              <w:rPr>
                <w:rFonts w:ascii="仿宋" w:hAnsi="仿宋"/>
                <w:color w:val="FF0000"/>
                <w:sz w:val="24"/>
                <w:szCs w:val="24"/>
              </w:rPr>
            </w:pPr>
          </w:p>
        </w:tc>
        <w:tc>
          <w:tcPr>
            <w:tcW w:w="2977" w:type="dxa"/>
            <w:gridSpan w:val="2"/>
            <w:vAlign w:val="center"/>
          </w:tcPr>
          <w:p w:rsidR="00015D16" w:rsidRPr="002B428B" w:rsidRDefault="00015D16" w:rsidP="005D5D8F">
            <w:pPr>
              <w:jc w:val="center"/>
              <w:rPr>
                <w:rFonts w:ascii="仿宋" w:hAnsi="仿宋"/>
                <w:color w:val="FF0000"/>
                <w:sz w:val="24"/>
                <w:szCs w:val="24"/>
              </w:rPr>
            </w:pPr>
            <w:r w:rsidRPr="002B428B">
              <w:rPr>
                <w:rFonts w:ascii="仿宋" w:hAnsi="仿宋" w:hint="eastAsia"/>
                <w:color w:val="FF0000"/>
                <w:sz w:val="24"/>
                <w:szCs w:val="24"/>
              </w:rPr>
              <w:t>2#棒材生产线</w:t>
            </w:r>
          </w:p>
        </w:tc>
        <w:tc>
          <w:tcPr>
            <w:tcW w:w="3906" w:type="dxa"/>
            <w:vAlign w:val="center"/>
          </w:tcPr>
          <w:p w:rsidR="00015D16" w:rsidRPr="002B428B" w:rsidRDefault="00015D16" w:rsidP="005D5D8F">
            <w:pPr>
              <w:rPr>
                <w:rFonts w:ascii="仿宋" w:hAnsi="仿宋"/>
                <w:color w:val="FF0000"/>
                <w:sz w:val="24"/>
                <w:szCs w:val="24"/>
              </w:rPr>
            </w:pPr>
            <w:r w:rsidRPr="002B428B">
              <w:rPr>
                <w:rFonts w:ascii="仿宋" w:hAnsi="仿宋" w:hint="eastAsia"/>
                <w:color w:val="FF0000"/>
                <w:sz w:val="24"/>
                <w:szCs w:val="24"/>
              </w:rPr>
              <w:t>1条棒材连续生产线</w:t>
            </w:r>
          </w:p>
        </w:tc>
      </w:tr>
      <w:tr w:rsidR="00015D16" w:rsidRPr="002B428B" w:rsidTr="005D5D8F">
        <w:tc>
          <w:tcPr>
            <w:tcW w:w="704" w:type="dxa"/>
            <w:vMerge/>
            <w:vAlign w:val="center"/>
          </w:tcPr>
          <w:p w:rsidR="00015D16" w:rsidRPr="002B428B" w:rsidRDefault="00015D16" w:rsidP="005D5D8F">
            <w:pPr>
              <w:jc w:val="center"/>
              <w:rPr>
                <w:rFonts w:ascii="仿宋" w:hAnsi="仿宋"/>
                <w:color w:val="FF0000"/>
                <w:sz w:val="24"/>
                <w:szCs w:val="24"/>
              </w:rPr>
            </w:pPr>
          </w:p>
        </w:tc>
        <w:tc>
          <w:tcPr>
            <w:tcW w:w="709" w:type="dxa"/>
            <w:vMerge/>
            <w:vAlign w:val="center"/>
          </w:tcPr>
          <w:p w:rsidR="00015D16" w:rsidRPr="002B428B" w:rsidRDefault="00015D16" w:rsidP="005D5D8F">
            <w:pPr>
              <w:jc w:val="center"/>
              <w:rPr>
                <w:rFonts w:ascii="仿宋" w:hAnsi="仿宋"/>
                <w:color w:val="FF0000"/>
                <w:sz w:val="24"/>
                <w:szCs w:val="24"/>
              </w:rPr>
            </w:pPr>
          </w:p>
        </w:tc>
        <w:tc>
          <w:tcPr>
            <w:tcW w:w="2977" w:type="dxa"/>
            <w:gridSpan w:val="2"/>
            <w:vAlign w:val="center"/>
          </w:tcPr>
          <w:p w:rsidR="00015D16" w:rsidRPr="002B428B" w:rsidRDefault="00015D16" w:rsidP="005D5D8F">
            <w:pPr>
              <w:jc w:val="center"/>
              <w:rPr>
                <w:rFonts w:ascii="仿宋" w:hAnsi="仿宋"/>
                <w:color w:val="FF0000"/>
                <w:sz w:val="24"/>
                <w:szCs w:val="24"/>
              </w:rPr>
            </w:pPr>
            <w:r w:rsidRPr="002B428B">
              <w:rPr>
                <w:rFonts w:ascii="仿宋" w:hAnsi="仿宋" w:hint="eastAsia"/>
                <w:color w:val="FF0000"/>
                <w:sz w:val="24"/>
                <w:szCs w:val="24"/>
              </w:rPr>
              <w:t>1#高速线材生产线</w:t>
            </w:r>
          </w:p>
        </w:tc>
        <w:tc>
          <w:tcPr>
            <w:tcW w:w="3906" w:type="dxa"/>
            <w:vAlign w:val="center"/>
          </w:tcPr>
          <w:p w:rsidR="00015D16" w:rsidRPr="002B428B" w:rsidRDefault="00015D16" w:rsidP="005D5D8F">
            <w:pPr>
              <w:rPr>
                <w:rFonts w:ascii="仿宋" w:hAnsi="仿宋"/>
                <w:color w:val="FF0000"/>
                <w:sz w:val="24"/>
                <w:szCs w:val="24"/>
              </w:rPr>
            </w:pPr>
            <w:r w:rsidRPr="002B428B">
              <w:rPr>
                <w:rFonts w:ascii="仿宋" w:hAnsi="仿宋" w:hint="eastAsia"/>
                <w:color w:val="FF0000"/>
                <w:sz w:val="24"/>
                <w:szCs w:val="24"/>
              </w:rPr>
              <w:t>1条高速线材生产线</w:t>
            </w:r>
          </w:p>
        </w:tc>
      </w:tr>
      <w:tr w:rsidR="00015D16" w:rsidRPr="002B428B" w:rsidTr="005D5D8F">
        <w:trPr>
          <w:trHeight w:val="54"/>
        </w:trPr>
        <w:tc>
          <w:tcPr>
            <w:tcW w:w="704" w:type="dxa"/>
            <w:vMerge/>
            <w:vAlign w:val="center"/>
          </w:tcPr>
          <w:p w:rsidR="00015D16" w:rsidRPr="002B428B" w:rsidRDefault="00015D16" w:rsidP="005D5D8F">
            <w:pPr>
              <w:jc w:val="center"/>
              <w:rPr>
                <w:rFonts w:ascii="仿宋" w:hAnsi="仿宋"/>
                <w:color w:val="FF0000"/>
                <w:sz w:val="24"/>
                <w:szCs w:val="24"/>
              </w:rPr>
            </w:pPr>
          </w:p>
        </w:tc>
        <w:tc>
          <w:tcPr>
            <w:tcW w:w="709" w:type="dxa"/>
            <w:vMerge/>
            <w:vAlign w:val="center"/>
          </w:tcPr>
          <w:p w:rsidR="00015D16" w:rsidRPr="002B428B" w:rsidRDefault="00015D16" w:rsidP="005D5D8F">
            <w:pPr>
              <w:jc w:val="center"/>
              <w:rPr>
                <w:rFonts w:ascii="仿宋" w:hAnsi="仿宋"/>
                <w:color w:val="FF0000"/>
                <w:sz w:val="24"/>
                <w:szCs w:val="24"/>
              </w:rPr>
            </w:pPr>
          </w:p>
        </w:tc>
        <w:tc>
          <w:tcPr>
            <w:tcW w:w="2977" w:type="dxa"/>
            <w:gridSpan w:val="2"/>
            <w:vAlign w:val="center"/>
          </w:tcPr>
          <w:p w:rsidR="00015D16" w:rsidRPr="002B428B" w:rsidRDefault="00015D16" w:rsidP="005D5D8F">
            <w:pPr>
              <w:jc w:val="center"/>
              <w:rPr>
                <w:rFonts w:ascii="仿宋" w:hAnsi="仿宋"/>
                <w:color w:val="FF0000"/>
                <w:sz w:val="24"/>
                <w:szCs w:val="24"/>
              </w:rPr>
            </w:pPr>
            <w:r w:rsidRPr="002B428B">
              <w:rPr>
                <w:rFonts w:ascii="仿宋" w:hAnsi="仿宋" w:hint="eastAsia"/>
                <w:color w:val="FF0000"/>
                <w:sz w:val="24"/>
                <w:szCs w:val="24"/>
              </w:rPr>
              <w:t>2#高速线材生产线</w:t>
            </w:r>
          </w:p>
        </w:tc>
        <w:tc>
          <w:tcPr>
            <w:tcW w:w="3906" w:type="dxa"/>
            <w:vAlign w:val="center"/>
          </w:tcPr>
          <w:p w:rsidR="00015D16" w:rsidRPr="002B428B" w:rsidRDefault="00015D16" w:rsidP="005D5D8F">
            <w:pPr>
              <w:rPr>
                <w:rFonts w:ascii="仿宋" w:hAnsi="仿宋"/>
                <w:color w:val="FF0000"/>
                <w:sz w:val="24"/>
                <w:szCs w:val="24"/>
              </w:rPr>
            </w:pPr>
            <w:r w:rsidRPr="002B428B">
              <w:rPr>
                <w:rFonts w:ascii="仿宋" w:hAnsi="仿宋" w:hint="eastAsia"/>
                <w:color w:val="FF0000"/>
                <w:sz w:val="24"/>
                <w:szCs w:val="24"/>
              </w:rPr>
              <w:t>1条高速线材生产线</w:t>
            </w:r>
          </w:p>
        </w:tc>
      </w:tr>
      <w:tr w:rsidR="00015D16" w:rsidRPr="002B428B" w:rsidTr="005D5D8F">
        <w:trPr>
          <w:trHeight w:val="54"/>
        </w:trPr>
        <w:tc>
          <w:tcPr>
            <w:tcW w:w="704" w:type="dxa"/>
            <w:vMerge w:val="restart"/>
            <w:vAlign w:val="center"/>
          </w:tcPr>
          <w:p w:rsidR="00015D16" w:rsidRPr="002B428B" w:rsidRDefault="00015D16" w:rsidP="005D5D8F">
            <w:pPr>
              <w:jc w:val="center"/>
              <w:rPr>
                <w:rFonts w:ascii="仿宋" w:hAnsi="仿宋"/>
                <w:color w:val="FF0000"/>
                <w:sz w:val="24"/>
                <w:szCs w:val="24"/>
              </w:rPr>
            </w:pPr>
            <w:r w:rsidRPr="002B428B">
              <w:rPr>
                <w:rFonts w:ascii="仿宋" w:hAnsi="仿宋"/>
                <w:color w:val="FF0000"/>
                <w:sz w:val="24"/>
                <w:szCs w:val="24"/>
              </w:rPr>
              <w:t>公辅工程</w:t>
            </w:r>
          </w:p>
        </w:tc>
        <w:tc>
          <w:tcPr>
            <w:tcW w:w="3686" w:type="dxa"/>
            <w:gridSpan w:val="3"/>
            <w:vAlign w:val="center"/>
          </w:tcPr>
          <w:p w:rsidR="00015D16" w:rsidRPr="002B428B" w:rsidRDefault="00015D16" w:rsidP="005D5D8F">
            <w:pPr>
              <w:jc w:val="center"/>
              <w:rPr>
                <w:rFonts w:ascii="仿宋" w:hAnsi="仿宋"/>
                <w:color w:val="FF0000"/>
                <w:sz w:val="24"/>
                <w:szCs w:val="24"/>
              </w:rPr>
            </w:pPr>
            <w:r w:rsidRPr="002B428B">
              <w:rPr>
                <w:rFonts w:ascii="仿宋" w:hAnsi="仿宋"/>
                <w:color w:val="FF0000"/>
                <w:sz w:val="24"/>
                <w:szCs w:val="24"/>
              </w:rPr>
              <w:t>石灰窑</w:t>
            </w:r>
          </w:p>
        </w:tc>
        <w:tc>
          <w:tcPr>
            <w:tcW w:w="3906" w:type="dxa"/>
            <w:vAlign w:val="center"/>
          </w:tcPr>
          <w:p w:rsidR="00015D16" w:rsidRPr="002B428B" w:rsidRDefault="00015D16" w:rsidP="005D5D8F">
            <w:pPr>
              <w:rPr>
                <w:rFonts w:ascii="仿宋" w:hAnsi="仿宋"/>
                <w:color w:val="FF0000"/>
                <w:sz w:val="24"/>
                <w:szCs w:val="24"/>
              </w:rPr>
            </w:pPr>
            <w:r w:rsidRPr="002B428B">
              <w:rPr>
                <w:rFonts w:ascii="仿宋" w:hAnsi="仿宋"/>
                <w:color w:val="FF0000"/>
                <w:sz w:val="24"/>
                <w:szCs w:val="24"/>
              </w:rPr>
              <w:t>2条450t/d</w:t>
            </w:r>
          </w:p>
        </w:tc>
      </w:tr>
      <w:tr w:rsidR="00015D16" w:rsidRPr="002B428B" w:rsidTr="005D5D8F">
        <w:tc>
          <w:tcPr>
            <w:tcW w:w="704" w:type="dxa"/>
            <w:vMerge/>
            <w:vAlign w:val="center"/>
          </w:tcPr>
          <w:p w:rsidR="00015D16" w:rsidRPr="002B428B" w:rsidRDefault="00015D16" w:rsidP="005D5D8F">
            <w:pPr>
              <w:jc w:val="center"/>
              <w:rPr>
                <w:rFonts w:ascii="仿宋" w:hAnsi="仿宋"/>
                <w:color w:val="FF0000"/>
                <w:sz w:val="24"/>
                <w:szCs w:val="24"/>
              </w:rPr>
            </w:pPr>
          </w:p>
        </w:tc>
        <w:tc>
          <w:tcPr>
            <w:tcW w:w="3686" w:type="dxa"/>
            <w:gridSpan w:val="3"/>
            <w:vAlign w:val="center"/>
          </w:tcPr>
          <w:p w:rsidR="00015D16" w:rsidRPr="002B428B" w:rsidRDefault="00015D16" w:rsidP="005D5D8F">
            <w:pPr>
              <w:jc w:val="center"/>
              <w:rPr>
                <w:rFonts w:ascii="仿宋" w:hAnsi="仿宋"/>
                <w:color w:val="FF0000"/>
                <w:sz w:val="24"/>
                <w:szCs w:val="24"/>
              </w:rPr>
            </w:pPr>
            <w:r w:rsidRPr="002B428B">
              <w:rPr>
                <w:rFonts w:ascii="仿宋" w:hAnsi="仿宋"/>
                <w:color w:val="FF0000"/>
                <w:sz w:val="24"/>
                <w:szCs w:val="24"/>
              </w:rPr>
              <w:t>高炉鼓风机站</w:t>
            </w:r>
          </w:p>
        </w:tc>
        <w:tc>
          <w:tcPr>
            <w:tcW w:w="3906" w:type="dxa"/>
            <w:vAlign w:val="center"/>
          </w:tcPr>
          <w:p w:rsidR="00015D16" w:rsidRPr="002B428B" w:rsidRDefault="00015D16" w:rsidP="005D5D8F">
            <w:pPr>
              <w:rPr>
                <w:rFonts w:ascii="仿宋" w:hAnsi="仿宋"/>
                <w:color w:val="FF0000"/>
                <w:sz w:val="24"/>
                <w:szCs w:val="24"/>
              </w:rPr>
            </w:pPr>
            <w:r w:rsidRPr="002B428B">
              <w:rPr>
                <w:rFonts w:ascii="仿宋" w:hAnsi="仿宋" w:hint="eastAsia"/>
                <w:color w:val="FF0000"/>
                <w:sz w:val="24"/>
                <w:szCs w:val="24"/>
              </w:rPr>
              <w:t>3台140t/h锅炉，1台AV71风机，1台AV90风机</w:t>
            </w:r>
          </w:p>
        </w:tc>
      </w:tr>
      <w:tr w:rsidR="00015D16" w:rsidRPr="002B428B" w:rsidTr="005D5D8F">
        <w:tc>
          <w:tcPr>
            <w:tcW w:w="704" w:type="dxa"/>
            <w:vMerge/>
            <w:vAlign w:val="center"/>
          </w:tcPr>
          <w:p w:rsidR="00015D16" w:rsidRPr="002B428B" w:rsidRDefault="00015D16" w:rsidP="005D5D8F">
            <w:pPr>
              <w:jc w:val="center"/>
              <w:rPr>
                <w:rFonts w:ascii="仿宋" w:hAnsi="仿宋"/>
                <w:color w:val="FF0000"/>
                <w:sz w:val="24"/>
                <w:szCs w:val="24"/>
              </w:rPr>
            </w:pPr>
          </w:p>
        </w:tc>
        <w:tc>
          <w:tcPr>
            <w:tcW w:w="3686" w:type="dxa"/>
            <w:gridSpan w:val="3"/>
            <w:vAlign w:val="center"/>
          </w:tcPr>
          <w:p w:rsidR="00015D16" w:rsidRPr="002B428B" w:rsidRDefault="00015D16" w:rsidP="005D5D8F">
            <w:pPr>
              <w:jc w:val="center"/>
              <w:rPr>
                <w:rFonts w:ascii="仿宋" w:hAnsi="仿宋"/>
                <w:color w:val="FF0000"/>
                <w:sz w:val="24"/>
                <w:szCs w:val="24"/>
              </w:rPr>
            </w:pPr>
            <w:r w:rsidRPr="002B428B">
              <w:rPr>
                <w:rFonts w:ascii="仿宋" w:hAnsi="仿宋"/>
                <w:color w:val="FF0000"/>
                <w:sz w:val="24"/>
                <w:szCs w:val="24"/>
              </w:rPr>
              <w:t>换热站</w:t>
            </w:r>
          </w:p>
        </w:tc>
        <w:tc>
          <w:tcPr>
            <w:tcW w:w="3906" w:type="dxa"/>
            <w:vAlign w:val="center"/>
          </w:tcPr>
          <w:p w:rsidR="00015D16" w:rsidRPr="002B428B" w:rsidRDefault="00015D16" w:rsidP="005D5D8F">
            <w:pPr>
              <w:rPr>
                <w:rFonts w:ascii="仿宋" w:hAnsi="仿宋"/>
                <w:color w:val="FF0000"/>
                <w:sz w:val="24"/>
                <w:szCs w:val="24"/>
              </w:rPr>
            </w:pPr>
            <w:r w:rsidRPr="002B428B">
              <w:rPr>
                <w:rFonts w:ascii="仿宋" w:hAnsi="仿宋" w:hint="eastAsia"/>
                <w:color w:val="FF0000"/>
                <w:sz w:val="24"/>
                <w:szCs w:val="24"/>
              </w:rPr>
              <w:t>1座轧钢区域换热站1座烧结及 1000m</w:t>
            </w:r>
            <w:r w:rsidRPr="002B428B">
              <w:rPr>
                <w:rFonts w:ascii="仿宋" w:hAnsi="仿宋" w:hint="eastAsia"/>
                <w:color w:val="FF0000"/>
                <w:sz w:val="24"/>
                <w:szCs w:val="24"/>
                <w:vertAlign w:val="superscript"/>
              </w:rPr>
              <w:t>3</w:t>
            </w:r>
            <w:r w:rsidRPr="002B428B">
              <w:rPr>
                <w:rFonts w:ascii="仿宋" w:hAnsi="仿宋" w:hint="eastAsia"/>
                <w:color w:val="FF0000"/>
                <w:sz w:val="24"/>
                <w:szCs w:val="24"/>
              </w:rPr>
              <w:t>高炉区域换热站</w:t>
            </w:r>
          </w:p>
        </w:tc>
      </w:tr>
      <w:tr w:rsidR="00015D16" w:rsidRPr="002B428B" w:rsidTr="005D5D8F">
        <w:tc>
          <w:tcPr>
            <w:tcW w:w="704" w:type="dxa"/>
            <w:vMerge/>
            <w:vAlign w:val="center"/>
          </w:tcPr>
          <w:p w:rsidR="00015D16" w:rsidRPr="002B428B" w:rsidRDefault="00015D16" w:rsidP="005D5D8F">
            <w:pPr>
              <w:jc w:val="center"/>
              <w:rPr>
                <w:rFonts w:ascii="仿宋" w:hAnsi="仿宋"/>
                <w:color w:val="FF0000"/>
                <w:sz w:val="24"/>
                <w:szCs w:val="24"/>
              </w:rPr>
            </w:pPr>
          </w:p>
        </w:tc>
        <w:tc>
          <w:tcPr>
            <w:tcW w:w="3686" w:type="dxa"/>
            <w:gridSpan w:val="3"/>
            <w:vAlign w:val="center"/>
          </w:tcPr>
          <w:p w:rsidR="00015D16" w:rsidRPr="002B428B" w:rsidRDefault="00015D16" w:rsidP="005D5D8F">
            <w:pPr>
              <w:jc w:val="center"/>
              <w:rPr>
                <w:rFonts w:ascii="仿宋" w:hAnsi="仿宋"/>
                <w:color w:val="FF0000"/>
                <w:sz w:val="24"/>
                <w:szCs w:val="24"/>
              </w:rPr>
            </w:pPr>
            <w:r w:rsidRPr="002B428B">
              <w:rPr>
                <w:rFonts w:ascii="仿宋" w:hAnsi="仿宋"/>
                <w:color w:val="FF0000"/>
                <w:sz w:val="24"/>
                <w:szCs w:val="24"/>
              </w:rPr>
              <w:t>1#空压站</w:t>
            </w:r>
          </w:p>
        </w:tc>
        <w:tc>
          <w:tcPr>
            <w:tcW w:w="3906" w:type="dxa"/>
            <w:vAlign w:val="center"/>
          </w:tcPr>
          <w:p w:rsidR="00015D16" w:rsidRPr="002B428B" w:rsidRDefault="00015D16" w:rsidP="005D5D8F">
            <w:pPr>
              <w:rPr>
                <w:rFonts w:ascii="仿宋" w:hAnsi="仿宋"/>
                <w:color w:val="FF0000"/>
                <w:sz w:val="24"/>
                <w:szCs w:val="24"/>
              </w:rPr>
            </w:pPr>
            <w:r w:rsidRPr="002B428B">
              <w:rPr>
                <w:rFonts w:ascii="仿宋" w:hAnsi="仿宋" w:hint="eastAsia"/>
                <w:color w:val="FF0000"/>
                <w:sz w:val="24"/>
                <w:szCs w:val="24"/>
              </w:rPr>
              <w:t>4台180m</w:t>
            </w:r>
            <w:r w:rsidRPr="002B428B">
              <w:rPr>
                <w:rFonts w:ascii="仿宋" w:hAnsi="仿宋" w:hint="eastAsia"/>
                <w:color w:val="FF0000"/>
                <w:sz w:val="24"/>
                <w:szCs w:val="24"/>
                <w:vertAlign w:val="superscript"/>
              </w:rPr>
              <w:t>3</w:t>
            </w:r>
            <w:r w:rsidRPr="002B428B">
              <w:rPr>
                <w:rFonts w:ascii="仿宋" w:hAnsi="仿宋"/>
                <w:color w:val="FF0000"/>
                <w:sz w:val="24"/>
                <w:szCs w:val="24"/>
              </w:rPr>
              <w:t>/min、</w:t>
            </w:r>
            <w:r w:rsidRPr="002B428B">
              <w:rPr>
                <w:rFonts w:ascii="仿宋" w:hAnsi="仿宋" w:hint="eastAsia"/>
                <w:color w:val="FF0000"/>
                <w:sz w:val="24"/>
                <w:szCs w:val="24"/>
              </w:rPr>
              <w:t>4台20m</w:t>
            </w:r>
            <w:r w:rsidRPr="002B428B">
              <w:rPr>
                <w:rFonts w:ascii="仿宋" w:hAnsi="仿宋"/>
                <w:color w:val="FF0000"/>
                <w:sz w:val="24"/>
                <w:szCs w:val="24"/>
                <w:vertAlign w:val="superscript"/>
              </w:rPr>
              <w:t>3</w:t>
            </w:r>
            <w:r w:rsidRPr="002B428B">
              <w:rPr>
                <w:rFonts w:ascii="仿宋" w:hAnsi="仿宋"/>
                <w:color w:val="FF0000"/>
                <w:sz w:val="24"/>
                <w:szCs w:val="24"/>
              </w:rPr>
              <w:t>/min空压机</w:t>
            </w:r>
          </w:p>
        </w:tc>
      </w:tr>
      <w:tr w:rsidR="00015D16" w:rsidRPr="002B428B" w:rsidTr="005D5D8F">
        <w:tc>
          <w:tcPr>
            <w:tcW w:w="704" w:type="dxa"/>
            <w:vMerge/>
            <w:vAlign w:val="center"/>
          </w:tcPr>
          <w:p w:rsidR="00015D16" w:rsidRPr="002B428B" w:rsidRDefault="00015D16" w:rsidP="005D5D8F">
            <w:pPr>
              <w:jc w:val="center"/>
              <w:rPr>
                <w:rFonts w:ascii="仿宋" w:hAnsi="仿宋"/>
                <w:color w:val="FF0000"/>
                <w:sz w:val="24"/>
                <w:szCs w:val="24"/>
              </w:rPr>
            </w:pPr>
          </w:p>
        </w:tc>
        <w:tc>
          <w:tcPr>
            <w:tcW w:w="3686" w:type="dxa"/>
            <w:gridSpan w:val="3"/>
            <w:vAlign w:val="center"/>
          </w:tcPr>
          <w:p w:rsidR="00015D16" w:rsidRPr="002B428B" w:rsidRDefault="00015D16" w:rsidP="005D5D8F">
            <w:pPr>
              <w:jc w:val="center"/>
              <w:rPr>
                <w:rFonts w:ascii="仿宋" w:hAnsi="仿宋"/>
                <w:color w:val="FF0000"/>
                <w:sz w:val="24"/>
                <w:szCs w:val="24"/>
              </w:rPr>
            </w:pPr>
            <w:r w:rsidRPr="002B428B">
              <w:rPr>
                <w:rFonts w:ascii="仿宋" w:hAnsi="仿宋"/>
                <w:color w:val="FF0000"/>
                <w:sz w:val="24"/>
                <w:szCs w:val="24"/>
              </w:rPr>
              <w:t>2#空压站</w:t>
            </w:r>
          </w:p>
        </w:tc>
        <w:tc>
          <w:tcPr>
            <w:tcW w:w="3906" w:type="dxa"/>
            <w:vAlign w:val="center"/>
          </w:tcPr>
          <w:p w:rsidR="00015D16" w:rsidRPr="002B428B" w:rsidRDefault="00015D16" w:rsidP="005D5D8F">
            <w:pPr>
              <w:rPr>
                <w:rFonts w:ascii="仿宋" w:hAnsi="仿宋"/>
                <w:color w:val="FF0000"/>
                <w:sz w:val="24"/>
                <w:szCs w:val="24"/>
              </w:rPr>
            </w:pPr>
            <w:r w:rsidRPr="002B428B">
              <w:rPr>
                <w:rFonts w:ascii="仿宋" w:hAnsi="仿宋" w:hint="eastAsia"/>
                <w:color w:val="FF0000"/>
                <w:sz w:val="24"/>
                <w:szCs w:val="24"/>
              </w:rPr>
              <w:t>4台200m</w:t>
            </w:r>
            <w:r w:rsidRPr="002B428B">
              <w:rPr>
                <w:rFonts w:ascii="仿宋" w:hAnsi="仿宋"/>
                <w:color w:val="FF0000"/>
                <w:sz w:val="24"/>
                <w:szCs w:val="24"/>
                <w:vertAlign w:val="superscript"/>
              </w:rPr>
              <w:t>3</w:t>
            </w:r>
            <w:r w:rsidRPr="002B428B">
              <w:rPr>
                <w:rFonts w:ascii="仿宋" w:hAnsi="仿宋"/>
                <w:color w:val="FF0000"/>
                <w:sz w:val="24"/>
                <w:szCs w:val="24"/>
              </w:rPr>
              <w:t>/min空压机</w:t>
            </w:r>
          </w:p>
        </w:tc>
      </w:tr>
      <w:tr w:rsidR="00015D16" w:rsidRPr="002B428B" w:rsidTr="005D5D8F">
        <w:tc>
          <w:tcPr>
            <w:tcW w:w="704" w:type="dxa"/>
            <w:vMerge/>
            <w:vAlign w:val="center"/>
          </w:tcPr>
          <w:p w:rsidR="00015D16" w:rsidRPr="002B428B" w:rsidRDefault="00015D16" w:rsidP="005D5D8F">
            <w:pPr>
              <w:jc w:val="center"/>
              <w:rPr>
                <w:rFonts w:ascii="仿宋" w:hAnsi="仿宋"/>
                <w:color w:val="FF0000"/>
                <w:sz w:val="24"/>
                <w:szCs w:val="24"/>
              </w:rPr>
            </w:pPr>
          </w:p>
        </w:tc>
        <w:tc>
          <w:tcPr>
            <w:tcW w:w="3686" w:type="dxa"/>
            <w:gridSpan w:val="3"/>
            <w:vAlign w:val="center"/>
          </w:tcPr>
          <w:p w:rsidR="00015D16" w:rsidRPr="002B428B" w:rsidRDefault="00015D16" w:rsidP="005D5D8F">
            <w:pPr>
              <w:jc w:val="center"/>
              <w:rPr>
                <w:rFonts w:ascii="仿宋" w:hAnsi="仿宋"/>
                <w:color w:val="FF0000"/>
                <w:sz w:val="24"/>
                <w:szCs w:val="24"/>
              </w:rPr>
            </w:pPr>
            <w:r w:rsidRPr="002B428B">
              <w:rPr>
                <w:rFonts w:ascii="仿宋" w:hAnsi="仿宋"/>
                <w:color w:val="FF0000"/>
                <w:sz w:val="24"/>
                <w:szCs w:val="24"/>
              </w:rPr>
              <w:t>制氧站</w:t>
            </w:r>
          </w:p>
        </w:tc>
        <w:tc>
          <w:tcPr>
            <w:tcW w:w="3906" w:type="dxa"/>
            <w:vAlign w:val="center"/>
          </w:tcPr>
          <w:p w:rsidR="00015D16" w:rsidRPr="002B428B" w:rsidRDefault="00015D16" w:rsidP="005D5D8F">
            <w:pPr>
              <w:rPr>
                <w:rFonts w:ascii="仿宋" w:hAnsi="仿宋"/>
                <w:color w:val="FF0000"/>
                <w:sz w:val="24"/>
                <w:szCs w:val="24"/>
              </w:rPr>
            </w:pPr>
            <w:r w:rsidRPr="002B428B">
              <w:rPr>
                <w:rFonts w:ascii="仿宋" w:hAnsi="仿宋" w:hint="eastAsia"/>
                <w:color w:val="FF0000"/>
                <w:sz w:val="24"/>
                <w:szCs w:val="24"/>
              </w:rPr>
              <w:t>1台12000m</w:t>
            </w:r>
            <w:r w:rsidRPr="002B428B">
              <w:rPr>
                <w:rFonts w:ascii="仿宋" w:hAnsi="仿宋" w:hint="eastAsia"/>
                <w:color w:val="FF0000"/>
                <w:sz w:val="24"/>
                <w:szCs w:val="24"/>
                <w:vertAlign w:val="superscript"/>
              </w:rPr>
              <w:t>3</w:t>
            </w:r>
            <w:r w:rsidRPr="002B428B">
              <w:rPr>
                <w:rFonts w:ascii="仿宋" w:hAnsi="仿宋" w:hint="eastAsia"/>
                <w:color w:val="FF0000"/>
                <w:sz w:val="24"/>
                <w:szCs w:val="24"/>
              </w:rPr>
              <w:t>/h制氧机、2台28000Nm</w:t>
            </w:r>
            <w:r w:rsidRPr="002B428B">
              <w:rPr>
                <w:rFonts w:ascii="仿宋" w:hAnsi="仿宋" w:hint="eastAsia"/>
                <w:color w:val="FF0000"/>
                <w:sz w:val="24"/>
                <w:szCs w:val="24"/>
                <w:vertAlign w:val="superscript"/>
              </w:rPr>
              <w:t>3</w:t>
            </w:r>
            <w:r w:rsidRPr="002B428B">
              <w:rPr>
                <w:rFonts w:ascii="仿宋" w:hAnsi="仿宋" w:hint="eastAsia"/>
                <w:color w:val="FF0000"/>
                <w:sz w:val="24"/>
                <w:szCs w:val="24"/>
              </w:rPr>
              <w:t>/h制氧机</w:t>
            </w:r>
          </w:p>
        </w:tc>
      </w:tr>
      <w:tr w:rsidR="00015D16" w:rsidRPr="002B428B" w:rsidTr="005D5D8F">
        <w:tc>
          <w:tcPr>
            <w:tcW w:w="704" w:type="dxa"/>
            <w:vMerge/>
            <w:vAlign w:val="center"/>
          </w:tcPr>
          <w:p w:rsidR="00015D16" w:rsidRPr="002B428B" w:rsidRDefault="00015D16" w:rsidP="005D5D8F">
            <w:pPr>
              <w:jc w:val="center"/>
              <w:rPr>
                <w:rFonts w:ascii="仿宋" w:hAnsi="仿宋"/>
                <w:color w:val="FF0000"/>
                <w:sz w:val="24"/>
                <w:szCs w:val="24"/>
              </w:rPr>
            </w:pPr>
          </w:p>
        </w:tc>
        <w:tc>
          <w:tcPr>
            <w:tcW w:w="3686" w:type="dxa"/>
            <w:gridSpan w:val="3"/>
            <w:vAlign w:val="center"/>
          </w:tcPr>
          <w:p w:rsidR="00015D16" w:rsidRPr="002B428B" w:rsidRDefault="00015D16" w:rsidP="005D5D8F">
            <w:pPr>
              <w:jc w:val="center"/>
              <w:rPr>
                <w:rFonts w:ascii="仿宋" w:hAnsi="仿宋"/>
                <w:color w:val="FF0000"/>
                <w:sz w:val="24"/>
                <w:szCs w:val="24"/>
              </w:rPr>
            </w:pPr>
            <w:r w:rsidRPr="002B428B">
              <w:rPr>
                <w:rFonts w:ascii="仿宋" w:hAnsi="仿宋" w:hint="eastAsia"/>
                <w:color w:val="FF0000"/>
                <w:sz w:val="24"/>
                <w:szCs w:val="24"/>
              </w:rPr>
              <w:t>高炉煤气净化回收系统</w:t>
            </w:r>
          </w:p>
        </w:tc>
        <w:tc>
          <w:tcPr>
            <w:tcW w:w="3906" w:type="dxa"/>
            <w:vAlign w:val="center"/>
          </w:tcPr>
          <w:p w:rsidR="00015D16" w:rsidRPr="002B428B" w:rsidRDefault="00015D16" w:rsidP="005D5D8F">
            <w:pPr>
              <w:rPr>
                <w:rFonts w:ascii="仿宋" w:hAnsi="仿宋"/>
                <w:color w:val="FF0000"/>
                <w:sz w:val="24"/>
                <w:szCs w:val="24"/>
              </w:rPr>
            </w:pPr>
            <w:r w:rsidRPr="002B428B">
              <w:rPr>
                <w:rFonts w:ascii="仿宋" w:hAnsi="仿宋" w:hint="eastAsia"/>
                <w:color w:val="FF0000"/>
                <w:sz w:val="24"/>
                <w:szCs w:val="24"/>
              </w:rPr>
              <w:t>1座16.5万m</w:t>
            </w:r>
            <w:r w:rsidRPr="002B428B">
              <w:rPr>
                <w:rFonts w:ascii="仿宋" w:hAnsi="仿宋" w:hint="eastAsia"/>
                <w:color w:val="FF0000"/>
                <w:sz w:val="24"/>
                <w:szCs w:val="24"/>
                <w:vertAlign w:val="superscript"/>
              </w:rPr>
              <w:t>3</w:t>
            </w:r>
            <w:r w:rsidRPr="002B428B">
              <w:rPr>
                <w:rFonts w:ascii="仿宋" w:hAnsi="仿宋" w:hint="eastAsia"/>
                <w:color w:val="FF0000"/>
                <w:sz w:val="24"/>
                <w:szCs w:val="24"/>
              </w:rPr>
              <w:t>高炉煤气柜、1座10万m</w:t>
            </w:r>
            <w:r w:rsidRPr="002B428B">
              <w:rPr>
                <w:rFonts w:ascii="仿宋" w:hAnsi="仿宋" w:hint="eastAsia"/>
                <w:color w:val="FF0000"/>
                <w:sz w:val="24"/>
                <w:szCs w:val="24"/>
                <w:vertAlign w:val="superscript"/>
              </w:rPr>
              <w:t>3</w:t>
            </w:r>
            <w:r w:rsidRPr="002B428B">
              <w:rPr>
                <w:rFonts w:ascii="仿宋" w:hAnsi="仿宋" w:hint="eastAsia"/>
                <w:color w:val="FF0000"/>
                <w:sz w:val="24"/>
                <w:szCs w:val="24"/>
              </w:rPr>
              <w:t>高炉煤气柜</w:t>
            </w:r>
          </w:p>
        </w:tc>
      </w:tr>
      <w:tr w:rsidR="00015D16" w:rsidRPr="002B428B" w:rsidTr="005D5D8F">
        <w:tc>
          <w:tcPr>
            <w:tcW w:w="704" w:type="dxa"/>
            <w:vMerge/>
            <w:vAlign w:val="center"/>
          </w:tcPr>
          <w:p w:rsidR="00015D16" w:rsidRPr="002B428B" w:rsidRDefault="00015D16" w:rsidP="005D5D8F">
            <w:pPr>
              <w:jc w:val="center"/>
              <w:rPr>
                <w:rFonts w:ascii="仿宋" w:hAnsi="仿宋"/>
                <w:color w:val="FF0000"/>
                <w:sz w:val="24"/>
                <w:szCs w:val="24"/>
              </w:rPr>
            </w:pPr>
          </w:p>
        </w:tc>
        <w:tc>
          <w:tcPr>
            <w:tcW w:w="3686" w:type="dxa"/>
            <w:gridSpan w:val="3"/>
            <w:vAlign w:val="center"/>
          </w:tcPr>
          <w:p w:rsidR="00015D16" w:rsidRPr="002B428B" w:rsidRDefault="00015D16" w:rsidP="005D5D8F">
            <w:pPr>
              <w:jc w:val="center"/>
              <w:rPr>
                <w:rFonts w:ascii="仿宋" w:hAnsi="仿宋"/>
                <w:color w:val="FF0000"/>
                <w:sz w:val="24"/>
                <w:szCs w:val="24"/>
              </w:rPr>
            </w:pPr>
            <w:r w:rsidRPr="002B428B">
              <w:rPr>
                <w:rFonts w:ascii="仿宋" w:hAnsi="仿宋" w:hint="eastAsia"/>
                <w:color w:val="FF0000"/>
                <w:sz w:val="24"/>
                <w:szCs w:val="24"/>
              </w:rPr>
              <w:t>转炉煤气净化回收系统</w:t>
            </w:r>
          </w:p>
        </w:tc>
        <w:tc>
          <w:tcPr>
            <w:tcW w:w="3906" w:type="dxa"/>
            <w:vAlign w:val="center"/>
          </w:tcPr>
          <w:p w:rsidR="00015D16" w:rsidRPr="002B428B" w:rsidRDefault="00015D16" w:rsidP="005D5D8F">
            <w:pPr>
              <w:rPr>
                <w:rFonts w:ascii="仿宋" w:hAnsi="仿宋"/>
                <w:color w:val="FF0000"/>
                <w:sz w:val="24"/>
                <w:szCs w:val="24"/>
              </w:rPr>
            </w:pPr>
            <w:r w:rsidRPr="002B428B">
              <w:rPr>
                <w:rFonts w:ascii="仿宋" w:hAnsi="仿宋" w:hint="eastAsia"/>
                <w:color w:val="FF0000"/>
                <w:sz w:val="24"/>
                <w:szCs w:val="24"/>
              </w:rPr>
              <w:t>1座8万m</w:t>
            </w:r>
            <w:r w:rsidRPr="002B428B">
              <w:rPr>
                <w:rFonts w:ascii="仿宋" w:hAnsi="仿宋" w:hint="eastAsia"/>
                <w:color w:val="FF0000"/>
                <w:sz w:val="24"/>
                <w:szCs w:val="24"/>
                <w:vertAlign w:val="superscript"/>
              </w:rPr>
              <w:t>3</w:t>
            </w:r>
            <w:r w:rsidRPr="002B428B">
              <w:rPr>
                <w:rFonts w:ascii="仿宋" w:hAnsi="仿宋" w:hint="eastAsia"/>
                <w:color w:val="FF0000"/>
                <w:sz w:val="24"/>
                <w:szCs w:val="24"/>
              </w:rPr>
              <w:t>干式转炉煤气柜、1座5万m</w:t>
            </w:r>
            <w:r w:rsidRPr="002B428B">
              <w:rPr>
                <w:rFonts w:ascii="仿宋" w:hAnsi="仿宋" w:hint="eastAsia"/>
                <w:color w:val="FF0000"/>
                <w:sz w:val="24"/>
                <w:szCs w:val="24"/>
                <w:vertAlign w:val="superscript"/>
              </w:rPr>
              <w:t>3</w:t>
            </w:r>
            <w:r w:rsidRPr="002B428B">
              <w:rPr>
                <w:rFonts w:ascii="仿宋" w:hAnsi="仿宋" w:hint="eastAsia"/>
                <w:color w:val="FF0000"/>
                <w:sz w:val="24"/>
                <w:szCs w:val="24"/>
              </w:rPr>
              <w:t>干式转炉煤气柜</w:t>
            </w:r>
          </w:p>
        </w:tc>
      </w:tr>
      <w:tr w:rsidR="00015D16" w:rsidRPr="002B428B" w:rsidTr="005D5D8F">
        <w:tc>
          <w:tcPr>
            <w:tcW w:w="704" w:type="dxa"/>
            <w:vMerge/>
            <w:vAlign w:val="center"/>
          </w:tcPr>
          <w:p w:rsidR="00015D16" w:rsidRPr="002B428B" w:rsidRDefault="00015D16" w:rsidP="005D5D8F">
            <w:pPr>
              <w:jc w:val="center"/>
              <w:rPr>
                <w:rFonts w:ascii="仿宋" w:hAnsi="仿宋"/>
                <w:color w:val="FF0000"/>
                <w:sz w:val="24"/>
                <w:szCs w:val="24"/>
              </w:rPr>
            </w:pPr>
          </w:p>
        </w:tc>
        <w:tc>
          <w:tcPr>
            <w:tcW w:w="3686" w:type="dxa"/>
            <w:gridSpan w:val="3"/>
            <w:vAlign w:val="center"/>
          </w:tcPr>
          <w:p w:rsidR="00015D16" w:rsidRPr="002B428B" w:rsidRDefault="00015D16" w:rsidP="005D5D8F">
            <w:pPr>
              <w:jc w:val="center"/>
              <w:rPr>
                <w:rFonts w:ascii="仿宋" w:hAnsi="仿宋"/>
                <w:color w:val="FF0000"/>
                <w:sz w:val="24"/>
                <w:szCs w:val="24"/>
              </w:rPr>
            </w:pPr>
            <w:r w:rsidRPr="002B428B">
              <w:rPr>
                <w:rFonts w:ascii="仿宋" w:hAnsi="仿宋" w:hint="eastAsia"/>
                <w:color w:val="FF0000"/>
                <w:sz w:val="24"/>
                <w:szCs w:val="24"/>
              </w:rPr>
              <w:t>除盐水站</w:t>
            </w:r>
          </w:p>
        </w:tc>
        <w:tc>
          <w:tcPr>
            <w:tcW w:w="3906" w:type="dxa"/>
            <w:vAlign w:val="center"/>
          </w:tcPr>
          <w:p w:rsidR="00015D16" w:rsidRPr="002B428B" w:rsidRDefault="00015D16" w:rsidP="005D5D8F">
            <w:pPr>
              <w:rPr>
                <w:rFonts w:ascii="仿宋" w:hAnsi="仿宋"/>
                <w:color w:val="FF0000"/>
                <w:sz w:val="24"/>
                <w:szCs w:val="24"/>
              </w:rPr>
            </w:pPr>
            <w:r w:rsidRPr="002B428B">
              <w:rPr>
                <w:rFonts w:ascii="仿宋" w:hAnsi="仿宋" w:hint="eastAsia"/>
                <w:color w:val="FF0000"/>
                <w:sz w:val="24"/>
                <w:szCs w:val="24"/>
              </w:rPr>
              <w:t>1座除盐水站</w:t>
            </w:r>
          </w:p>
        </w:tc>
      </w:tr>
      <w:tr w:rsidR="00015D16" w:rsidRPr="002B428B" w:rsidTr="005D5D8F">
        <w:tc>
          <w:tcPr>
            <w:tcW w:w="704" w:type="dxa"/>
            <w:vMerge/>
            <w:vAlign w:val="center"/>
          </w:tcPr>
          <w:p w:rsidR="00015D16" w:rsidRPr="002B428B" w:rsidRDefault="00015D16" w:rsidP="005D5D8F">
            <w:pPr>
              <w:jc w:val="center"/>
              <w:rPr>
                <w:rFonts w:ascii="仿宋" w:hAnsi="仿宋"/>
                <w:color w:val="FF0000"/>
                <w:sz w:val="24"/>
                <w:szCs w:val="24"/>
              </w:rPr>
            </w:pPr>
          </w:p>
        </w:tc>
        <w:tc>
          <w:tcPr>
            <w:tcW w:w="3686" w:type="dxa"/>
            <w:gridSpan w:val="3"/>
            <w:vAlign w:val="center"/>
          </w:tcPr>
          <w:p w:rsidR="00015D16" w:rsidRPr="002B428B" w:rsidRDefault="00015D16" w:rsidP="005D5D8F">
            <w:pPr>
              <w:jc w:val="center"/>
              <w:rPr>
                <w:rFonts w:ascii="仿宋" w:hAnsi="仿宋"/>
                <w:color w:val="FF0000"/>
                <w:sz w:val="24"/>
                <w:szCs w:val="24"/>
              </w:rPr>
            </w:pPr>
            <w:r w:rsidRPr="002B428B">
              <w:rPr>
                <w:rFonts w:ascii="仿宋" w:hAnsi="仿宋" w:hint="eastAsia"/>
                <w:color w:val="FF0000"/>
                <w:sz w:val="24"/>
                <w:szCs w:val="24"/>
              </w:rPr>
              <w:t>天然气调压站</w:t>
            </w:r>
          </w:p>
        </w:tc>
        <w:tc>
          <w:tcPr>
            <w:tcW w:w="3906" w:type="dxa"/>
            <w:vAlign w:val="center"/>
          </w:tcPr>
          <w:p w:rsidR="00015D16" w:rsidRPr="002B428B" w:rsidRDefault="00015D16" w:rsidP="005D5D8F">
            <w:pPr>
              <w:rPr>
                <w:rFonts w:ascii="仿宋" w:hAnsi="仿宋"/>
                <w:color w:val="FF0000"/>
                <w:sz w:val="24"/>
                <w:szCs w:val="24"/>
              </w:rPr>
            </w:pPr>
            <w:r w:rsidRPr="002B428B">
              <w:rPr>
                <w:rFonts w:ascii="仿宋" w:hAnsi="仿宋" w:hint="eastAsia"/>
                <w:color w:val="FF0000"/>
                <w:sz w:val="24"/>
                <w:szCs w:val="24"/>
              </w:rPr>
              <w:t>2座天然气调压站</w:t>
            </w:r>
          </w:p>
        </w:tc>
      </w:tr>
      <w:tr w:rsidR="00015D16" w:rsidRPr="002B428B" w:rsidTr="005D5D8F">
        <w:tc>
          <w:tcPr>
            <w:tcW w:w="704" w:type="dxa"/>
            <w:vMerge/>
            <w:vAlign w:val="center"/>
          </w:tcPr>
          <w:p w:rsidR="00015D16" w:rsidRPr="002B428B" w:rsidRDefault="00015D16" w:rsidP="005D5D8F">
            <w:pPr>
              <w:jc w:val="center"/>
              <w:rPr>
                <w:rFonts w:ascii="仿宋" w:hAnsi="仿宋"/>
                <w:color w:val="FF0000"/>
                <w:sz w:val="24"/>
                <w:szCs w:val="24"/>
              </w:rPr>
            </w:pPr>
          </w:p>
        </w:tc>
        <w:tc>
          <w:tcPr>
            <w:tcW w:w="3686" w:type="dxa"/>
            <w:gridSpan w:val="3"/>
            <w:vAlign w:val="center"/>
          </w:tcPr>
          <w:p w:rsidR="00015D16" w:rsidRPr="002B428B" w:rsidRDefault="00015D16" w:rsidP="005D5D8F">
            <w:pPr>
              <w:jc w:val="center"/>
              <w:rPr>
                <w:rFonts w:ascii="仿宋" w:hAnsi="仿宋"/>
                <w:color w:val="FF0000"/>
                <w:sz w:val="24"/>
                <w:szCs w:val="24"/>
              </w:rPr>
            </w:pPr>
            <w:r w:rsidRPr="002B428B">
              <w:rPr>
                <w:rFonts w:ascii="仿宋" w:hAnsi="仿宋" w:hint="eastAsia"/>
                <w:color w:val="FF0000"/>
                <w:sz w:val="24"/>
                <w:szCs w:val="24"/>
              </w:rPr>
              <w:t>变电站</w:t>
            </w:r>
          </w:p>
        </w:tc>
        <w:tc>
          <w:tcPr>
            <w:tcW w:w="3906" w:type="dxa"/>
            <w:vAlign w:val="center"/>
          </w:tcPr>
          <w:p w:rsidR="00015D16" w:rsidRPr="002B428B" w:rsidRDefault="00015D16" w:rsidP="005D5D8F">
            <w:pPr>
              <w:rPr>
                <w:rFonts w:ascii="仿宋" w:hAnsi="仿宋"/>
                <w:color w:val="FF0000"/>
                <w:sz w:val="24"/>
                <w:szCs w:val="24"/>
              </w:rPr>
            </w:pPr>
            <w:r w:rsidRPr="002B428B">
              <w:rPr>
                <w:rFonts w:ascii="仿宋" w:hAnsi="仿宋" w:hint="eastAsia"/>
                <w:color w:val="FF0000"/>
                <w:sz w:val="24"/>
                <w:szCs w:val="24"/>
              </w:rPr>
              <w:t>3座220</w:t>
            </w:r>
            <w:r w:rsidRPr="002B428B">
              <w:rPr>
                <w:rFonts w:ascii="仿宋" w:hAnsi="仿宋"/>
                <w:color w:val="FF0000"/>
                <w:sz w:val="24"/>
                <w:szCs w:val="24"/>
              </w:rPr>
              <w:t>kv变电站</w:t>
            </w:r>
          </w:p>
        </w:tc>
      </w:tr>
      <w:tr w:rsidR="00015D16" w:rsidRPr="002B428B" w:rsidTr="005D5D8F">
        <w:tc>
          <w:tcPr>
            <w:tcW w:w="704" w:type="dxa"/>
            <w:vMerge w:val="restart"/>
            <w:vAlign w:val="center"/>
          </w:tcPr>
          <w:p w:rsidR="00015D16" w:rsidRPr="002B428B" w:rsidRDefault="00015D16" w:rsidP="005D5D8F">
            <w:pPr>
              <w:jc w:val="center"/>
              <w:rPr>
                <w:rFonts w:ascii="仿宋" w:hAnsi="仿宋"/>
                <w:color w:val="FF0000"/>
                <w:sz w:val="24"/>
                <w:szCs w:val="24"/>
              </w:rPr>
            </w:pPr>
            <w:r w:rsidRPr="002B428B">
              <w:rPr>
                <w:rFonts w:ascii="仿宋" w:hAnsi="仿宋"/>
                <w:color w:val="FF0000"/>
                <w:sz w:val="24"/>
                <w:szCs w:val="24"/>
              </w:rPr>
              <w:t>资源回收利用</w:t>
            </w:r>
          </w:p>
        </w:tc>
        <w:tc>
          <w:tcPr>
            <w:tcW w:w="3686" w:type="dxa"/>
            <w:gridSpan w:val="3"/>
            <w:vAlign w:val="center"/>
          </w:tcPr>
          <w:p w:rsidR="00015D16" w:rsidRPr="002B428B" w:rsidRDefault="00015D16" w:rsidP="005D5D8F">
            <w:pPr>
              <w:jc w:val="center"/>
              <w:rPr>
                <w:rFonts w:ascii="仿宋" w:hAnsi="仿宋"/>
                <w:color w:val="FF0000"/>
                <w:sz w:val="24"/>
                <w:szCs w:val="24"/>
              </w:rPr>
            </w:pPr>
            <w:r w:rsidRPr="002B428B">
              <w:rPr>
                <w:rFonts w:ascii="仿宋" w:hAnsi="仿宋" w:hint="eastAsia"/>
                <w:color w:val="FF0000"/>
                <w:sz w:val="24"/>
                <w:szCs w:val="24"/>
              </w:rPr>
              <w:t>变频调速节电</w:t>
            </w:r>
          </w:p>
        </w:tc>
        <w:tc>
          <w:tcPr>
            <w:tcW w:w="3906" w:type="dxa"/>
            <w:vAlign w:val="center"/>
          </w:tcPr>
          <w:p w:rsidR="00015D16" w:rsidRPr="002B428B" w:rsidRDefault="00015D16" w:rsidP="005D5D8F">
            <w:pPr>
              <w:rPr>
                <w:rFonts w:ascii="仿宋" w:hAnsi="仿宋"/>
                <w:color w:val="FF0000"/>
                <w:sz w:val="24"/>
                <w:szCs w:val="24"/>
              </w:rPr>
            </w:pPr>
            <w:r w:rsidRPr="002B428B">
              <w:rPr>
                <w:rFonts w:ascii="仿宋" w:hAnsi="仿宋" w:hint="eastAsia"/>
                <w:color w:val="FF0000"/>
                <w:sz w:val="24"/>
                <w:szCs w:val="24"/>
              </w:rPr>
              <w:t>224台（套），年节电5978万度</w:t>
            </w:r>
          </w:p>
        </w:tc>
      </w:tr>
      <w:tr w:rsidR="00015D16" w:rsidRPr="002B428B" w:rsidTr="005D5D8F">
        <w:tc>
          <w:tcPr>
            <w:tcW w:w="704" w:type="dxa"/>
            <w:vMerge/>
            <w:vAlign w:val="center"/>
          </w:tcPr>
          <w:p w:rsidR="00015D16" w:rsidRPr="002B428B" w:rsidRDefault="00015D16" w:rsidP="005D5D8F">
            <w:pPr>
              <w:jc w:val="center"/>
              <w:rPr>
                <w:rFonts w:ascii="仿宋" w:hAnsi="仿宋"/>
                <w:color w:val="FF0000"/>
                <w:sz w:val="24"/>
                <w:szCs w:val="24"/>
              </w:rPr>
            </w:pPr>
          </w:p>
        </w:tc>
        <w:tc>
          <w:tcPr>
            <w:tcW w:w="3686" w:type="dxa"/>
            <w:gridSpan w:val="3"/>
            <w:vAlign w:val="center"/>
          </w:tcPr>
          <w:p w:rsidR="00015D16" w:rsidRPr="002B428B" w:rsidRDefault="00015D16" w:rsidP="005D5D8F">
            <w:pPr>
              <w:jc w:val="center"/>
              <w:rPr>
                <w:rFonts w:ascii="仿宋" w:hAnsi="仿宋"/>
                <w:color w:val="FF0000"/>
                <w:sz w:val="24"/>
                <w:szCs w:val="24"/>
              </w:rPr>
            </w:pPr>
            <w:r w:rsidRPr="002B428B">
              <w:rPr>
                <w:rFonts w:ascii="仿宋" w:hAnsi="仿宋" w:hint="eastAsia"/>
                <w:color w:val="FF0000"/>
                <w:sz w:val="24"/>
                <w:szCs w:val="24"/>
              </w:rPr>
              <w:t>低温低压蒸汽发电</w:t>
            </w:r>
          </w:p>
        </w:tc>
        <w:tc>
          <w:tcPr>
            <w:tcW w:w="3906" w:type="dxa"/>
            <w:vAlign w:val="center"/>
          </w:tcPr>
          <w:p w:rsidR="00015D16" w:rsidRPr="002B428B" w:rsidRDefault="00015D16" w:rsidP="005D5D8F">
            <w:pPr>
              <w:rPr>
                <w:rFonts w:ascii="仿宋" w:hAnsi="仿宋"/>
                <w:color w:val="FF0000"/>
                <w:sz w:val="24"/>
                <w:szCs w:val="24"/>
              </w:rPr>
            </w:pPr>
            <w:r w:rsidRPr="002B428B">
              <w:rPr>
                <w:rFonts w:ascii="仿宋" w:hAnsi="仿宋" w:hint="eastAsia"/>
                <w:color w:val="FF0000"/>
                <w:sz w:val="24"/>
                <w:szCs w:val="24"/>
              </w:rPr>
              <w:t>1×10MW机组，年发电4895万度</w:t>
            </w:r>
          </w:p>
        </w:tc>
      </w:tr>
      <w:tr w:rsidR="00015D16" w:rsidRPr="002B428B" w:rsidTr="005D5D8F">
        <w:tc>
          <w:tcPr>
            <w:tcW w:w="704" w:type="dxa"/>
            <w:vMerge/>
            <w:vAlign w:val="center"/>
          </w:tcPr>
          <w:p w:rsidR="00015D16" w:rsidRPr="002B428B" w:rsidRDefault="00015D16" w:rsidP="005D5D8F">
            <w:pPr>
              <w:jc w:val="center"/>
              <w:rPr>
                <w:rFonts w:ascii="仿宋" w:hAnsi="仿宋"/>
                <w:color w:val="FF0000"/>
                <w:sz w:val="24"/>
                <w:szCs w:val="24"/>
              </w:rPr>
            </w:pPr>
          </w:p>
        </w:tc>
        <w:tc>
          <w:tcPr>
            <w:tcW w:w="3686" w:type="dxa"/>
            <w:gridSpan w:val="3"/>
            <w:vAlign w:val="center"/>
          </w:tcPr>
          <w:p w:rsidR="00015D16" w:rsidRPr="002B428B" w:rsidRDefault="00015D16" w:rsidP="005D5D8F">
            <w:pPr>
              <w:jc w:val="center"/>
              <w:rPr>
                <w:rFonts w:ascii="仿宋" w:hAnsi="仿宋"/>
                <w:color w:val="FF0000"/>
                <w:sz w:val="24"/>
                <w:szCs w:val="24"/>
              </w:rPr>
            </w:pPr>
            <w:r w:rsidRPr="002B428B">
              <w:rPr>
                <w:rFonts w:ascii="仿宋" w:hAnsi="仿宋" w:hint="eastAsia"/>
                <w:color w:val="FF0000"/>
                <w:sz w:val="24"/>
                <w:szCs w:val="24"/>
              </w:rPr>
              <w:t>2000</w:t>
            </w:r>
            <w:r w:rsidRPr="002B428B">
              <w:rPr>
                <w:rFonts w:ascii="仿宋" w:hAnsi="仿宋"/>
                <w:color w:val="FF0000"/>
                <w:sz w:val="24"/>
                <w:szCs w:val="24"/>
              </w:rPr>
              <w:t>m</w:t>
            </w:r>
            <w:r w:rsidRPr="002B428B">
              <w:rPr>
                <w:rFonts w:ascii="仿宋" w:hAnsi="仿宋"/>
                <w:color w:val="FF0000"/>
                <w:sz w:val="24"/>
                <w:szCs w:val="24"/>
                <w:vertAlign w:val="superscript"/>
              </w:rPr>
              <w:t>3</w:t>
            </w:r>
            <w:r w:rsidRPr="002B428B">
              <w:rPr>
                <w:rFonts w:ascii="仿宋" w:hAnsi="仿宋"/>
                <w:color w:val="FF0000"/>
                <w:sz w:val="24"/>
                <w:szCs w:val="24"/>
              </w:rPr>
              <w:t>高炉煤气余压发电（1#TRT）</w:t>
            </w:r>
          </w:p>
        </w:tc>
        <w:tc>
          <w:tcPr>
            <w:tcW w:w="3906" w:type="dxa"/>
            <w:vAlign w:val="center"/>
          </w:tcPr>
          <w:p w:rsidR="00015D16" w:rsidRPr="002B428B" w:rsidRDefault="00015D16" w:rsidP="005D5D8F">
            <w:pPr>
              <w:rPr>
                <w:rFonts w:ascii="仿宋" w:hAnsi="仿宋"/>
                <w:color w:val="FF0000"/>
                <w:sz w:val="24"/>
                <w:szCs w:val="24"/>
              </w:rPr>
            </w:pPr>
            <w:r w:rsidRPr="002B428B">
              <w:rPr>
                <w:rFonts w:ascii="仿宋" w:hAnsi="仿宋" w:hint="eastAsia"/>
                <w:color w:val="FF0000"/>
                <w:sz w:val="24"/>
                <w:szCs w:val="24"/>
              </w:rPr>
              <w:t>1×10MW机组，年发电5430万度</w:t>
            </w:r>
          </w:p>
        </w:tc>
      </w:tr>
      <w:tr w:rsidR="00015D16" w:rsidRPr="002B428B" w:rsidTr="005D5D8F">
        <w:tc>
          <w:tcPr>
            <w:tcW w:w="704" w:type="dxa"/>
            <w:vMerge/>
            <w:vAlign w:val="center"/>
          </w:tcPr>
          <w:p w:rsidR="00015D16" w:rsidRPr="002B428B" w:rsidRDefault="00015D16" w:rsidP="005D5D8F">
            <w:pPr>
              <w:jc w:val="center"/>
              <w:rPr>
                <w:rFonts w:ascii="仿宋" w:hAnsi="仿宋"/>
                <w:color w:val="FF0000"/>
                <w:sz w:val="24"/>
                <w:szCs w:val="24"/>
              </w:rPr>
            </w:pPr>
          </w:p>
        </w:tc>
        <w:tc>
          <w:tcPr>
            <w:tcW w:w="3686" w:type="dxa"/>
            <w:gridSpan w:val="3"/>
            <w:vAlign w:val="center"/>
          </w:tcPr>
          <w:p w:rsidR="00015D16" w:rsidRPr="002B428B" w:rsidRDefault="00015D16" w:rsidP="005D5D8F">
            <w:pPr>
              <w:jc w:val="center"/>
              <w:rPr>
                <w:rFonts w:ascii="仿宋" w:hAnsi="仿宋"/>
                <w:color w:val="FF0000"/>
                <w:sz w:val="24"/>
                <w:szCs w:val="24"/>
              </w:rPr>
            </w:pPr>
            <w:r w:rsidRPr="002B428B">
              <w:rPr>
                <w:rFonts w:ascii="仿宋" w:hAnsi="仿宋" w:hint="eastAsia"/>
                <w:color w:val="FF0000"/>
                <w:sz w:val="24"/>
                <w:szCs w:val="24"/>
              </w:rPr>
              <w:t>3200</w:t>
            </w:r>
            <w:r w:rsidRPr="002B428B">
              <w:rPr>
                <w:rFonts w:ascii="仿宋" w:hAnsi="仿宋"/>
                <w:color w:val="FF0000"/>
                <w:sz w:val="24"/>
                <w:szCs w:val="24"/>
              </w:rPr>
              <w:t>m</w:t>
            </w:r>
            <w:r w:rsidRPr="002B428B">
              <w:rPr>
                <w:rFonts w:ascii="仿宋" w:hAnsi="仿宋"/>
                <w:color w:val="FF0000"/>
                <w:sz w:val="24"/>
                <w:szCs w:val="24"/>
                <w:vertAlign w:val="superscript"/>
              </w:rPr>
              <w:t>3</w:t>
            </w:r>
            <w:r w:rsidRPr="002B428B">
              <w:rPr>
                <w:rFonts w:ascii="仿宋" w:hAnsi="仿宋"/>
                <w:color w:val="FF0000"/>
                <w:sz w:val="24"/>
                <w:szCs w:val="24"/>
              </w:rPr>
              <w:t>高炉煤气余压发电</w:t>
            </w:r>
            <w:r w:rsidRPr="002B428B">
              <w:rPr>
                <w:rFonts w:ascii="仿宋" w:hAnsi="仿宋"/>
                <w:color w:val="FF0000"/>
                <w:sz w:val="24"/>
                <w:szCs w:val="24"/>
              </w:rPr>
              <w:lastRenderedPageBreak/>
              <w:t>（2#TRT）</w:t>
            </w:r>
          </w:p>
        </w:tc>
        <w:tc>
          <w:tcPr>
            <w:tcW w:w="3906" w:type="dxa"/>
            <w:vAlign w:val="center"/>
          </w:tcPr>
          <w:p w:rsidR="00015D16" w:rsidRPr="002B428B" w:rsidRDefault="00015D16" w:rsidP="005D5D8F">
            <w:pPr>
              <w:rPr>
                <w:rFonts w:ascii="仿宋" w:hAnsi="仿宋"/>
                <w:color w:val="FF0000"/>
                <w:sz w:val="24"/>
                <w:szCs w:val="24"/>
              </w:rPr>
            </w:pPr>
            <w:r w:rsidRPr="002B428B">
              <w:rPr>
                <w:rFonts w:ascii="仿宋" w:hAnsi="仿宋" w:hint="eastAsia"/>
                <w:color w:val="FF0000"/>
                <w:sz w:val="24"/>
                <w:szCs w:val="24"/>
              </w:rPr>
              <w:lastRenderedPageBreak/>
              <w:t>1×15MW机组，年发电1.06亿度</w:t>
            </w:r>
          </w:p>
        </w:tc>
      </w:tr>
      <w:tr w:rsidR="00015D16" w:rsidRPr="002B428B" w:rsidTr="005D5D8F">
        <w:tc>
          <w:tcPr>
            <w:tcW w:w="704" w:type="dxa"/>
            <w:vMerge/>
            <w:vAlign w:val="center"/>
          </w:tcPr>
          <w:p w:rsidR="00015D16" w:rsidRPr="002B428B" w:rsidRDefault="00015D16" w:rsidP="005D5D8F">
            <w:pPr>
              <w:jc w:val="center"/>
              <w:rPr>
                <w:rFonts w:ascii="仿宋" w:hAnsi="仿宋"/>
                <w:color w:val="FF0000"/>
                <w:sz w:val="24"/>
                <w:szCs w:val="24"/>
              </w:rPr>
            </w:pPr>
          </w:p>
        </w:tc>
        <w:tc>
          <w:tcPr>
            <w:tcW w:w="3686" w:type="dxa"/>
            <w:gridSpan w:val="3"/>
            <w:vAlign w:val="center"/>
          </w:tcPr>
          <w:p w:rsidR="00015D16" w:rsidRPr="002B428B" w:rsidRDefault="00015D16" w:rsidP="005D5D8F">
            <w:pPr>
              <w:jc w:val="center"/>
              <w:rPr>
                <w:rFonts w:ascii="仿宋" w:hAnsi="仿宋"/>
                <w:color w:val="FF0000"/>
                <w:sz w:val="24"/>
                <w:szCs w:val="24"/>
              </w:rPr>
            </w:pPr>
            <w:r w:rsidRPr="002B428B">
              <w:rPr>
                <w:rFonts w:ascii="仿宋" w:hAnsi="仿宋" w:hint="eastAsia"/>
                <w:color w:val="FF0000"/>
                <w:sz w:val="24"/>
                <w:szCs w:val="24"/>
              </w:rPr>
              <w:t>高炉煤气回收利用</w:t>
            </w:r>
          </w:p>
        </w:tc>
        <w:tc>
          <w:tcPr>
            <w:tcW w:w="3906" w:type="dxa"/>
            <w:vAlign w:val="center"/>
          </w:tcPr>
          <w:p w:rsidR="00015D16" w:rsidRPr="002B428B" w:rsidRDefault="00015D16" w:rsidP="005D5D8F">
            <w:pPr>
              <w:rPr>
                <w:rFonts w:ascii="仿宋" w:hAnsi="仿宋"/>
                <w:color w:val="FF0000"/>
                <w:sz w:val="24"/>
                <w:szCs w:val="24"/>
              </w:rPr>
            </w:pPr>
            <w:r w:rsidRPr="002B428B">
              <w:rPr>
                <w:rFonts w:ascii="仿宋" w:hAnsi="仿宋" w:hint="eastAsia"/>
                <w:color w:val="FF0000"/>
                <w:sz w:val="24"/>
                <w:szCs w:val="24"/>
              </w:rPr>
              <w:t>59亿m</w:t>
            </w:r>
            <w:r w:rsidRPr="002B428B">
              <w:rPr>
                <w:rFonts w:ascii="仿宋" w:hAnsi="仿宋" w:hint="eastAsia"/>
                <w:color w:val="FF0000"/>
                <w:sz w:val="24"/>
                <w:szCs w:val="24"/>
                <w:vertAlign w:val="superscript"/>
              </w:rPr>
              <w:t>3</w:t>
            </w:r>
            <w:r w:rsidRPr="002B428B">
              <w:rPr>
                <w:rFonts w:ascii="仿宋" w:hAnsi="仿宋" w:hint="eastAsia"/>
                <w:color w:val="FF0000"/>
                <w:sz w:val="24"/>
                <w:szCs w:val="24"/>
              </w:rPr>
              <w:t>/a</w:t>
            </w:r>
          </w:p>
        </w:tc>
      </w:tr>
      <w:tr w:rsidR="00015D16" w:rsidRPr="002B428B" w:rsidTr="005D5D8F">
        <w:tc>
          <w:tcPr>
            <w:tcW w:w="704" w:type="dxa"/>
            <w:vMerge/>
            <w:vAlign w:val="center"/>
          </w:tcPr>
          <w:p w:rsidR="00015D16" w:rsidRPr="002B428B" w:rsidRDefault="00015D16" w:rsidP="005D5D8F">
            <w:pPr>
              <w:jc w:val="center"/>
              <w:rPr>
                <w:rFonts w:ascii="仿宋" w:hAnsi="仿宋"/>
                <w:color w:val="FF0000"/>
                <w:sz w:val="24"/>
                <w:szCs w:val="24"/>
              </w:rPr>
            </w:pPr>
          </w:p>
        </w:tc>
        <w:tc>
          <w:tcPr>
            <w:tcW w:w="3686" w:type="dxa"/>
            <w:gridSpan w:val="3"/>
            <w:vAlign w:val="center"/>
          </w:tcPr>
          <w:p w:rsidR="00015D16" w:rsidRPr="002B428B" w:rsidRDefault="00015D16" w:rsidP="005D5D8F">
            <w:pPr>
              <w:jc w:val="center"/>
              <w:rPr>
                <w:rFonts w:ascii="仿宋" w:hAnsi="仿宋"/>
                <w:color w:val="FF0000"/>
                <w:sz w:val="24"/>
                <w:szCs w:val="24"/>
              </w:rPr>
            </w:pPr>
            <w:r w:rsidRPr="002B428B">
              <w:rPr>
                <w:rFonts w:ascii="仿宋" w:hAnsi="仿宋" w:hint="eastAsia"/>
                <w:color w:val="FF0000"/>
                <w:sz w:val="24"/>
                <w:szCs w:val="24"/>
              </w:rPr>
              <w:t>转炉污泥送烧结混料</w:t>
            </w:r>
          </w:p>
        </w:tc>
        <w:tc>
          <w:tcPr>
            <w:tcW w:w="3906" w:type="dxa"/>
            <w:vAlign w:val="center"/>
          </w:tcPr>
          <w:p w:rsidR="00015D16" w:rsidRPr="002B428B" w:rsidRDefault="00015D16" w:rsidP="005D5D8F">
            <w:pPr>
              <w:rPr>
                <w:rFonts w:ascii="仿宋" w:hAnsi="仿宋"/>
                <w:color w:val="FF0000"/>
                <w:sz w:val="24"/>
                <w:szCs w:val="24"/>
              </w:rPr>
            </w:pPr>
            <w:r w:rsidRPr="002B428B">
              <w:rPr>
                <w:rFonts w:ascii="仿宋" w:hAnsi="仿宋" w:hint="eastAsia"/>
                <w:color w:val="FF0000"/>
                <w:sz w:val="24"/>
                <w:szCs w:val="24"/>
              </w:rPr>
              <w:t>年回收转炉污泥6.63万吨</w:t>
            </w:r>
          </w:p>
        </w:tc>
      </w:tr>
      <w:tr w:rsidR="00015D16" w:rsidRPr="002B428B" w:rsidTr="005D5D8F">
        <w:tc>
          <w:tcPr>
            <w:tcW w:w="704" w:type="dxa"/>
            <w:vMerge/>
            <w:vAlign w:val="center"/>
          </w:tcPr>
          <w:p w:rsidR="00015D16" w:rsidRPr="002B428B" w:rsidRDefault="00015D16" w:rsidP="005D5D8F">
            <w:pPr>
              <w:jc w:val="center"/>
              <w:rPr>
                <w:rFonts w:ascii="仿宋" w:hAnsi="仿宋"/>
                <w:color w:val="FF0000"/>
                <w:sz w:val="24"/>
                <w:szCs w:val="24"/>
              </w:rPr>
            </w:pPr>
          </w:p>
        </w:tc>
        <w:tc>
          <w:tcPr>
            <w:tcW w:w="3686" w:type="dxa"/>
            <w:gridSpan w:val="3"/>
            <w:vAlign w:val="center"/>
          </w:tcPr>
          <w:p w:rsidR="00015D16" w:rsidRPr="002B428B" w:rsidRDefault="00015D16" w:rsidP="005D5D8F">
            <w:pPr>
              <w:jc w:val="center"/>
              <w:rPr>
                <w:rFonts w:ascii="仿宋" w:hAnsi="仿宋"/>
                <w:color w:val="FF0000"/>
                <w:sz w:val="24"/>
                <w:szCs w:val="24"/>
              </w:rPr>
            </w:pPr>
            <w:r w:rsidRPr="002B428B">
              <w:rPr>
                <w:rFonts w:ascii="仿宋" w:hAnsi="仿宋" w:hint="eastAsia"/>
                <w:color w:val="FF0000"/>
                <w:sz w:val="24"/>
                <w:szCs w:val="24"/>
              </w:rPr>
              <w:t>钢渣加工及废钢渣堆场</w:t>
            </w:r>
          </w:p>
        </w:tc>
        <w:tc>
          <w:tcPr>
            <w:tcW w:w="3906" w:type="dxa"/>
            <w:vAlign w:val="center"/>
          </w:tcPr>
          <w:p w:rsidR="00015D16" w:rsidRPr="002B428B" w:rsidRDefault="00015D16" w:rsidP="005D5D8F">
            <w:pPr>
              <w:rPr>
                <w:rFonts w:ascii="仿宋" w:hAnsi="仿宋"/>
                <w:color w:val="FF0000"/>
                <w:sz w:val="24"/>
                <w:szCs w:val="24"/>
              </w:rPr>
            </w:pPr>
            <w:r w:rsidRPr="002B428B">
              <w:rPr>
                <w:rFonts w:ascii="仿宋" w:hAnsi="仿宋" w:hint="eastAsia"/>
                <w:color w:val="FF0000"/>
                <w:sz w:val="24"/>
                <w:szCs w:val="24"/>
              </w:rPr>
              <w:t>处理废钢渣104万吨，产出金属物12.5万吨，分离尾渣91.5万吨</w:t>
            </w:r>
          </w:p>
        </w:tc>
      </w:tr>
      <w:tr w:rsidR="00015D16" w:rsidRPr="002B428B" w:rsidTr="005D5D8F">
        <w:tc>
          <w:tcPr>
            <w:tcW w:w="704" w:type="dxa"/>
            <w:vMerge/>
            <w:vAlign w:val="center"/>
          </w:tcPr>
          <w:p w:rsidR="00015D16" w:rsidRPr="002B428B" w:rsidRDefault="00015D16" w:rsidP="005D5D8F">
            <w:pPr>
              <w:jc w:val="center"/>
              <w:rPr>
                <w:rFonts w:ascii="仿宋" w:hAnsi="仿宋"/>
                <w:color w:val="FF0000"/>
                <w:sz w:val="24"/>
                <w:szCs w:val="24"/>
              </w:rPr>
            </w:pPr>
          </w:p>
        </w:tc>
        <w:tc>
          <w:tcPr>
            <w:tcW w:w="3686" w:type="dxa"/>
            <w:gridSpan w:val="3"/>
            <w:vAlign w:val="center"/>
          </w:tcPr>
          <w:p w:rsidR="00015D16" w:rsidRPr="002B428B" w:rsidRDefault="00015D16" w:rsidP="005D5D8F">
            <w:pPr>
              <w:jc w:val="center"/>
              <w:rPr>
                <w:rFonts w:ascii="仿宋" w:hAnsi="仿宋"/>
                <w:color w:val="FF0000"/>
                <w:sz w:val="24"/>
                <w:szCs w:val="24"/>
              </w:rPr>
            </w:pPr>
            <w:r w:rsidRPr="002B428B">
              <w:rPr>
                <w:rFonts w:ascii="仿宋" w:hAnsi="仿宋" w:hint="eastAsia"/>
                <w:color w:val="FF0000"/>
                <w:sz w:val="24"/>
                <w:szCs w:val="24"/>
              </w:rPr>
              <w:t>富裕高炉煤气发电</w:t>
            </w:r>
          </w:p>
        </w:tc>
        <w:tc>
          <w:tcPr>
            <w:tcW w:w="3906" w:type="dxa"/>
            <w:vAlign w:val="center"/>
          </w:tcPr>
          <w:p w:rsidR="00015D16" w:rsidRPr="002B428B" w:rsidRDefault="00015D16" w:rsidP="005D5D8F">
            <w:pPr>
              <w:rPr>
                <w:rFonts w:ascii="仿宋" w:hAnsi="仿宋"/>
                <w:color w:val="FF0000"/>
                <w:sz w:val="24"/>
                <w:szCs w:val="24"/>
              </w:rPr>
            </w:pPr>
            <w:r w:rsidRPr="002B428B">
              <w:rPr>
                <w:rFonts w:ascii="仿宋" w:hAnsi="仿宋" w:hint="eastAsia"/>
                <w:color w:val="FF0000"/>
                <w:sz w:val="24"/>
                <w:szCs w:val="24"/>
              </w:rPr>
              <w:t>1×25MW机组，年节电1.71亿度</w:t>
            </w:r>
          </w:p>
        </w:tc>
      </w:tr>
      <w:tr w:rsidR="00015D16" w:rsidRPr="002B428B" w:rsidTr="005D5D8F">
        <w:tc>
          <w:tcPr>
            <w:tcW w:w="704" w:type="dxa"/>
            <w:vMerge/>
            <w:vAlign w:val="center"/>
          </w:tcPr>
          <w:p w:rsidR="00015D16" w:rsidRPr="002B428B" w:rsidRDefault="00015D16" w:rsidP="005D5D8F">
            <w:pPr>
              <w:jc w:val="center"/>
              <w:rPr>
                <w:rFonts w:ascii="仿宋" w:hAnsi="仿宋"/>
                <w:color w:val="FF0000"/>
                <w:sz w:val="24"/>
                <w:szCs w:val="24"/>
              </w:rPr>
            </w:pPr>
          </w:p>
        </w:tc>
        <w:tc>
          <w:tcPr>
            <w:tcW w:w="3686" w:type="dxa"/>
            <w:gridSpan w:val="3"/>
            <w:vAlign w:val="center"/>
          </w:tcPr>
          <w:p w:rsidR="00015D16" w:rsidRPr="002B428B" w:rsidRDefault="00015D16" w:rsidP="005D5D8F">
            <w:pPr>
              <w:jc w:val="center"/>
              <w:rPr>
                <w:rFonts w:ascii="仿宋" w:hAnsi="仿宋"/>
                <w:color w:val="FF0000"/>
                <w:sz w:val="24"/>
                <w:szCs w:val="24"/>
              </w:rPr>
            </w:pPr>
            <w:r w:rsidRPr="002B428B">
              <w:rPr>
                <w:rFonts w:ascii="仿宋" w:hAnsi="仿宋" w:hint="eastAsia"/>
                <w:color w:val="FF0000"/>
                <w:sz w:val="24"/>
                <w:szCs w:val="24"/>
              </w:rPr>
              <w:t>富裕高炉煤气、转炉煤气、焦炉煤气发电</w:t>
            </w:r>
          </w:p>
        </w:tc>
        <w:tc>
          <w:tcPr>
            <w:tcW w:w="3906" w:type="dxa"/>
            <w:vAlign w:val="center"/>
          </w:tcPr>
          <w:p w:rsidR="00015D16" w:rsidRPr="002B428B" w:rsidRDefault="00015D16" w:rsidP="005D5D8F">
            <w:pPr>
              <w:rPr>
                <w:rFonts w:ascii="仿宋" w:hAnsi="仿宋"/>
                <w:color w:val="FF0000"/>
                <w:sz w:val="24"/>
                <w:szCs w:val="24"/>
              </w:rPr>
            </w:pPr>
            <w:r w:rsidRPr="002B428B">
              <w:rPr>
                <w:rFonts w:ascii="仿宋" w:hAnsi="仿宋" w:hint="eastAsia"/>
                <w:color w:val="FF0000"/>
                <w:sz w:val="24"/>
                <w:szCs w:val="24"/>
              </w:rPr>
              <w:t>2×100MW机组</w:t>
            </w:r>
          </w:p>
        </w:tc>
      </w:tr>
      <w:tr w:rsidR="00015D16" w:rsidRPr="002B428B" w:rsidTr="005D5D8F">
        <w:tc>
          <w:tcPr>
            <w:tcW w:w="704" w:type="dxa"/>
            <w:vMerge/>
            <w:vAlign w:val="center"/>
          </w:tcPr>
          <w:p w:rsidR="00015D16" w:rsidRPr="002B428B" w:rsidRDefault="00015D16" w:rsidP="005D5D8F">
            <w:pPr>
              <w:jc w:val="center"/>
              <w:rPr>
                <w:rFonts w:ascii="仿宋" w:hAnsi="仿宋"/>
                <w:color w:val="FF0000"/>
                <w:sz w:val="24"/>
                <w:szCs w:val="24"/>
              </w:rPr>
            </w:pPr>
          </w:p>
        </w:tc>
        <w:tc>
          <w:tcPr>
            <w:tcW w:w="3686" w:type="dxa"/>
            <w:gridSpan w:val="3"/>
            <w:vAlign w:val="center"/>
          </w:tcPr>
          <w:p w:rsidR="00015D16" w:rsidRPr="002B428B" w:rsidRDefault="00015D16" w:rsidP="005D5D8F">
            <w:pPr>
              <w:jc w:val="center"/>
              <w:rPr>
                <w:rFonts w:ascii="仿宋" w:hAnsi="仿宋"/>
                <w:color w:val="FF0000"/>
                <w:sz w:val="24"/>
                <w:szCs w:val="24"/>
              </w:rPr>
            </w:pPr>
            <w:r w:rsidRPr="002B428B">
              <w:rPr>
                <w:rFonts w:ascii="仿宋" w:hAnsi="仿宋" w:hint="eastAsia"/>
                <w:color w:val="FF0000"/>
                <w:sz w:val="24"/>
                <w:szCs w:val="24"/>
              </w:rPr>
              <w:t>中温中压发电</w:t>
            </w:r>
          </w:p>
        </w:tc>
        <w:tc>
          <w:tcPr>
            <w:tcW w:w="3906" w:type="dxa"/>
            <w:vAlign w:val="center"/>
          </w:tcPr>
          <w:p w:rsidR="00015D16" w:rsidRPr="002B428B" w:rsidRDefault="00015D16" w:rsidP="005D5D8F">
            <w:pPr>
              <w:rPr>
                <w:rFonts w:ascii="仿宋" w:hAnsi="仿宋"/>
                <w:color w:val="FF0000"/>
                <w:sz w:val="24"/>
                <w:szCs w:val="24"/>
              </w:rPr>
            </w:pPr>
            <w:r w:rsidRPr="002B428B">
              <w:rPr>
                <w:rFonts w:ascii="仿宋" w:hAnsi="仿宋" w:hint="eastAsia"/>
                <w:color w:val="FF0000"/>
                <w:sz w:val="24"/>
                <w:szCs w:val="24"/>
              </w:rPr>
              <w:t>1×30MW机组，对应2～4#3台140t/h燃气发电锅炉</w:t>
            </w:r>
          </w:p>
        </w:tc>
      </w:tr>
      <w:tr w:rsidR="00015D16" w:rsidRPr="002B428B" w:rsidTr="005D5D8F">
        <w:tc>
          <w:tcPr>
            <w:tcW w:w="704" w:type="dxa"/>
            <w:vMerge/>
            <w:vAlign w:val="center"/>
          </w:tcPr>
          <w:p w:rsidR="00015D16" w:rsidRPr="002B428B" w:rsidRDefault="00015D16" w:rsidP="005D5D8F">
            <w:pPr>
              <w:jc w:val="center"/>
              <w:rPr>
                <w:rFonts w:ascii="仿宋" w:hAnsi="仿宋"/>
                <w:color w:val="FF0000"/>
                <w:sz w:val="24"/>
                <w:szCs w:val="24"/>
              </w:rPr>
            </w:pPr>
          </w:p>
        </w:tc>
        <w:tc>
          <w:tcPr>
            <w:tcW w:w="3686" w:type="dxa"/>
            <w:gridSpan w:val="3"/>
            <w:vAlign w:val="center"/>
          </w:tcPr>
          <w:p w:rsidR="00015D16" w:rsidRPr="002B428B" w:rsidRDefault="00015D16" w:rsidP="005D5D8F">
            <w:pPr>
              <w:jc w:val="center"/>
              <w:rPr>
                <w:rFonts w:ascii="仿宋" w:hAnsi="仿宋"/>
                <w:color w:val="FF0000"/>
                <w:sz w:val="24"/>
                <w:szCs w:val="24"/>
              </w:rPr>
            </w:pPr>
            <w:r w:rsidRPr="002B428B">
              <w:rPr>
                <w:rFonts w:ascii="仿宋" w:hAnsi="仿宋" w:hint="eastAsia"/>
                <w:color w:val="FF0000"/>
                <w:sz w:val="24"/>
                <w:szCs w:val="24"/>
              </w:rPr>
              <w:t>矿渣微细粉</w:t>
            </w:r>
          </w:p>
        </w:tc>
        <w:tc>
          <w:tcPr>
            <w:tcW w:w="3906" w:type="dxa"/>
            <w:vAlign w:val="center"/>
          </w:tcPr>
          <w:p w:rsidR="00015D16" w:rsidRPr="002B428B" w:rsidRDefault="00015D16" w:rsidP="005D5D8F">
            <w:pPr>
              <w:rPr>
                <w:rFonts w:ascii="仿宋" w:hAnsi="仿宋"/>
                <w:color w:val="FF0000"/>
                <w:sz w:val="24"/>
                <w:szCs w:val="24"/>
              </w:rPr>
            </w:pPr>
            <w:r w:rsidRPr="002B428B">
              <w:rPr>
                <w:rFonts w:ascii="仿宋" w:hAnsi="仿宋" w:hint="eastAsia"/>
                <w:color w:val="FF0000"/>
                <w:sz w:val="24"/>
                <w:szCs w:val="24"/>
              </w:rPr>
              <w:t>120万t/a</w:t>
            </w:r>
          </w:p>
        </w:tc>
      </w:tr>
      <w:tr w:rsidR="00015D16" w:rsidRPr="002B428B" w:rsidTr="005D5D8F">
        <w:tc>
          <w:tcPr>
            <w:tcW w:w="704" w:type="dxa"/>
            <w:vMerge w:val="restart"/>
            <w:vAlign w:val="center"/>
          </w:tcPr>
          <w:p w:rsidR="00015D16" w:rsidRPr="002B428B" w:rsidRDefault="00015D16" w:rsidP="005D5D8F">
            <w:pPr>
              <w:jc w:val="center"/>
              <w:rPr>
                <w:rFonts w:ascii="仿宋" w:hAnsi="仿宋"/>
                <w:color w:val="FF0000"/>
                <w:sz w:val="24"/>
                <w:szCs w:val="24"/>
              </w:rPr>
            </w:pPr>
            <w:r w:rsidRPr="002B428B">
              <w:rPr>
                <w:rFonts w:ascii="仿宋" w:hAnsi="仿宋"/>
                <w:color w:val="FF0000"/>
                <w:sz w:val="24"/>
                <w:szCs w:val="24"/>
              </w:rPr>
              <w:t>环保工程</w:t>
            </w:r>
          </w:p>
        </w:tc>
        <w:tc>
          <w:tcPr>
            <w:tcW w:w="3686" w:type="dxa"/>
            <w:gridSpan w:val="3"/>
            <w:vAlign w:val="center"/>
          </w:tcPr>
          <w:p w:rsidR="00015D16" w:rsidRPr="002B428B" w:rsidRDefault="00015D16" w:rsidP="005D5D8F">
            <w:pPr>
              <w:jc w:val="center"/>
              <w:rPr>
                <w:rFonts w:ascii="仿宋" w:hAnsi="仿宋"/>
                <w:color w:val="FF0000"/>
                <w:sz w:val="24"/>
                <w:szCs w:val="24"/>
              </w:rPr>
            </w:pPr>
            <w:r w:rsidRPr="002B428B">
              <w:rPr>
                <w:rFonts w:ascii="仿宋" w:hAnsi="仿宋" w:hint="eastAsia"/>
                <w:color w:val="FF0000"/>
                <w:sz w:val="24"/>
                <w:szCs w:val="24"/>
              </w:rPr>
              <w:t>烧结机烟气脱硫除尘</w:t>
            </w:r>
          </w:p>
        </w:tc>
        <w:tc>
          <w:tcPr>
            <w:tcW w:w="3906" w:type="dxa"/>
            <w:vAlign w:val="center"/>
          </w:tcPr>
          <w:p w:rsidR="00015D16" w:rsidRPr="002B428B" w:rsidRDefault="00015D16" w:rsidP="005D5D8F">
            <w:pPr>
              <w:rPr>
                <w:rFonts w:ascii="仿宋" w:hAnsi="仿宋"/>
                <w:color w:val="FF0000"/>
                <w:sz w:val="24"/>
                <w:szCs w:val="24"/>
              </w:rPr>
            </w:pPr>
            <w:r w:rsidRPr="002B428B">
              <w:rPr>
                <w:rFonts w:ascii="仿宋" w:hAnsi="仿宋" w:hint="eastAsia"/>
                <w:color w:val="FF0000"/>
                <w:sz w:val="24"/>
                <w:szCs w:val="24"/>
              </w:rPr>
              <w:t>1#、2#烧结机</w:t>
            </w:r>
          </w:p>
        </w:tc>
      </w:tr>
      <w:tr w:rsidR="00015D16" w:rsidRPr="002B428B" w:rsidTr="005D5D8F">
        <w:tc>
          <w:tcPr>
            <w:tcW w:w="704" w:type="dxa"/>
            <w:vMerge/>
            <w:vAlign w:val="center"/>
          </w:tcPr>
          <w:p w:rsidR="00015D16" w:rsidRPr="002B428B" w:rsidRDefault="00015D16" w:rsidP="005D5D8F">
            <w:pPr>
              <w:jc w:val="center"/>
              <w:rPr>
                <w:rFonts w:ascii="仿宋" w:hAnsi="仿宋"/>
                <w:color w:val="FF0000"/>
                <w:sz w:val="24"/>
                <w:szCs w:val="24"/>
              </w:rPr>
            </w:pPr>
          </w:p>
        </w:tc>
        <w:tc>
          <w:tcPr>
            <w:tcW w:w="3686" w:type="dxa"/>
            <w:gridSpan w:val="3"/>
            <w:vAlign w:val="center"/>
          </w:tcPr>
          <w:p w:rsidR="00015D16" w:rsidRPr="002B428B" w:rsidRDefault="00015D16" w:rsidP="005D5D8F">
            <w:pPr>
              <w:jc w:val="center"/>
              <w:rPr>
                <w:rFonts w:ascii="仿宋" w:hAnsi="仿宋"/>
                <w:color w:val="FF0000"/>
                <w:sz w:val="24"/>
                <w:szCs w:val="24"/>
              </w:rPr>
            </w:pPr>
            <w:r w:rsidRPr="002B428B">
              <w:rPr>
                <w:rFonts w:ascii="仿宋" w:hAnsi="仿宋" w:hint="eastAsia"/>
                <w:color w:val="FF0000"/>
                <w:sz w:val="24"/>
                <w:szCs w:val="24"/>
              </w:rPr>
              <w:t>废水处理站</w:t>
            </w:r>
          </w:p>
        </w:tc>
        <w:tc>
          <w:tcPr>
            <w:tcW w:w="3906" w:type="dxa"/>
            <w:vAlign w:val="center"/>
          </w:tcPr>
          <w:p w:rsidR="00015D16" w:rsidRPr="002B428B" w:rsidRDefault="00015D16" w:rsidP="005D5D8F">
            <w:pPr>
              <w:rPr>
                <w:rFonts w:ascii="仿宋" w:hAnsi="仿宋"/>
                <w:color w:val="FF0000"/>
                <w:sz w:val="24"/>
                <w:szCs w:val="24"/>
              </w:rPr>
            </w:pPr>
            <w:r w:rsidRPr="002B428B">
              <w:rPr>
                <w:rFonts w:ascii="仿宋" w:hAnsi="仿宋" w:hint="eastAsia"/>
                <w:color w:val="FF0000"/>
                <w:sz w:val="24"/>
                <w:szCs w:val="24"/>
              </w:rPr>
              <w:t>生产废水深度处理站、生产废水处理系统、中水处理系统</w:t>
            </w:r>
          </w:p>
        </w:tc>
      </w:tr>
      <w:tr w:rsidR="00015D16" w:rsidRPr="002B428B" w:rsidTr="005D5D8F">
        <w:tc>
          <w:tcPr>
            <w:tcW w:w="704" w:type="dxa"/>
            <w:vMerge/>
            <w:vAlign w:val="center"/>
          </w:tcPr>
          <w:p w:rsidR="00015D16" w:rsidRPr="002B428B" w:rsidRDefault="00015D16" w:rsidP="005D5D8F">
            <w:pPr>
              <w:jc w:val="center"/>
              <w:rPr>
                <w:rFonts w:ascii="仿宋" w:hAnsi="仿宋"/>
                <w:color w:val="FF0000"/>
                <w:sz w:val="24"/>
                <w:szCs w:val="24"/>
              </w:rPr>
            </w:pPr>
          </w:p>
        </w:tc>
        <w:tc>
          <w:tcPr>
            <w:tcW w:w="3686" w:type="dxa"/>
            <w:gridSpan w:val="3"/>
            <w:vAlign w:val="center"/>
          </w:tcPr>
          <w:p w:rsidR="00015D16" w:rsidRPr="002B428B" w:rsidRDefault="00015D16" w:rsidP="005D5D8F">
            <w:pPr>
              <w:jc w:val="center"/>
              <w:rPr>
                <w:rFonts w:ascii="仿宋" w:hAnsi="仿宋"/>
                <w:color w:val="FF0000"/>
                <w:sz w:val="24"/>
                <w:szCs w:val="24"/>
              </w:rPr>
            </w:pPr>
            <w:r w:rsidRPr="002B428B">
              <w:rPr>
                <w:rFonts w:ascii="仿宋" w:hAnsi="仿宋" w:hint="eastAsia"/>
                <w:color w:val="FF0000"/>
                <w:sz w:val="24"/>
                <w:szCs w:val="24"/>
              </w:rPr>
              <w:t>封闭原料场</w:t>
            </w:r>
          </w:p>
        </w:tc>
        <w:tc>
          <w:tcPr>
            <w:tcW w:w="3906" w:type="dxa"/>
            <w:vAlign w:val="center"/>
          </w:tcPr>
          <w:p w:rsidR="00015D16" w:rsidRPr="002B428B" w:rsidRDefault="00015D16" w:rsidP="005D5D8F">
            <w:pPr>
              <w:rPr>
                <w:rFonts w:ascii="仿宋" w:hAnsi="仿宋"/>
                <w:color w:val="FF0000"/>
                <w:sz w:val="24"/>
                <w:szCs w:val="24"/>
              </w:rPr>
            </w:pPr>
            <w:r w:rsidRPr="002B428B">
              <w:rPr>
                <w:rFonts w:ascii="仿宋" w:hAnsi="仿宋" w:hint="eastAsia"/>
                <w:color w:val="FF0000"/>
                <w:sz w:val="24"/>
                <w:szCs w:val="24"/>
              </w:rPr>
              <w:t>1#原料场和2#原料场</w:t>
            </w:r>
          </w:p>
        </w:tc>
      </w:tr>
    </w:tbl>
    <w:p w:rsidR="001146D1" w:rsidRDefault="001146D1" w:rsidP="001146D1">
      <w:pPr>
        <w:outlineLvl w:val="2"/>
        <w:rPr>
          <w:rFonts w:ascii="仿宋" w:hAnsi="仿宋"/>
          <w:b/>
        </w:rPr>
      </w:pPr>
      <w:r>
        <w:rPr>
          <w:rFonts w:ascii="仿宋" w:hAnsi="仿宋" w:hint="eastAsia"/>
          <w:b/>
        </w:rPr>
        <w:t>2.2.1烧结厂</w:t>
      </w:r>
    </w:p>
    <w:p w:rsidR="001146D1" w:rsidRPr="005403B4" w:rsidRDefault="001146D1" w:rsidP="001146D1">
      <w:pPr>
        <w:spacing w:line="360" w:lineRule="auto"/>
        <w:ind w:firstLineChars="200" w:firstLine="560"/>
        <w:rPr>
          <w:rFonts w:ascii="Times New Roman"/>
        </w:rPr>
      </w:pPr>
      <w:r w:rsidRPr="005403B4">
        <w:rPr>
          <w:rFonts w:ascii="Times New Roman"/>
        </w:rPr>
        <w:t>烧结系统主要承担生产和向高炉供应烧结矿的任务。烧结是将添加一定数量燃料的矿粉或精矿，借燃料燃烧的高温，使烧结料中的组分融化或软化，发生化学反应和生产一定数量的液相，冷却后相互黏结成块的过程，烧结所得到的产物为烧结矿。烧结生产线由熔剂燃料受矿槽、熔剂燃料破碎室、熔剂筛分室、配料室、混合室、制粒室、烧结室、成品筛分室、机头电除尘器室、主抽风机室及通廊转运站构成。烧结工艺流程详见下图。</w:t>
      </w:r>
    </w:p>
    <w:p w:rsidR="001146D1" w:rsidRPr="005403B4" w:rsidRDefault="001146D1" w:rsidP="001146D1">
      <w:pPr>
        <w:jc w:val="center"/>
        <w:rPr>
          <w:rFonts w:ascii="Times New Roman"/>
        </w:rPr>
      </w:pPr>
      <w:r w:rsidRPr="005403B4">
        <w:rPr>
          <w:rFonts w:ascii="Times New Roman"/>
          <w:noProof/>
        </w:rPr>
        <w:lastRenderedPageBreak/>
        <w:drawing>
          <wp:inline distT="0" distB="0" distL="0" distR="0" wp14:anchorId="636F75EF" wp14:editId="460C3A46">
            <wp:extent cx="3867150" cy="50292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l="13863" r="2962"/>
                    <a:stretch>
                      <a:fillRect/>
                    </a:stretch>
                  </pic:blipFill>
                  <pic:spPr bwMode="auto">
                    <a:xfrm>
                      <a:off x="0" y="0"/>
                      <a:ext cx="3867150" cy="5029200"/>
                    </a:xfrm>
                    <a:prstGeom prst="rect">
                      <a:avLst/>
                    </a:prstGeom>
                    <a:noFill/>
                    <a:ln>
                      <a:noFill/>
                    </a:ln>
                  </pic:spPr>
                </pic:pic>
              </a:graphicData>
            </a:graphic>
          </wp:inline>
        </w:drawing>
      </w:r>
    </w:p>
    <w:p w:rsidR="001146D1" w:rsidRPr="001146D1" w:rsidRDefault="001146D1" w:rsidP="001146D1">
      <w:pPr>
        <w:pStyle w:val="-"/>
        <w:ind w:firstLineChars="0" w:firstLine="0"/>
        <w:rPr>
          <w:rFonts w:ascii="仿宋" w:eastAsia="仿宋" w:hAnsi="仿宋"/>
        </w:rPr>
      </w:pPr>
      <w:r w:rsidRPr="00DB5B5C">
        <w:rPr>
          <w:rFonts w:ascii="仿宋" w:eastAsia="仿宋" w:hAnsi="仿宋"/>
        </w:rPr>
        <w:t>图</w:t>
      </w:r>
      <w:r>
        <w:rPr>
          <w:rFonts w:ascii="仿宋" w:eastAsia="仿宋" w:hAnsi="仿宋"/>
        </w:rPr>
        <w:t>2.2-1</w:t>
      </w:r>
      <w:r w:rsidRPr="00DB5B5C">
        <w:rPr>
          <w:rFonts w:ascii="仿宋" w:eastAsia="仿宋" w:hAnsi="仿宋"/>
        </w:rPr>
        <w:t xml:space="preserve">  烧结生产工艺流程图</w:t>
      </w:r>
    </w:p>
    <w:p w:rsidR="001146D1" w:rsidRPr="005403B4" w:rsidRDefault="001146D1" w:rsidP="001146D1">
      <w:pPr>
        <w:ind w:firstLineChars="200" w:firstLine="560"/>
        <w:rPr>
          <w:rFonts w:ascii="Times New Roman"/>
        </w:rPr>
      </w:pPr>
      <w:r w:rsidRPr="005403B4">
        <w:rPr>
          <w:rFonts w:ascii="Times New Roman"/>
          <w:shd w:val="clear" w:color="auto" w:fill="FFFFFF"/>
        </w:rPr>
        <w:t>链箅机</w:t>
      </w:r>
      <w:r w:rsidRPr="005403B4">
        <w:rPr>
          <w:rFonts w:ascii="Times New Roman"/>
          <w:shd w:val="clear" w:color="auto" w:fill="FFFFFF"/>
        </w:rPr>
        <w:t>-</w:t>
      </w:r>
      <w:r w:rsidRPr="005403B4">
        <w:rPr>
          <w:rFonts w:ascii="Times New Roman"/>
          <w:shd w:val="clear" w:color="auto" w:fill="FFFFFF"/>
        </w:rPr>
        <w:t>回转窑球团生产线包括精矿配料、精矿干燥、高压辊磨、膨润土与灰尘配料、混合、造球、生球布料、生球干燥及预热、氧化焙烧、冷却及成品贮存与成品输出等。球团生产工艺流程详见下图，将准备好的原料（铁精矿和添加剂等）按一定比例配料，经烘干筒烘干，高压辊磨机磨成一定细度后，通过强力混合机充分混合后进入造球系统，然后进入链箅机</w:t>
      </w:r>
      <w:r w:rsidRPr="005403B4">
        <w:rPr>
          <w:rFonts w:ascii="Times New Roman"/>
          <w:shd w:val="clear" w:color="auto" w:fill="FFFFFF"/>
        </w:rPr>
        <w:t>-</w:t>
      </w:r>
      <w:r w:rsidRPr="005403B4">
        <w:rPr>
          <w:rFonts w:ascii="Times New Roman"/>
          <w:shd w:val="clear" w:color="auto" w:fill="FFFFFF"/>
        </w:rPr>
        <w:t>回转窑</w:t>
      </w:r>
      <w:r w:rsidRPr="005403B4">
        <w:rPr>
          <w:rFonts w:ascii="Times New Roman"/>
          <w:shd w:val="clear" w:color="auto" w:fill="FFFFFF"/>
        </w:rPr>
        <w:t>-</w:t>
      </w:r>
      <w:r w:rsidRPr="005403B4">
        <w:rPr>
          <w:rFonts w:ascii="Times New Roman"/>
          <w:shd w:val="clear" w:color="auto" w:fill="FFFFFF"/>
        </w:rPr>
        <w:t>环冷机进行干燥、高温焙烧、冷却，直至送入成品系统。</w:t>
      </w:r>
    </w:p>
    <w:p w:rsidR="001146D1" w:rsidRPr="005403B4" w:rsidRDefault="001146D1" w:rsidP="001146D1">
      <w:pPr>
        <w:pStyle w:val="-"/>
        <w:rPr>
          <w:rFonts w:ascii="Times New Roman"/>
        </w:rPr>
      </w:pPr>
      <w:r w:rsidRPr="005403B4">
        <w:rPr>
          <w:rFonts w:ascii="Times New Roman"/>
          <w:noProof/>
        </w:rPr>
        <w:lastRenderedPageBreak/>
        <w:drawing>
          <wp:inline distT="0" distB="0" distL="0" distR="0" wp14:anchorId="5E247136" wp14:editId="37180008">
            <wp:extent cx="3886200" cy="51911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86200" cy="5191125"/>
                    </a:xfrm>
                    <a:prstGeom prst="rect">
                      <a:avLst/>
                    </a:prstGeom>
                    <a:noFill/>
                    <a:ln>
                      <a:noFill/>
                    </a:ln>
                  </pic:spPr>
                </pic:pic>
              </a:graphicData>
            </a:graphic>
          </wp:inline>
        </w:drawing>
      </w:r>
    </w:p>
    <w:p w:rsidR="001146D1" w:rsidRPr="00DB5B5C" w:rsidRDefault="001146D1" w:rsidP="001146D1">
      <w:pPr>
        <w:pStyle w:val="-"/>
        <w:rPr>
          <w:rFonts w:ascii="仿宋" w:eastAsia="仿宋" w:hAnsi="仿宋"/>
        </w:rPr>
      </w:pPr>
      <w:r w:rsidRPr="00DB5B5C">
        <w:rPr>
          <w:rFonts w:ascii="仿宋" w:eastAsia="仿宋" w:hAnsi="仿宋"/>
        </w:rPr>
        <w:t>图</w:t>
      </w:r>
      <w:r>
        <w:rPr>
          <w:rFonts w:ascii="仿宋" w:eastAsia="仿宋" w:hAnsi="仿宋"/>
        </w:rPr>
        <w:t xml:space="preserve">2.2-2 </w:t>
      </w:r>
      <w:r w:rsidRPr="00DB5B5C">
        <w:rPr>
          <w:rFonts w:ascii="仿宋" w:eastAsia="仿宋" w:hAnsi="仿宋"/>
        </w:rPr>
        <w:t xml:space="preserve"> 球团生产工艺流程图</w:t>
      </w:r>
    </w:p>
    <w:p w:rsidR="00C72D60" w:rsidRDefault="001146D1" w:rsidP="00C72D60">
      <w:pPr>
        <w:outlineLvl w:val="2"/>
        <w:rPr>
          <w:rFonts w:ascii="仿宋" w:hAnsi="仿宋"/>
          <w:b/>
        </w:rPr>
      </w:pPr>
      <w:r>
        <w:rPr>
          <w:rFonts w:ascii="仿宋" w:hAnsi="仿宋"/>
          <w:b/>
        </w:rPr>
        <w:t>2.2.2</w:t>
      </w:r>
      <w:r w:rsidR="00C72D60" w:rsidRPr="00C72D60">
        <w:rPr>
          <w:rFonts w:ascii="仿宋" w:hAnsi="仿宋"/>
          <w:b/>
        </w:rPr>
        <w:t>炼铁厂</w:t>
      </w:r>
    </w:p>
    <w:p w:rsidR="00C72D60" w:rsidRPr="00C72D60" w:rsidRDefault="00C72D60" w:rsidP="00C72D60">
      <w:pPr>
        <w:ind w:firstLineChars="200" w:firstLine="560"/>
        <w:rPr>
          <w:rFonts w:ascii="仿宋" w:hAnsi="仿宋"/>
          <w:b/>
          <w:bCs/>
          <w:sz w:val="24"/>
        </w:rPr>
      </w:pPr>
      <w:r w:rsidRPr="00C72D60">
        <w:rPr>
          <w:rFonts w:ascii="仿宋" w:hAnsi="仿宋"/>
        </w:rPr>
        <w:t>炼铁厂生产流程包括原料场、烧结、球团、炼铁等生产工序。</w:t>
      </w:r>
    </w:p>
    <w:p w:rsidR="00C72D60" w:rsidRPr="00C72D60" w:rsidRDefault="00C72D60" w:rsidP="00C72D60">
      <w:pPr>
        <w:ind w:firstLineChars="200" w:firstLine="560"/>
        <w:rPr>
          <w:rFonts w:ascii="仿宋" w:hAnsi="仿宋"/>
        </w:rPr>
      </w:pPr>
      <w:r w:rsidRPr="00C72D60">
        <w:rPr>
          <w:rFonts w:ascii="仿宋" w:hAnsi="仿宋"/>
        </w:rPr>
        <w:t>（1）原料场</w:t>
      </w:r>
    </w:p>
    <w:p w:rsidR="00C72D60" w:rsidRDefault="00C72D60" w:rsidP="00C72D60">
      <w:pPr>
        <w:ind w:firstLineChars="200" w:firstLine="560"/>
        <w:rPr>
          <w:rFonts w:ascii="仿宋" w:hAnsi="仿宋"/>
        </w:rPr>
      </w:pPr>
      <w:r w:rsidRPr="00C72D60">
        <w:rPr>
          <w:rFonts w:ascii="仿宋" w:hAnsi="仿宋"/>
        </w:rPr>
        <w:t>原料场承担的主要职能有：各种原燃料的接卸、储存和管理，原料按要求混匀，为高炉、烧结供应原燃料。原料场分为受卸系统、混合系统和运送系统。其中，受卸系统包括汽车受卸系统（粉状物料）和火车受卸系统（块状料）；混合系统设有堆料机、取料机、堆取料机；运送系统包括胶带运输机、自卸车或专用汽车运输。原料场生产</w:t>
      </w:r>
      <w:r w:rsidRPr="00C72D60">
        <w:rPr>
          <w:rFonts w:ascii="仿宋" w:hAnsi="仿宋"/>
        </w:rPr>
        <w:lastRenderedPageBreak/>
        <w:t>工艺流程见下图。</w:t>
      </w:r>
    </w:p>
    <w:p w:rsidR="00C72D60" w:rsidRPr="00C72D60" w:rsidRDefault="00C72D60" w:rsidP="00C72D60">
      <w:pPr>
        <w:jc w:val="center"/>
        <w:rPr>
          <w:rFonts w:ascii="仿宋" w:hAnsi="仿宋"/>
        </w:rPr>
      </w:pPr>
      <w:r w:rsidRPr="005403B4">
        <w:rPr>
          <w:rFonts w:ascii="Times New Roman"/>
          <w:noProof/>
        </w:rPr>
        <w:drawing>
          <wp:inline distT="0" distB="0" distL="0" distR="0" wp14:anchorId="618D2806" wp14:editId="7F455AC0">
            <wp:extent cx="3476625" cy="431482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l="12204" t="4190" r="7346" b="2756"/>
                    <a:stretch>
                      <a:fillRect/>
                    </a:stretch>
                  </pic:blipFill>
                  <pic:spPr bwMode="auto">
                    <a:xfrm>
                      <a:off x="0" y="0"/>
                      <a:ext cx="3476625" cy="4314825"/>
                    </a:xfrm>
                    <a:prstGeom prst="rect">
                      <a:avLst/>
                    </a:prstGeom>
                    <a:noFill/>
                    <a:ln>
                      <a:noFill/>
                    </a:ln>
                  </pic:spPr>
                </pic:pic>
              </a:graphicData>
            </a:graphic>
          </wp:inline>
        </w:drawing>
      </w:r>
    </w:p>
    <w:p w:rsidR="00C72D60" w:rsidRPr="001146D1" w:rsidRDefault="00C72D60" w:rsidP="001146D1">
      <w:pPr>
        <w:pStyle w:val="-"/>
        <w:ind w:firstLineChars="0" w:firstLine="0"/>
        <w:rPr>
          <w:rFonts w:ascii="仿宋" w:eastAsia="仿宋" w:hAnsi="仿宋"/>
        </w:rPr>
      </w:pPr>
      <w:r w:rsidRPr="00C72D60">
        <w:rPr>
          <w:rFonts w:ascii="仿宋" w:eastAsia="仿宋" w:hAnsi="仿宋"/>
        </w:rPr>
        <w:t>图</w:t>
      </w:r>
      <w:r w:rsidR="001146D1">
        <w:rPr>
          <w:rFonts w:ascii="仿宋" w:eastAsia="仿宋" w:hAnsi="仿宋"/>
        </w:rPr>
        <w:t>2.2-3</w:t>
      </w:r>
      <w:r w:rsidRPr="00C72D60">
        <w:rPr>
          <w:rFonts w:ascii="仿宋" w:eastAsia="仿宋" w:hAnsi="仿宋"/>
        </w:rPr>
        <w:t xml:space="preserve">  原料场生产工艺流程图</w:t>
      </w:r>
    </w:p>
    <w:p w:rsidR="00C72D60" w:rsidRPr="005403B4" w:rsidRDefault="00C72D60" w:rsidP="00C72D60">
      <w:pPr>
        <w:ind w:firstLineChars="200" w:firstLine="560"/>
        <w:rPr>
          <w:rFonts w:ascii="Times New Roman"/>
        </w:rPr>
      </w:pPr>
      <w:r w:rsidRPr="005403B4">
        <w:rPr>
          <w:rFonts w:ascii="Times New Roman"/>
        </w:rPr>
        <w:t>（</w:t>
      </w:r>
      <w:r w:rsidR="001146D1">
        <w:rPr>
          <w:rFonts w:ascii="Times New Roman"/>
        </w:rPr>
        <w:t>2</w:t>
      </w:r>
      <w:r w:rsidRPr="005403B4">
        <w:rPr>
          <w:rFonts w:ascii="Times New Roman"/>
        </w:rPr>
        <w:t>）高炉</w:t>
      </w:r>
    </w:p>
    <w:p w:rsidR="00C72D60" w:rsidRPr="005403B4" w:rsidRDefault="00C72D60" w:rsidP="00C72D60">
      <w:pPr>
        <w:ind w:firstLineChars="200" w:firstLine="560"/>
        <w:rPr>
          <w:rFonts w:ascii="Times New Roman"/>
        </w:rPr>
      </w:pPr>
      <w:r w:rsidRPr="005403B4">
        <w:rPr>
          <w:rFonts w:ascii="Times New Roman"/>
        </w:rPr>
        <w:t>高炉是炼铁生产的核心工序。烧结矿、球团矿、块矿、焦炭按一定批重和比例由炉顶装入，通过控制布料溜槽旋转角度和圈数来控制原燃料在高炉内的分布，由高炉下部风口鼓入</w:t>
      </w:r>
      <w:r w:rsidRPr="005403B4">
        <w:rPr>
          <w:rFonts w:ascii="Times New Roman"/>
        </w:rPr>
        <w:t>1100</w:t>
      </w:r>
      <w:r w:rsidRPr="005403B4">
        <w:rPr>
          <w:rFonts w:ascii="宋体" w:eastAsia="宋体" w:hAnsi="宋体" w:cs="宋体" w:hint="eastAsia"/>
        </w:rPr>
        <w:t>℃</w:t>
      </w:r>
      <w:r w:rsidRPr="005403B4">
        <w:rPr>
          <w:rFonts w:ascii="Times New Roman"/>
        </w:rPr>
        <w:t>以上的热风（富氧</w:t>
      </w:r>
      <w:r w:rsidRPr="005403B4">
        <w:rPr>
          <w:rFonts w:ascii="Times New Roman"/>
        </w:rPr>
        <w:t>0-3%</w:t>
      </w:r>
      <w:r w:rsidRPr="005403B4">
        <w:rPr>
          <w:rFonts w:ascii="Times New Roman"/>
        </w:rPr>
        <w:t>），同时由风口喷入煤粉。风口前焦炭、煤粉燃烧产生的上升的高温煤气流与由炉顶加入的原燃料料柱的下降成为高炉内物料的主要运动，各种复杂的物理、化学变化均在其中发生，炉料自上而下经过加热、还原、熔化、造渣、脱硫等一系列物理化学过程，最后生成液态炉渣和生铁（铁水）。高炉炼铁生产工艺流程详见下图。</w:t>
      </w:r>
    </w:p>
    <w:p w:rsidR="00C72D60" w:rsidRPr="005403B4" w:rsidRDefault="00C72D60" w:rsidP="00644B38">
      <w:pPr>
        <w:pStyle w:val="-"/>
        <w:spacing w:line="240" w:lineRule="auto"/>
        <w:ind w:firstLineChars="0" w:firstLine="0"/>
        <w:rPr>
          <w:rFonts w:ascii="Times New Roman"/>
        </w:rPr>
      </w:pPr>
      <w:r w:rsidRPr="005403B4">
        <w:rPr>
          <w:rFonts w:ascii="Times New Roman"/>
          <w:noProof/>
        </w:rPr>
        <w:lastRenderedPageBreak/>
        <w:drawing>
          <wp:inline distT="0" distB="0" distL="0" distR="0" wp14:anchorId="4063A409" wp14:editId="4998B37A">
            <wp:extent cx="4200525" cy="467677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l="14218" t="4686" r="7465"/>
                    <a:stretch>
                      <a:fillRect/>
                    </a:stretch>
                  </pic:blipFill>
                  <pic:spPr bwMode="auto">
                    <a:xfrm>
                      <a:off x="0" y="0"/>
                      <a:ext cx="4200525" cy="4676775"/>
                    </a:xfrm>
                    <a:prstGeom prst="rect">
                      <a:avLst/>
                    </a:prstGeom>
                    <a:noFill/>
                    <a:ln>
                      <a:noFill/>
                    </a:ln>
                  </pic:spPr>
                </pic:pic>
              </a:graphicData>
            </a:graphic>
          </wp:inline>
        </w:drawing>
      </w:r>
    </w:p>
    <w:p w:rsidR="00C72D60" w:rsidRPr="00DB5B5C" w:rsidRDefault="00C72D60" w:rsidP="00C72D60">
      <w:pPr>
        <w:pStyle w:val="-"/>
        <w:rPr>
          <w:rFonts w:ascii="仿宋" w:eastAsia="仿宋" w:hAnsi="仿宋"/>
        </w:rPr>
      </w:pPr>
      <w:r w:rsidRPr="00DB5B5C">
        <w:rPr>
          <w:rFonts w:ascii="仿宋" w:eastAsia="仿宋" w:hAnsi="仿宋"/>
        </w:rPr>
        <w:t>图</w:t>
      </w:r>
      <w:r w:rsidR="00DB5B5C">
        <w:rPr>
          <w:rFonts w:ascii="仿宋" w:eastAsia="仿宋" w:hAnsi="仿宋"/>
        </w:rPr>
        <w:t>2</w:t>
      </w:r>
      <w:r w:rsidRPr="00DB5B5C">
        <w:rPr>
          <w:rFonts w:ascii="仿宋" w:eastAsia="仿宋" w:hAnsi="仿宋"/>
        </w:rPr>
        <w:t xml:space="preserve">.2-4 </w:t>
      </w:r>
      <w:r w:rsidR="00DB5B5C">
        <w:rPr>
          <w:rFonts w:ascii="仿宋" w:eastAsia="仿宋" w:hAnsi="仿宋"/>
        </w:rPr>
        <w:t xml:space="preserve"> </w:t>
      </w:r>
      <w:r w:rsidRPr="00DB5B5C">
        <w:rPr>
          <w:rFonts w:ascii="仿宋" w:eastAsia="仿宋" w:hAnsi="仿宋"/>
        </w:rPr>
        <w:t>高炉炼铁生产工艺流程图</w:t>
      </w:r>
    </w:p>
    <w:p w:rsidR="00644B38" w:rsidRPr="00644B38" w:rsidRDefault="00644B38" w:rsidP="00644B38">
      <w:pPr>
        <w:outlineLvl w:val="2"/>
        <w:rPr>
          <w:rFonts w:ascii="仿宋" w:hAnsi="仿宋"/>
          <w:b/>
        </w:rPr>
      </w:pPr>
      <w:r>
        <w:rPr>
          <w:rFonts w:ascii="仿宋" w:hAnsi="仿宋"/>
          <w:b/>
        </w:rPr>
        <w:t>2</w:t>
      </w:r>
      <w:r w:rsidR="001146D1">
        <w:rPr>
          <w:rFonts w:ascii="仿宋" w:hAnsi="仿宋"/>
          <w:b/>
        </w:rPr>
        <w:t>.2.3</w:t>
      </w:r>
      <w:r w:rsidRPr="00644B38">
        <w:rPr>
          <w:rFonts w:ascii="仿宋" w:hAnsi="仿宋"/>
          <w:b/>
        </w:rPr>
        <w:t xml:space="preserve"> </w:t>
      </w:r>
      <w:r w:rsidR="001146D1">
        <w:rPr>
          <w:rFonts w:ascii="仿宋" w:hAnsi="仿宋"/>
          <w:b/>
        </w:rPr>
        <w:t>炼钢厂/中厚板厂</w:t>
      </w:r>
    </w:p>
    <w:p w:rsidR="00644B38" w:rsidRPr="00644B38" w:rsidRDefault="00644B38" w:rsidP="00644B38">
      <w:pPr>
        <w:ind w:firstLineChars="200" w:firstLine="560"/>
        <w:rPr>
          <w:rFonts w:ascii="仿宋" w:hAnsi="仿宋"/>
        </w:rPr>
      </w:pPr>
      <w:r w:rsidRPr="00644B38">
        <w:rPr>
          <w:rFonts w:ascii="仿宋" w:hAnsi="仿宋"/>
        </w:rPr>
        <w:t>包括炼钢、中厚板、石灰等生产工序。</w:t>
      </w:r>
    </w:p>
    <w:p w:rsidR="00644B38" w:rsidRPr="00644B38" w:rsidRDefault="00644B38" w:rsidP="00644B38">
      <w:pPr>
        <w:ind w:firstLineChars="200" w:firstLine="560"/>
        <w:rPr>
          <w:rFonts w:ascii="仿宋" w:hAnsi="仿宋"/>
        </w:rPr>
      </w:pPr>
      <w:r w:rsidRPr="00644B38">
        <w:rPr>
          <w:rFonts w:ascii="仿宋" w:hAnsi="仿宋"/>
        </w:rPr>
        <w:t>（1）炼钢工序</w:t>
      </w:r>
    </w:p>
    <w:p w:rsidR="00644B38" w:rsidRPr="00644B38" w:rsidRDefault="00644B38" w:rsidP="00644B38">
      <w:pPr>
        <w:ind w:firstLineChars="200" w:firstLine="560"/>
        <w:rPr>
          <w:rFonts w:ascii="仿宋" w:hAnsi="仿宋"/>
        </w:rPr>
      </w:pPr>
      <w:r w:rsidRPr="00644B38">
        <w:rPr>
          <w:rFonts w:ascii="仿宋" w:hAnsi="仿宋"/>
        </w:rPr>
        <w:t>炼钢系统采用“高炉铁水—转炉—LF/RH炉外精炼—连铸机”生产工艺流程。高炉铁水由鱼雷罐车运至炼钢车间，经倒罐后兑入转炉吹炼，待温度和成分合格后出钢至钢包。根据钢种质量要求，部分钢水经在线吹氩调温、喂丝，或经LF钢包精炼炉进行脱硫、去夹杂、合金化、调温，部分钢水经RH真空处理。合格钢水吊至连铸机大包回转台进行浇铸，钢水经中间包、结晶器、二次冷却后凝固成坯，按</w:t>
      </w:r>
      <w:r w:rsidRPr="00644B38">
        <w:rPr>
          <w:rFonts w:ascii="仿宋" w:hAnsi="仿宋"/>
        </w:rPr>
        <w:lastRenderedPageBreak/>
        <w:t>定尺切割后得到合格钢坯送轧钢系统。炼钢生产工艺流程详见下图。</w:t>
      </w:r>
    </w:p>
    <w:p w:rsidR="00644B38" w:rsidRPr="00644B38" w:rsidRDefault="00644B38" w:rsidP="00644B38">
      <w:pPr>
        <w:pStyle w:val="-"/>
        <w:ind w:firstLineChars="0" w:firstLine="0"/>
        <w:rPr>
          <w:rFonts w:ascii="仿宋" w:eastAsia="仿宋" w:hAnsi="仿宋"/>
        </w:rPr>
      </w:pPr>
      <w:r w:rsidRPr="00644B38">
        <w:rPr>
          <w:rFonts w:ascii="仿宋" w:eastAsia="仿宋" w:hAnsi="仿宋"/>
          <w:noProof/>
        </w:rPr>
        <w:drawing>
          <wp:inline distT="0" distB="0" distL="0" distR="0" wp14:anchorId="3B850A31" wp14:editId="79E4D13D">
            <wp:extent cx="4457700" cy="43529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l="12796" t="7153" r="9479"/>
                    <a:stretch>
                      <a:fillRect/>
                    </a:stretch>
                  </pic:blipFill>
                  <pic:spPr bwMode="auto">
                    <a:xfrm>
                      <a:off x="0" y="0"/>
                      <a:ext cx="4457700" cy="4352925"/>
                    </a:xfrm>
                    <a:prstGeom prst="rect">
                      <a:avLst/>
                    </a:prstGeom>
                    <a:noFill/>
                    <a:ln>
                      <a:noFill/>
                    </a:ln>
                  </pic:spPr>
                </pic:pic>
              </a:graphicData>
            </a:graphic>
          </wp:inline>
        </w:drawing>
      </w:r>
    </w:p>
    <w:p w:rsidR="00644B38" w:rsidRPr="00644B38" w:rsidRDefault="00644B38" w:rsidP="00644B38">
      <w:pPr>
        <w:pStyle w:val="-"/>
        <w:spacing w:line="240" w:lineRule="auto"/>
        <w:ind w:firstLineChars="0" w:firstLine="0"/>
        <w:rPr>
          <w:rFonts w:ascii="仿宋" w:eastAsia="仿宋" w:hAnsi="仿宋"/>
        </w:rPr>
      </w:pPr>
      <w:r w:rsidRPr="00644B38">
        <w:rPr>
          <w:rFonts w:ascii="仿宋" w:eastAsia="仿宋" w:hAnsi="仿宋"/>
        </w:rPr>
        <w:t>图</w:t>
      </w:r>
      <w:r>
        <w:rPr>
          <w:rFonts w:ascii="仿宋" w:eastAsia="仿宋" w:hAnsi="仿宋"/>
        </w:rPr>
        <w:t>2</w:t>
      </w:r>
      <w:r w:rsidRPr="00644B38">
        <w:rPr>
          <w:rFonts w:ascii="仿宋" w:eastAsia="仿宋" w:hAnsi="仿宋"/>
        </w:rPr>
        <w:t xml:space="preserve">.2-5 </w:t>
      </w:r>
      <w:r>
        <w:rPr>
          <w:rFonts w:ascii="仿宋" w:eastAsia="仿宋" w:hAnsi="仿宋"/>
        </w:rPr>
        <w:t xml:space="preserve"> </w:t>
      </w:r>
      <w:r w:rsidRPr="00644B38">
        <w:rPr>
          <w:rFonts w:ascii="仿宋" w:eastAsia="仿宋" w:hAnsi="仿宋"/>
        </w:rPr>
        <w:t>炼钢生产工艺流程图</w:t>
      </w:r>
    </w:p>
    <w:p w:rsidR="00644B38" w:rsidRPr="00644B38" w:rsidRDefault="00644B38" w:rsidP="00644B38">
      <w:pPr>
        <w:ind w:firstLineChars="200" w:firstLine="560"/>
        <w:rPr>
          <w:rFonts w:ascii="仿宋" w:hAnsi="仿宋"/>
        </w:rPr>
      </w:pPr>
      <w:r w:rsidRPr="00644B38">
        <w:rPr>
          <w:rFonts w:ascii="仿宋" w:hAnsi="仿宋"/>
        </w:rPr>
        <w:t>（2）中厚板工序</w:t>
      </w:r>
    </w:p>
    <w:p w:rsidR="00644B38" w:rsidRPr="00644B38" w:rsidRDefault="00644B38" w:rsidP="00644B38">
      <w:pPr>
        <w:ind w:firstLineChars="200" w:firstLine="560"/>
        <w:rPr>
          <w:rFonts w:ascii="仿宋" w:hAnsi="仿宋"/>
        </w:rPr>
      </w:pPr>
      <w:r w:rsidRPr="00644B38">
        <w:rPr>
          <w:rFonts w:ascii="仿宋" w:hAnsi="仿宋"/>
          <w:color w:val="000000"/>
        </w:rPr>
        <w:t>3500mm中厚板生产线</w:t>
      </w:r>
      <w:r w:rsidRPr="00644B38">
        <w:rPr>
          <w:rFonts w:ascii="仿宋" w:hAnsi="仿宋"/>
        </w:rPr>
        <w:t>主要设备包括蓄热式步进梁加热炉3座、3500mm可逆轧机2台，ACC层流冷却系统、2500吨矫直机、NDT自动探伤仪、辊底式常化炉等。</w:t>
      </w:r>
    </w:p>
    <w:p w:rsidR="00644B38" w:rsidRPr="00644B38" w:rsidRDefault="00644B38" w:rsidP="00644B38">
      <w:pPr>
        <w:ind w:firstLineChars="200" w:firstLine="560"/>
        <w:rPr>
          <w:rFonts w:ascii="仿宋" w:hAnsi="仿宋"/>
        </w:rPr>
      </w:pPr>
      <w:r w:rsidRPr="00644B38">
        <w:rPr>
          <w:rFonts w:ascii="仿宋" w:hAnsi="仿宋"/>
        </w:rPr>
        <w:t>整个生产工艺流程为：合格钢坯→上料台→蓄热式步进加热炉→高压水除鳞箱→3500mm双机架轧机→ACC层流冷却装置→11辊全液压矫直机→2座滚盘式冷床→3条剪切线【1＃剪切线（剪切厚度为≤25mm）：圆盘剪+铡刀式切头剪+滚切式定尺剪剪切线；2＃剪切线（剪切厚度为≤50mm）：滚切式双边剪+滚切式定尺剪；3＃厚板火焰切割</w:t>
      </w:r>
      <w:r w:rsidRPr="00644B38">
        <w:rPr>
          <w:rFonts w:ascii="仿宋" w:hAnsi="仿宋"/>
        </w:rPr>
        <w:lastRenderedPageBreak/>
        <w:t>线（剪切厚度为6～200mm）】→2台自动喷、冲印标识机→3台垛板机→成品检验→入库。</w:t>
      </w:r>
    </w:p>
    <w:p w:rsidR="00644B38" w:rsidRPr="00644B38" w:rsidRDefault="00644B38" w:rsidP="00644B38">
      <w:pPr>
        <w:ind w:firstLineChars="200" w:firstLine="560"/>
        <w:rPr>
          <w:rFonts w:ascii="仿宋" w:hAnsi="仿宋"/>
        </w:rPr>
      </w:pPr>
      <w:r w:rsidRPr="00644B38">
        <w:rPr>
          <w:rFonts w:ascii="仿宋" w:hAnsi="仿宋"/>
        </w:rPr>
        <w:t>中厚板生产工艺流程详见下图。</w:t>
      </w:r>
    </w:p>
    <w:p w:rsidR="00644B38" w:rsidRPr="00644B38" w:rsidRDefault="00644B38" w:rsidP="00644B38">
      <w:pPr>
        <w:pStyle w:val="-"/>
        <w:spacing w:line="240" w:lineRule="auto"/>
        <w:ind w:firstLineChars="0" w:firstLine="0"/>
        <w:rPr>
          <w:rFonts w:ascii="仿宋" w:eastAsia="仿宋" w:hAnsi="仿宋"/>
        </w:rPr>
      </w:pPr>
      <w:r w:rsidRPr="00644B38">
        <w:rPr>
          <w:rFonts w:ascii="仿宋" w:eastAsia="仿宋" w:hAnsi="仿宋"/>
          <w:noProof/>
        </w:rPr>
        <w:drawing>
          <wp:inline distT="0" distB="0" distL="0" distR="0" wp14:anchorId="5A3C1063" wp14:editId="4D4D904A">
            <wp:extent cx="5248275" cy="699135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l="10545" t="2452" r="3792"/>
                    <a:stretch>
                      <a:fillRect/>
                    </a:stretch>
                  </pic:blipFill>
                  <pic:spPr bwMode="auto">
                    <a:xfrm>
                      <a:off x="0" y="0"/>
                      <a:ext cx="5248275" cy="6991350"/>
                    </a:xfrm>
                    <a:prstGeom prst="rect">
                      <a:avLst/>
                    </a:prstGeom>
                    <a:noFill/>
                    <a:ln>
                      <a:noFill/>
                    </a:ln>
                  </pic:spPr>
                </pic:pic>
              </a:graphicData>
            </a:graphic>
          </wp:inline>
        </w:drawing>
      </w:r>
    </w:p>
    <w:p w:rsidR="00644B38" w:rsidRPr="00644B38" w:rsidRDefault="00644B38" w:rsidP="00644B38">
      <w:pPr>
        <w:pStyle w:val="-"/>
        <w:spacing w:line="240" w:lineRule="auto"/>
        <w:rPr>
          <w:rFonts w:ascii="仿宋" w:eastAsia="仿宋" w:hAnsi="仿宋"/>
        </w:rPr>
      </w:pPr>
      <w:r w:rsidRPr="00644B38">
        <w:rPr>
          <w:rFonts w:ascii="仿宋" w:eastAsia="仿宋" w:hAnsi="仿宋"/>
        </w:rPr>
        <w:t>图</w:t>
      </w:r>
      <w:r>
        <w:rPr>
          <w:rFonts w:ascii="仿宋" w:eastAsia="仿宋" w:hAnsi="仿宋"/>
        </w:rPr>
        <w:t>2</w:t>
      </w:r>
      <w:r w:rsidRPr="00644B38">
        <w:rPr>
          <w:rFonts w:ascii="仿宋" w:eastAsia="仿宋" w:hAnsi="仿宋"/>
        </w:rPr>
        <w:t>.2-6</w:t>
      </w:r>
      <w:r>
        <w:rPr>
          <w:rFonts w:ascii="仿宋" w:eastAsia="仿宋" w:hAnsi="仿宋"/>
        </w:rPr>
        <w:t xml:space="preserve"> </w:t>
      </w:r>
      <w:r w:rsidRPr="00644B38">
        <w:rPr>
          <w:rFonts w:ascii="仿宋" w:eastAsia="仿宋" w:hAnsi="仿宋"/>
        </w:rPr>
        <w:t xml:space="preserve"> 中厚板生产工艺流程图</w:t>
      </w:r>
    </w:p>
    <w:p w:rsidR="00644B38" w:rsidRPr="00644B38" w:rsidRDefault="00644B38" w:rsidP="00644B38">
      <w:pPr>
        <w:ind w:firstLineChars="200" w:firstLine="560"/>
        <w:rPr>
          <w:rFonts w:ascii="仿宋" w:hAnsi="仿宋"/>
        </w:rPr>
      </w:pPr>
      <w:r w:rsidRPr="00644B38">
        <w:rPr>
          <w:rFonts w:ascii="仿宋" w:hAnsi="仿宋"/>
        </w:rPr>
        <w:t>（3）石灰工序</w:t>
      </w:r>
    </w:p>
    <w:p w:rsidR="00644B38" w:rsidRPr="00644B38" w:rsidRDefault="00644B38" w:rsidP="00644B38">
      <w:pPr>
        <w:ind w:firstLineChars="200" w:firstLine="560"/>
        <w:rPr>
          <w:rFonts w:ascii="仿宋" w:hAnsi="仿宋"/>
        </w:rPr>
      </w:pPr>
      <w:r w:rsidRPr="00644B38">
        <w:rPr>
          <w:rFonts w:ascii="仿宋" w:hAnsi="仿宋"/>
        </w:rPr>
        <w:lastRenderedPageBreak/>
        <w:t>石灰生产由原料准备工段、焙烧工段、成品筛分贮运工段、制粉工段及生产辅助设施工段组成。市场采购合格石灰石经胶带输送机运至原料筛分楼进行筛分，合格粒度石灰石经胶带机送入窑前贮料仓。贮料仓内原料经筛分、称量后进入提升机料斗，经卷扬机提升至窑顶布料器送入窑内，焙烧成为活性石灰产品，由窑下出灰闸卸入窑底料仓暂存，定期由胶带输送机送往成品筛分贮运工段。石灰产品由冷却器卸出后，经胶带输送机运至振动筛进行筛分，不同粒级石灰分别输送至相应成品仓贮存，同时配备生石灰制粉系统。烧结用灰和炼钢用灰均采用汽车运输。</w:t>
      </w:r>
    </w:p>
    <w:p w:rsidR="00644B38" w:rsidRPr="00644B38" w:rsidRDefault="00644B38" w:rsidP="00644B38">
      <w:pPr>
        <w:ind w:firstLineChars="200" w:firstLine="560"/>
        <w:rPr>
          <w:rFonts w:ascii="仿宋" w:hAnsi="仿宋"/>
        </w:rPr>
      </w:pPr>
      <w:r w:rsidRPr="00644B38">
        <w:rPr>
          <w:rFonts w:ascii="仿宋" w:hAnsi="仿宋"/>
        </w:rPr>
        <w:t>石灰工序生产工艺流程详见下图。</w:t>
      </w:r>
    </w:p>
    <w:p w:rsidR="00644B38" w:rsidRPr="00644B38" w:rsidRDefault="00644B38" w:rsidP="00644B38">
      <w:pPr>
        <w:pStyle w:val="-"/>
        <w:spacing w:line="240" w:lineRule="auto"/>
        <w:ind w:firstLineChars="0" w:firstLine="0"/>
        <w:rPr>
          <w:rFonts w:ascii="仿宋" w:eastAsia="仿宋" w:hAnsi="仿宋"/>
          <w:sz w:val="21"/>
          <w:szCs w:val="21"/>
        </w:rPr>
      </w:pPr>
      <w:r w:rsidRPr="00644B38">
        <w:rPr>
          <w:rFonts w:ascii="仿宋" w:eastAsia="仿宋" w:hAnsi="仿宋"/>
          <w:noProof/>
        </w:rPr>
        <w:drawing>
          <wp:inline distT="0" distB="0" distL="0" distR="0" wp14:anchorId="33A5370F" wp14:editId="643DFB8F">
            <wp:extent cx="3171825" cy="3533775"/>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1825" cy="3533775"/>
                    </a:xfrm>
                    <a:prstGeom prst="rect">
                      <a:avLst/>
                    </a:prstGeom>
                    <a:noFill/>
                    <a:ln>
                      <a:noFill/>
                    </a:ln>
                  </pic:spPr>
                </pic:pic>
              </a:graphicData>
            </a:graphic>
          </wp:inline>
        </w:drawing>
      </w:r>
    </w:p>
    <w:p w:rsidR="00644B38" w:rsidRPr="00644B38" w:rsidRDefault="00644B38" w:rsidP="00644B38">
      <w:pPr>
        <w:pStyle w:val="-"/>
        <w:spacing w:line="240" w:lineRule="auto"/>
        <w:ind w:firstLineChars="0" w:firstLine="0"/>
        <w:rPr>
          <w:rFonts w:ascii="仿宋" w:eastAsia="仿宋" w:hAnsi="仿宋"/>
        </w:rPr>
      </w:pPr>
      <w:r w:rsidRPr="00644B38">
        <w:rPr>
          <w:rFonts w:ascii="仿宋" w:eastAsia="仿宋" w:hAnsi="仿宋"/>
        </w:rPr>
        <w:t>图</w:t>
      </w:r>
      <w:r>
        <w:rPr>
          <w:rFonts w:ascii="仿宋" w:eastAsia="仿宋" w:hAnsi="仿宋"/>
        </w:rPr>
        <w:t>2</w:t>
      </w:r>
      <w:r w:rsidRPr="00644B38">
        <w:rPr>
          <w:rFonts w:ascii="仿宋" w:eastAsia="仿宋" w:hAnsi="仿宋"/>
        </w:rPr>
        <w:t>.2-7</w:t>
      </w:r>
      <w:r>
        <w:rPr>
          <w:rFonts w:ascii="仿宋" w:eastAsia="仿宋" w:hAnsi="仿宋"/>
        </w:rPr>
        <w:t xml:space="preserve"> </w:t>
      </w:r>
      <w:r w:rsidRPr="00644B38">
        <w:rPr>
          <w:rFonts w:ascii="仿宋" w:eastAsia="仿宋" w:hAnsi="仿宋"/>
        </w:rPr>
        <w:t xml:space="preserve"> 石灰生产工艺流程图</w:t>
      </w:r>
    </w:p>
    <w:p w:rsidR="00644B38" w:rsidRPr="00644B38" w:rsidRDefault="001146D1" w:rsidP="00644B38">
      <w:pPr>
        <w:outlineLvl w:val="2"/>
        <w:rPr>
          <w:rFonts w:ascii="仿宋" w:hAnsi="仿宋"/>
          <w:b/>
        </w:rPr>
      </w:pPr>
      <w:r>
        <w:rPr>
          <w:rFonts w:ascii="仿宋" w:hAnsi="仿宋"/>
          <w:b/>
        </w:rPr>
        <w:t>2.2.4</w:t>
      </w:r>
      <w:r w:rsidR="00644B38" w:rsidRPr="00644B38">
        <w:rPr>
          <w:rFonts w:ascii="仿宋" w:hAnsi="仿宋"/>
          <w:b/>
        </w:rPr>
        <w:t xml:space="preserve"> 棒材厂</w:t>
      </w:r>
    </w:p>
    <w:p w:rsidR="00644B38" w:rsidRPr="00644B38" w:rsidRDefault="00644B38" w:rsidP="00644B38">
      <w:pPr>
        <w:ind w:firstLineChars="200" w:firstLine="560"/>
        <w:rPr>
          <w:rFonts w:ascii="仿宋" w:hAnsi="仿宋"/>
        </w:rPr>
      </w:pPr>
      <w:r w:rsidRPr="00644B38">
        <w:rPr>
          <w:rFonts w:ascii="仿宋" w:hAnsi="仿宋"/>
        </w:rPr>
        <w:t>两条棒材生产线设备组成相同，主要设备包括1座步进式加热</w:t>
      </w:r>
      <w:r w:rsidRPr="00644B38">
        <w:rPr>
          <w:rFonts w:ascii="仿宋" w:hAnsi="仿宋"/>
        </w:rPr>
        <w:lastRenderedPageBreak/>
        <w:t>炉、18架轧机（6架粗轧机组、8架中轧机组、4架精轧机组）、2个QTB水箱、2台飞剪、倍尺剪定尺剪各1台、4台打包机，同时一号线还有3个LTR水箱。棒材生产工艺流程为：合格钢坯→上料台→蓄热式步进加热炉→粗轧机组→曲柄剪→中轧机组→回转剪→精轧机组→组合剪→步进式冷床→定尺剪→成品检验→打捆称重→入库。</w:t>
      </w:r>
    </w:p>
    <w:p w:rsidR="00644B38" w:rsidRPr="00644B38" w:rsidRDefault="00644B38" w:rsidP="00644B38">
      <w:pPr>
        <w:rPr>
          <w:rFonts w:ascii="仿宋" w:hAnsi="仿宋"/>
        </w:rPr>
      </w:pPr>
      <w:r w:rsidRPr="00644B38">
        <w:rPr>
          <w:rFonts w:ascii="仿宋" w:hAnsi="仿宋"/>
        </w:rPr>
        <w:t>棒材生产工艺流程详见下图。</w:t>
      </w:r>
    </w:p>
    <w:p w:rsidR="00644B38" w:rsidRPr="00644B38" w:rsidRDefault="00644B38" w:rsidP="00644B38">
      <w:pPr>
        <w:pStyle w:val="-"/>
        <w:spacing w:line="240" w:lineRule="auto"/>
        <w:ind w:firstLineChars="0" w:firstLine="0"/>
        <w:rPr>
          <w:rFonts w:ascii="仿宋" w:eastAsia="仿宋" w:hAnsi="仿宋"/>
        </w:rPr>
      </w:pPr>
      <w:r w:rsidRPr="00644B38">
        <w:rPr>
          <w:rFonts w:ascii="仿宋" w:eastAsia="仿宋" w:hAnsi="仿宋"/>
          <w:noProof/>
        </w:rPr>
        <w:drawing>
          <wp:inline distT="0" distB="0" distL="0" distR="0" wp14:anchorId="1FD665B2" wp14:editId="7F082AE9">
            <wp:extent cx="2724150" cy="5191125"/>
            <wp:effectExtent l="0" t="0" r="0" b="9525"/>
            <wp:docPr id="12" name="图片 12" descr="15486526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548652612(1)"/>
                    <pic:cNvPicPr>
                      <a:picLocks noChangeAspect="1" noChangeArrowheads="1"/>
                    </pic:cNvPicPr>
                  </pic:nvPicPr>
                  <pic:blipFill>
                    <a:blip r:embed="rId27">
                      <a:extLst>
                        <a:ext uri="{28A0092B-C50C-407E-A947-70E740481C1C}">
                          <a14:useLocalDpi xmlns:a14="http://schemas.microsoft.com/office/drawing/2010/main" val="0"/>
                        </a:ext>
                      </a:extLst>
                    </a:blip>
                    <a:srcRect t="893" b="1143"/>
                    <a:stretch>
                      <a:fillRect/>
                    </a:stretch>
                  </pic:blipFill>
                  <pic:spPr bwMode="auto">
                    <a:xfrm>
                      <a:off x="0" y="0"/>
                      <a:ext cx="2724150" cy="5191125"/>
                    </a:xfrm>
                    <a:prstGeom prst="rect">
                      <a:avLst/>
                    </a:prstGeom>
                    <a:noFill/>
                    <a:ln>
                      <a:noFill/>
                    </a:ln>
                  </pic:spPr>
                </pic:pic>
              </a:graphicData>
            </a:graphic>
          </wp:inline>
        </w:drawing>
      </w:r>
    </w:p>
    <w:p w:rsidR="00644B38" w:rsidRPr="00644B38" w:rsidRDefault="00644B38" w:rsidP="00644B38">
      <w:pPr>
        <w:pStyle w:val="-"/>
        <w:spacing w:line="240" w:lineRule="auto"/>
        <w:ind w:firstLineChars="0" w:firstLine="0"/>
        <w:rPr>
          <w:rFonts w:ascii="仿宋" w:eastAsia="仿宋" w:hAnsi="仿宋"/>
        </w:rPr>
      </w:pPr>
      <w:r w:rsidRPr="00644B38">
        <w:rPr>
          <w:rFonts w:ascii="仿宋" w:eastAsia="仿宋" w:hAnsi="仿宋"/>
        </w:rPr>
        <w:t>图</w:t>
      </w:r>
      <w:r>
        <w:rPr>
          <w:rFonts w:ascii="仿宋" w:eastAsia="仿宋" w:hAnsi="仿宋"/>
        </w:rPr>
        <w:t>2</w:t>
      </w:r>
      <w:r w:rsidRPr="00644B38">
        <w:rPr>
          <w:rFonts w:ascii="仿宋" w:eastAsia="仿宋" w:hAnsi="仿宋"/>
        </w:rPr>
        <w:t>.2-8</w:t>
      </w:r>
      <w:r>
        <w:rPr>
          <w:rFonts w:ascii="仿宋" w:eastAsia="仿宋" w:hAnsi="仿宋"/>
        </w:rPr>
        <w:t xml:space="preserve"> </w:t>
      </w:r>
      <w:r w:rsidRPr="00644B38">
        <w:rPr>
          <w:rFonts w:ascii="仿宋" w:eastAsia="仿宋" w:hAnsi="仿宋"/>
        </w:rPr>
        <w:t xml:space="preserve"> 棒材生产工艺流程图</w:t>
      </w:r>
    </w:p>
    <w:p w:rsidR="00644B38" w:rsidRPr="00644B38" w:rsidRDefault="001146D1" w:rsidP="00644B38">
      <w:pPr>
        <w:outlineLvl w:val="2"/>
        <w:rPr>
          <w:rFonts w:ascii="仿宋" w:hAnsi="仿宋"/>
          <w:b/>
        </w:rPr>
      </w:pPr>
      <w:r>
        <w:rPr>
          <w:rFonts w:ascii="仿宋" w:hAnsi="仿宋"/>
          <w:b/>
        </w:rPr>
        <w:t>2.2.5</w:t>
      </w:r>
      <w:r w:rsidR="00644B38" w:rsidRPr="00644B38">
        <w:rPr>
          <w:rFonts w:ascii="仿宋" w:hAnsi="仿宋"/>
          <w:b/>
        </w:rPr>
        <w:t>线材厂</w:t>
      </w:r>
    </w:p>
    <w:p w:rsidR="00644B38" w:rsidRPr="00644B38" w:rsidRDefault="00644B38" w:rsidP="00644B38">
      <w:pPr>
        <w:ind w:firstLineChars="200" w:firstLine="560"/>
        <w:rPr>
          <w:rFonts w:ascii="仿宋" w:hAnsi="仿宋"/>
        </w:rPr>
      </w:pPr>
      <w:r w:rsidRPr="00644B38">
        <w:rPr>
          <w:rFonts w:ascii="仿宋" w:hAnsi="仿宋"/>
        </w:rPr>
        <w:t>1#高速线材生产线主要设备包括1座步进式加热炉、1台高压水</w:t>
      </w:r>
      <w:r w:rsidRPr="00644B38">
        <w:rPr>
          <w:rFonts w:ascii="仿宋" w:hAnsi="仿宋"/>
        </w:rPr>
        <w:lastRenderedPageBreak/>
        <w:t>除磷、6架粗轧机，6架中轧机，预精轧6架、减定径机组4架、吐丝机、集卷设备。2#高速线材生产线主要设备包括1座步进式加热炉、1台高压水除磷、12架平立交替粗中轧机，4架平立交替预精轧机，10架v型45度超重无扭精轧机、吐丝机、集卷设备。</w:t>
      </w:r>
    </w:p>
    <w:p w:rsidR="00644B38" w:rsidRPr="00644B38" w:rsidRDefault="00644B38" w:rsidP="00644B38">
      <w:pPr>
        <w:ind w:firstLineChars="200" w:firstLine="560"/>
        <w:rPr>
          <w:rFonts w:ascii="仿宋" w:hAnsi="仿宋"/>
        </w:rPr>
      </w:pPr>
      <w:r w:rsidRPr="00644B38">
        <w:rPr>
          <w:rFonts w:ascii="仿宋" w:hAnsi="仿宋"/>
        </w:rPr>
        <w:t>线材生产工艺流程为：合格钢坯→上料台→蓄热式步进加热炉→高压水除磷→粗、中轧机组→预精轧机组→精轧机组→减定径机组→冷却→吐丝→集卷→成品检验→打捆称重→入库。</w:t>
      </w:r>
    </w:p>
    <w:p w:rsidR="00644B38" w:rsidRPr="00644B38" w:rsidRDefault="00644B38" w:rsidP="00644B38">
      <w:pPr>
        <w:ind w:firstLineChars="200" w:firstLine="560"/>
        <w:rPr>
          <w:rFonts w:ascii="仿宋" w:hAnsi="仿宋"/>
        </w:rPr>
      </w:pPr>
      <w:r w:rsidRPr="00644B38">
        <w:rPr>
          <w:rFonts w:ascii="仿宋" w:hAnsi="仿宋"/>
        </w:rPr>
        <w:t>线材生产工艺流程详见下图。</w:t>
      </w:r>
    </w:p>
    <w:p w:rsidR="00644B38" w:rsidRPr="00644B38" w:rsidRDefault="00644B38" w:rsidP="00644B38">
      <w:pPr>
        <w:pStyle w:val="-"/>
        <w:spacing w:line="240" w:lineRule="auto"/>
        <w:ind w:firstLineChars="0" w:firstLine="0"/>
        <w:rPr>
          <w:rFonts w:ascii="仿宋" w:eastAsia="仿宋" w:hAnsi="仿宋"/>
        </w:rPr>
      </w:pPr>
      <w:r w:rsidRPr="00644B38">
        <w:rPr>
          <w:rFonts w:ascii="仿宋" w:eastAsia="仿宋" w:hAnsi="仿宋"/>
          <w:noProof/>
        </w:rPr>
        <w:drawing>
          <wp:inline distT="0" distB="0" distL="0" distR="0" wp14:anchorId="77633742" wp14:editId="344BE0AE">
            <wp:extent cx="3343275" cy="453390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l="13271" t="4274" r="8176"/>
                    <a:stretch>
                      <a:fillRect/>
                    </a:stretch>
                  </pic:blipFill>
                  <pic:spPr bwMode="auto">
                    <a:xfrm>
                      <a:off x="0" y="0"/>
                      <a:ext cx="3343275" cy="4533900"/>
                    </a:xfrm>
                    <a:prstGeom prst="rect">
                      <a:avLst/>
                    </a:prstGeom>
                    <a:noFill/>
                    <a:ln>
                      <a:noFill/>
                    </a:ln>
                  </pic:spPr>
                </pic:pic>
              </a:graphicData>
            </a:graphic>
          </wp:inline>
        </w:drawing>
      </w:r>
    </w:p>
    <w:p w:rsidR="00644B38" w:rsidRPr="00644B38" w:rsidRDefault="00644B38" w:rsidP="00515447">
      <w:pPr>
        <w:pStyle w:val="-"/>
        <w:spacing w:line="240" w:lineRule="auto"/>
        <w:ind w:firstLineChars="0" w:firstLine="0"/>
        <w:rPr>
          <w:rFonts w:ascii="仿宋" w:eastAsia="仿宋" w:hAnsi="仿宋"/>
        </w:rPr>
      </w:pPr>
      <w:r w:rsidRPr="00644B38">
        <w:rPr>
          <w:rFonts w:ascii="仿宋" w:eastAsia="仿宋" w:hAnsi="仿宋"/>
        </w:rPr>
        <w:t>图</w:t>
      </w:r>
      <w:r>
        <w:rPr>
          <w:rFonts w:ascii="仿宋" w:eastAsia="仿宋" w:hAnsi="仿宋"/>
        </w:rPr>
        <w:t>2</w:t>
      </w:r>
      <w:r w:rsidRPr="00644B38">
        <w:rPr>
          <w:rFonts w:ascii="仿宋" w:eastAsia="仿宋" w:hAnsi="仿宋"/>
        </w:rPr>
        <w:t>.2-9</w:t>
      </w:r>
      <w:r>
        <w:rPr>
          <w:rFonts w:ascii="仿宋" w:eastAsia="仿宋" w:hAnsi="仿宋"/>
        </w:rPr>
        <w:t xml:space="preserve"> </w:t>
      </w:r>
      <w:r w:rsidRPr="00644B38">
        <w:rPr>
          <w:rFonts w:ascii="仿宋" w:eastAsia="仿宋" w:hAnsi="仿宋"/>
        </w:rPr>
        <w:t xml:space="preserve"> 线材生产工艺流程图</w:t>
      </w:r>
    </w:p>
    <w:p w:rsidR="00C72D60" w:rsidRDefault="00515447" w:rsidP="003A2205">
      <w:pPr>
        <w:outlineLvl w:val="1"/>
        <w:rPr>
          <w:rFonts w:ascii="仿宋" w:hAnsi="仿宋"/>
          <w:b/>
        </w:rPr>
      </w:pPr>
      <w:bookmarkStart w:id="13" w:name="_Toc115182604"/>
      <w:r>
        <w:rPr>
          <w:rFonts w:ascii="仿宋" w:hAnsi="仿宋"/>
          <w:b/>
        </w:rPr>
        <w:t>2.3环境风险物质基本情况</w:t>
      </w:r>
      <w:bookmarkEnd w:id="13"/>
    </w:p>
    <w:p w:rsidR="007D6316" w:rsidRPr="007D6316" w:rsidRDefault="007D6316" w:rsidP="007D6316">
      <w:pPr>
        <w:outlineLvl w:val="2"/>
        <w:rPr>
          <w:rFonts w:ascii="仿宋" w:hAnsi="仿宋"/>
          <w:b/>
        </w:rPr>
      </w:pPr>
      <w:r w:rsidRPr="007D6316">
        <w:rPr>
          <w:rFonts w:ascii="仿宋" w:hAnsi="仿宋"/>
          <w:b/>
        </w:rPr>
        <w:t>2.3.1环境风险物质基本情况</w:t>
      </w:r>
    </w:p>
    <w:p w:rsidR="005B32E8" w:rsidRDefault="005B32E8" w:rsidP="005B32E8">
      <w:pPr>
        <w:ind w:firstLineChars="200" w:firstLine="560"/>
        <w:rPr>
          <w:rFonts w:ascii="仿宋" w:hAnsi="仿宋"/>
        </w:rPr>
      </w:pPr>
      <w:r w:rsidRPr="005B32E8">
        <w:rPr>
          <w:rFonts w:ascii="仿宋" w:hAnsi="仿宋"/>
        </w:rPr>
        <w:lastRenderedPageBreak/>
        <w:t>根据《天津钢铁集团有限公司突发环境事件风险评估报告》中环境风险物质及风险单元的识别结果，公司涉及的环境风险物质情况见下表。</w:t>
      </w:r>
    </w:p>
    <w:p w:rsidR="00C109CF" w:rsidRDefault="00C109CF" w:rsidP="003A2205">
      <w:pPr>
        <w:jc w:val="center"/>
        <w:rPr>
          <w:rFonts w:ascii="仿宋" w:hAnsi="仿宋"/>
          <w:sz w:val="24"/>
          <w:szCs w:val="24"/>
        </w:rPr>
        <w:sectPr w:rsidR="00C109CF">
          <w:pgSz w:w="11906" w:h="16838"/>
          <w:pgMar w:top="1440" w:right="1800" w:bottom="1440" w:left="1800" w:header="851" w:footer="992" w:gutter="0"/>
          <w:cols w:space="425"/>
          <w:docGrid w:type="lines" w:linePitch="312"/>
        </w:sectPr>
      </w:pPr>
    </w:p>
    <w:p w:rsidR="003A2205" w:rsidRDefault="003A2205" w:rsidP="003A2205">
      <w:pPr>
        <w:jc w:val="center"/>
        <w:rPr>
          <w:rFonts w:ascii="Times New Roman"/>
          <w:sz w:val="24"/>
          <w:szCs w:val="24"/>
        </w:rPr>
      </w:pPr>
      <w:r w:rsidRPr="003A2205">
        <w:rPr>
          <w:rFonts w:ascii="仿宋" w:hAnsi="仿宋"/>
          <w:sz w:val="24"/>
          <w:szCs w:val="24"/>
        </w:rPr>
        <w:lastRenderedPageBreak/>
        <w:t xml:space="preserve">表2.3-1  </w:t>
      </w:r>
      <w:r w:rsidRPr="003A2205">
        <w:rPr>
          <w:rFonts w:ascii="Times New Roman"/>
          <w:sz w:val="24"/>
          <w:szCs w:val="24"/>
        </w:rPr>
        <w:t>环境风险单元及涉及的环境风险物质表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762"/>
        <w:gridCol w:w="884"/>
        <w:gridCol w:w="1077"/>
        <w:gridCol w:w="974"/>
        <w:gridCol w:w="915"/>
        <w:gridCol w:w="2204"/>
        <w:gridCol w:w="1545"/>
        <w:gridCol w:w="1459"/>
        <w:gridCol w:w="1280"/>
        <w:gridCol w:w="1280"/>
        <w:gridCol w:w="1057"/>
      </w:tblGrid>
      <w:tr w:rsidR="00015D16" w:rsidRPr="003258A5" w:rsidTr="005D5D8F">
        <w:trPr>
          <w:trHeight w:val="20"/>
          <w:tblHeader/>
        </w:trPr>
        <w:tc>
          <w:tcPr>
            <w:tcW w:w="183"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序号</w:t>
            </w:r>
          </w:p>
        </w:tc>
        <w:tc>
          <w:tcPr>
            <w:tcW w:w="273"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单位</w:t>
            </w:r>
          </w:p>
        </w:tc>
        <w:tc>
          <w:tcPr>
            <w:tcW w:w="703" w:type="pct"/>
            <w:gridSpan w:val="2"/>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风险单元名称</w:t>
            </w:r>
          </w:p>
        </w:tc>
        <w:tc>
          <w:tcPr>
            <w:tcW w:w="34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风险单元类别</w:t>
            </w:r>
          </w:p>
        </w:tc>
        <w:tc>
          <w:tcPr>
            <w:tcW w:w="328"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设计能力/储量</w:t>
            </w:r>
          </w:p>
        </w:tc>
        <w:tc>
          <w:tcPr>
            <w:tcW w:w="790"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描述(用途、危险特性、曾发生的事故等)</w:t>
            </w:r>
          </w:p>
        </w:tc>
        <w:tc>
          <w:tcPr>
            <w:tcW w:w="554"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主要涉及的化学物质或危废</w:t>
            </w:r>
          </w:p>
        </w:tc>
        <w:tc>
          <w:tcPr>
            <w:tcW w:w="523" w:type="pct"/>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储存形式</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储存条件</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目前数量(t)</w:t>
            </w:r>
          </w:p>
        </w:tc>
        <w:tc>
          <w:tcPr>
            <w:tcW w:w="37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物质最大存在量(t)</w:t>
            </w:r>
          </w:p>
        </w:tc>
      </w:tr>
      <w:tr w:rsidR="00015D16" w:rsidRPr="003258A5" w:rsidTr="005D5D8F">
        <w:trPr>
          <w:trHeight w:val="20"/>
        </w:trPr>
        <w:tc>
          <w:tcPr>
            <w:tcW w:w="183"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hint="eastAsia"/>
                <w:color w:val="FF0000"/>
                <w:sz w:val="24"/>
                <w:szCs w:val="24"/>
              </w:rPr>
              <w:t>1</w:t>
            </w:r>
          </w:p>
        </w:tc>
        <w:tc>
          <w:tcPr>
            <w:tcW w:w="273" w:type="pct"/>
            <w:vMerge w:val="restar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hint="eastAsia"/>
                <w:color w:val="FF0000"/>
                <w:sz w:val="24"/>
                <w:szCs w:val="24"/>
              </w:rPr>
              <w:t>烧结厂</w:t>
            </w:r>
          </w:p>
        </w:tc>
        <w:tc>
          <w:tcPr>
            <w:tcW w:w="703" w:type="pct"/>
            <w:gridSpan w:val="2"/>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油品暂存点（烧结）</w:t>
            </w:r>
          </w:p>
        </w:tc>
        <w:tc>
          <w:tcPr>
            <w:tcW w:w="34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桶</w:t>
            </w:r>
          </w:p>
        </w:tc>
        <w:tc>
          <w:tcPr>
            <w:tcW w:w="328"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27</w:t>
            </w:r>
          </w:p>
        </w:tc>
        <w:tc>
          <w:tcPr>
            <w:tcW w:w="790"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用以设备润滑、液压、动力等</w:t>
            </w:r>
          </w:p>
        </w:tc>
        <w:tc>
          <w:tcPr>
            <w:tcW w:w="554"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润滑油、润滑脂、液压油、机油</w:t>
            </w:r>
          </w:p>
        </w:tc>
        <w:tc>
          <w:tcPr>
            <w:tcW w:w="523" w:type="pct"/>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175kg/桶</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20.8</w:t>
            </w:r>
          </w:p>
        </w:tc>
        <w:tc>
          <w:tcPr>
            <w:tcW w:w="37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26</w:t>
            </w:r>
          </w:p>
        </w:tc>
      </w:tr>
      <w:tr w:rsidR="00015D16" w:rsidRPr="003258A5" w:rsidTr="005D5D8F">
        <w:trPr>
          <w:trHeight w:val="20"/>
        </w:trPr>
        <w:tc>
          <w:tcPr>
            <w:tcW w:w="183"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Pr>
                <w:rFonts w:ascii="仿宋" w:eastAsia="仿宋" w:hAnsi="仿宋" w:hint="eastAsia"/>
                <w:color w:val="FF0000"/>
                <w:sz w:val="24"/>
                <w:szCs w:val="24"/>
              </w:rPr>
              <w:t>2</w:t>
            </w:r>
          </w:p>
        </w:tc>
        <w:tc>
          <w:tcPr>
            <w:tcW w:w="273" w:type="pct"/>
            <w:vMerge/>
            <w:vAlign w:val="center"/>
          </w:tcPr>
          <w:p w:rsidR="00015D16" w:rsidRPr="003258A5" w:rsidRDefault="00015D16" w:rsidP="005D5D8F">
            <w:pPr>
              <w:pStyle w:val="aa"/>
              <w:rPr>
                <w:rFonts w:ascii="仿宋" w:eastAsia="仿宋" w:hAnsi="仿宋"/>
                <w:color w:val="FF0000"/>
                <w:sz w:val="24"/>
                <w:szCs w:val="24"/>
              </w:rPr>
            </w:pPr>
          </w:p>
        </w:tc>
        <w:tc>
          <w:tcPr>
            <w:tcW w:w="703" w:type="pct"/>
            <w:gridSpan w:val="2"/>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氨水罐（265烧结）</w:t>
            </w:r>
          </w:p>
        </w:tc>
        <w:tc>
          <w:tcPr>
            <w:tcW w:w="34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罐</w:t>
            </w:r>
          </w:p>
        </w:tc>
        <w:tc>
          <w:tcPr>
            <w:tcW w:w="328"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130</w:t>
            </w:r>
          </w:p>
        </w:tc>
        <w:tc>
          <w:tcPr>
            <w:tcW w:w="790"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用以烧结机机头烟气脱硝</w:t>
            </w:r>
          </w:p>
        </w:tc>
        <w:tc>
          <w:tcPr>
            <w:tcW w:w="554"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氨水</w:t>
            </w:r>
          </w:p>
        </w:tc>
        <w:tc>
          <w:tcPr>
            <w:tcW w:w="523" w:type="pct"/>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130t/罐</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常温常压</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120</w:t>
            </w:r>
          </w:p>
        </w:tc>
        <w:tc>
          <w:tcPr>
            <w:tcW w:w="37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120</w:t>
            </w:r>
          </w:p>
        </w:tc>
      </w:tr>
      <w:tr w:rsidR="00015D16" w:rsidRPr="003258A5" w:rsidTr="005D5D8F">
        <w:trPr>
          <w:trHeight w:val="20"/>
        </w:trPr>
        <w:tc>
          <w:tcPr>
            <w:tcW w:w="183"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Pr>
                <w:rFonts w:ascii="仿宋" w:eastAsia="仿宋" w:hAnsi="仿宋" w:hint="eastAsia"/>
                <w:color w:val="FF0000"/>
                <w:sz w:val="24"/>
                <w:szCs w:val="24"/>
              </w:rPr>
              <w:t>3</w:t>
            </w:r>
          </w:p>
        </w:tc>
        <w:tc>
          <w:tcPr>
            <w:tcW w:w="273" w:type="pct"/>
            <w:vMerge/>
            <w:vAlign w:val="center"/>
          </w:tcPr>
          <w:p w:rsidR="00015D16" w:rsidRPr="003258A5" w:rsidRDefault="00015D16" w:rsidP="005D5D8F">
            <w:pPr>
              <w:pStyle w:val="aa"/>
              <w:rPr>
                <w:rFonts w:ascii="仿宋" w:eastAsia="仿宋" w:hAnsi="仿宋"/>
                <w:color w:val="FF0000"/>
                <w:sz w:val="24"/>
                <w:szCs w:val="24"/>
              </w:rPr>
            </w:pPr>
          </w:p>
        </w:tc>
        <w:tc>
          <w:tcPr>
            <w:tcW w:w="703" w:type="pct"/>
            <w:gridSpan w:val="2"/>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氨水罐（360烧结）</w:t>
            </w:r>
          </w:p>
        </w:tc>
        <w:tc>
          <w:tcPr>
            <w:tcW w:w="34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罐</w:t>
            </w:r>
          </w:p>
        </w:tc>
        <w:tc>
          <w:tcPr>
            <w:tcW w:w="328"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130</w:t>
            </w:r>
          </w:p>
        </w:tc>
        <w:tc>
          <w:tcPr>
            <w:tcW w:w="790"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用以烧结机机头烟气脱硝</w:t>
            </w:r>
          </w:p>
        </w:tc>
        <w:tc>
          <w:tcPr>
            <w:tcW w:w="554"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氨水</w:t>
            </w:r>
          </w:p>
        </w:tc>
        <w:tc>
          <w:tcPr>
            <w:tcW w:w="523" w:type="pct"/>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130t/罐</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常温常压</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120</w:t>
            </w:r>
          </w:p>
        </w:tc>
        <w:tc>
          <w:tcPr>
            <w:tcW w:w="37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120</w:t>
            </w:r>
          </w:p>
        </w:tc>
      </w:tr>
      <w:tr w:rsidR="00015D16" w:rsidRPr="003258A5" w:rsidTr="005D5D8F">
        <w:trPr>
          <w:trHeight w:val="20"/>
        </w:trPr>
        <w:tc>
          <w:tcPr>
            <w:tcW w:w="183"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w:t>
            </w:r>
          </w:p>
        </w:tc>
        <w:tc>
          <w:tcPr>
            <w:tcW w:w="273" w:type="pct"/>
            <w:vMerge w:val="restar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炼铁厂</w:t>
            </w:r>
          </w:p>
        </w:tc>
        <w:tc>
          <w:tcPr>
            <w:tcW w:w="703" w:type="pct"/>
            <w:gridSpan w:val="2"/>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1#高炉</w:t>
            </w:r>
          </w:p>
        </w:tc>
        <w:tc>
          <w:tcPr>
            <w:tcW w:w="34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生产</w:t>
            </w:r>
          </w:p>
        </w:tc>
        <w:tc>
          <w:tcPr>
            <w:tcW w:w="328"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不储存</w:t>
            </w:r>
          </w:p>
        </w:tc>
        <w:tc>
          <w:tcPr>
            <w:tcW w:w="790"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554"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高炉煤气</w:t>
            </w:r>
          </w:p>
        </w:tc>
        <w:tc>
          <w:tcPr>
            <w:tcW w:w="523" w:type="pct"/>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37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r>
      <w:tr w:rsidR="00015D16" w:rsidRPr="003258A5" w:rsidTr="005D5D8F">
        <w:trPr>
          <w:trHeight w:val="20"/>
        </w:trPr>
        <w:tc>
          <w:tcPr>
            <w:tcW w:w="183"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2</w:t>
            </w:r>
          </w:p>
        </w:tc>
        <w:tc>
          <w:tcPr>
            <w:tcW w:w="273" w:type="pct"/>
            <w:vMerge/>
            <w:vAlign w:val="center"/>
          </w:tcPr>
          <w:p w:rsidR="00015D16" w:rsidRPr="003258A5" w:rsidRDefault="00015D16" w:rsidP="005D5D8F">
            <w:pPr>
              <w:pStyle w:val="aa"/>
              <w:rPr>
                <w:rFonts w:ascii="仿宋" w:eastAsia="仿宋" w:hAnsi="仿宋"/>
                <w:color w:val="FF0000"/>
                <w:sz w:val="24"/>
                <w:szCs w:val="24"/>
              </w:rPr>
            </w:pPr>
          </w:p>
        </w:tc>
        <w:tc>
          <w:tcPr>
            <w:tcW w:w="703" w:type="pct"/>
            <w:gridSpan w:val="2"/>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2#高炉</w:t>
            </w:r>
          </w:p>
        </w:tc>
        <w:tc>
          <w:tcPr>
            <w:tcW w:w="34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生产</w:t>
            </w:r>
          </w:p>
        </w:tc>
        <w:tc>
          <w:tcPr>
            <w:tcW w:w="328"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不储存</w:t>
            </w:r>
          </w:p>
        </w:tc>
        <w:tc>
          <w:tcPr>
            <w:tcW w:w="790"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2006年6月份2高炉热风炉烟囱爆炸，无人员伤亡</w:t>
            </w:r>
          </w:p>
        </w:tc>
        <w:tc>
          <w:tcPr>
            <w:tcW w:w="554"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高炉煤气</w:t>
            </w:r>
          </w:p>
        </w:tc>
        <w:tc>
          <w:tcPr>
            <w:tcW w:w="523" w:type="pct"/>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37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r>
      <w:tr w:rsidR="00015D16" w:rsidRPr="003258A5" w:rsidTr="005D5D8F">
        <w:trPr>
          <w:trHeight w:val="20"/>
        </w:trPr>
        <w:tc>
          <w:tcPr>
            <w:tcW w:w="183"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hint="eastAsia"/>
                <w:color w:val="FF0000"/>
                <w:sz w:val="24"/>
                <w:szCs w:val="24"/>
              </w:rPr>
              <w:t>3</w:t>
            </w:r>
          </w:p>
        </w:tc>
        <w:tc>
          <w:tcPr>
            <w:tcW w:w="273" w:type="pct"/>
            <w:vMerge/>
            <w:vAlign w:val="center"/>
          </w:tcPr>
          <w:p w:rsidR="00015D16" w:rsidRPr="003258A5" w:rsidRDefault="00015D16" w:rsidP="005D5D8F">
            <w:pPr>
              <w:pStyle w:val="aa"/>
              <w:rPr>
                <w:rFonts w:ascii="仿宋" w:eastAsia="仿宋" w:hAnsi="仿宋"/>
                <w:color w:val="FF0000"/>
                <w:sz w:val="24"/>
                <w:szCs w:val="24"/>
              </w:rPr>
            </w:pPr>
          </w:p>
        </w:tc>
        <w:tc>
          <w:tcPr>
            <w:tcW w:w="703" w:type="pct"/>
            <w:gridSpan w:val="2"/>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油品暂存点（高炉）</w:t>
            </w:r>
          </w:p>
        </w:tc>
        <w:tc>
          <w:tcPr>
            <w:tcW w:w="34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桶</w:t>
            </w:r>
          </w:p>
        </w:tc>
        <w:tc>
          <w:tcPr>
            <w:tcW w:w="328"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28</w:t>
            </w:r>
          </w:p>
        </w:tc>
        <w:tc>
          <w:tcPr>
            <w:tcW w:w="790"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用以设备润滑、液压、动力等</w:t>
            </w:r>
          </w:p>
        </w:tc>
        <w:tc>
          <w:tcPr>
            <w:tcW w:w="554"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润滑油、润滑脂、液压油、机油</w:t>
            </w:r>
          </w:p>
        </w:tc>
        <w:tc>
          <w:tcPr>
            <w:tcW w:w="523" w:type="pct"/>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175kg/桶</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24</w:t>
            </w:r>
          </w:p>
        </w:tc>
        <w:tc>
          <w:tcPr>
            <w:tcW w:w="37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27</w:t>
            </w:r>
          </w:p>
        </w:tc>
      </w:tr>
      <w:tr w:rsidR="00015D16" w:rsidRPr="003258A5" w:rsidTr="005D5D8F">
        <w:trPr>
          <w:trHeight w:val="20"/>
        </w:trPr>
        <w:tc>
          <w:tcPr>
            <w:tcW w:w="183"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w:t>
            </w:r>
          </w:p>
        </w:tc>
        <w:tc>
          <w:tcPr>
            <w:tcW w:w="273" w:type="pct"/>
            <w:vMerge w:val="restart"/>
            <w:tcBorders>
              <w:top w:val="single" w:sz="4" w:space="0" w:color="000000"/>
              <w:left w:val="single" w:sz="4" w:space="0" w:color="000000"/>
              <w:righ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炼钢厂</w:t>
            </w:r>
          </w:p>
        </w:tc>
        <w:tc>
          <w:tcPr>
            <w:tcW w:w="703" w:type="pct"/>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1#转炉</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生产</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不存储</w:t>
            </w:r>
          </w:p>
        </w:tc>
        <w:tc>
          <w:tcPr>
            <w:tcW w:w="790"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554"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转炉煤气</w:t>
            </w:r>
          </w:p>
        </w:tc>
        <w:tc>
          <w:tcPr>
            <w:tcW w:w="523"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tcBorders>
              <w:top w:val="single" w:sz="4" w:space="0" w:color="000000"/>
              <w:left w:val="single" w:sz="4" w:space="0" w:color="000000"/>
              <w:bottom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37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r>
      <w:tr w:rsidR="00015D16" w:rsidRPr="003258A5" w:rsidTr="005D5D8F">
        <w:trPr>
          <w:trHeight w:val="20"/>
        </w:trPr>
        <w:tc>
          <w:tcPr>
            <w:tcW w:w="183"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2</w:t>
            </w:r>
          </w:p>
        </w:tc>
        <w:tc>
          <w:tcPr>
            <w:tcW w:w="273" w:type="pct"/>
            <w:vMerge/>
            <w:tcBorders>
              <w:left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p>
        </w:tc>
        <w:tc>
          <w:tcPr>
            <w:tcW w:w="703" w:type="pct"/>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2#转炉</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生产</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不存储</w:t>
            </w:r>
          </w:p>
        </w:tc>
        <w:tc>
          <w:tcPr>
            <w:tcW w:w="790"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554"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转炉煤气</w:t>
            </w:r>
          </w:p>
        </w:tc>
        <w:tc>
          <w:tcPr>
            <w:tcW w:w="523"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tcBorders>
              <w:top w:val="single" w:sz="4" w:space="0" w:color="000000"/>
              <w:left w:val="single" w:sz="4" w:space="0" w:color="000000"/>
              <w:bottom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37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r>
      <w:tr w:rsidR="00015D16" w:rsidRPr="003258A5" w:rsidTr="005D5D8F">
        <w:trPr>
          <w:trHeight w:val="20"/>
        </w:trPr>
        <w:tc>
          <w:tcPr>
            <w:tcW w:w="183" w:type="pct"/>
            <w:tcBorders>
              <w:top w:val="single" w:sz="4" w:space="0" w:color="000000"/>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3</w:t>
            </w:r>
          </w:p>
        </w:tc>
        <w:tc>
          <w:tcPr>
            <w:tcW w:w="273" w:type="pct"/>
            <w:vMerge/>
            <w:tcBorders>
              <w:left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p>
        </w:tc>
        <w:tc>
          <w:tcPr>
            <w:tcW w:w="703" w:type="pct"/>
            <w:gridSpan w:val="2"/>
            <w:tcBorders>
              <w:top w:val="single" w:sz="4" w:space="0" w:color="000000"/>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3#转炉</w:t>
            </w:r>
          </w:p>
        </w:tc>
        <w:tc>
          <w:tcPr>
            <w:tcW w:w="349" w:type="pct"/>
            <w:tcBorders>
              <w:top w:val="single" w:sz="4" w:space="0" w:color="000000"/>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生产</w:t>
            </w:r>
          </w:p>
        </w:tc>
        <w:tc>
          <w:tcPr>
            <w:tcW w:w="328" w:type="pct"/>
            <w:tcBorders>
              <w:top w:val="single" w:sz="4" w:space="0" w:color="000000"/>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不存储</w:t>
            </w:r>
          </w:p>
        </w:tc>
        <w:tc>
          <w:tcPr>
            <w:tcW w:w="790" w:type="pct"/>
            <w:tcBorders>
              <w:top w:val="single" w:sz="4" w:space="0" w:color="000000"/>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554" w:type="pct"/>
            <w:tcBorders>
              <w:top w:val="single" w:sz="4" w:space="0" w:color="000000"/>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转炉煤气</w:t>
            </w:r>
          </w:p>
        </w:tc>
        <w:tc>
          <w:tcPr>
            <w:tcW w:w="523" w:type="pct"/>
            <w:tcBorders>
              <w:top w:val="single" w:sz="4" w:space="0" w:color="000000"/>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tcBorders>
              <w:top w:val="single" w:sz="4" w:space="0" w:color="000000"/>
              <w:left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tcBorders>
              <w:top w:val="single" w:sz="4" w:space="0" w:color="000000"/>
              <w:left w:val="single" w:sz="4" w:space="0" w:color="000000"/>
              <w:righ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379" w:type="pct"/>
            <w:tcBorders>
              <w:top w:val="single" w:sz="4" w:space="0" w:color="000000"/>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r>
      <w:tr w:rsidR="00015D16" w:rsidRPr="003258A5" w:rsidTr="005D5D8F">
        <w:trPr>
          <w:trHeight w:val="20"/>
        </w:trPr>
        <w:tc>
          <w:tcPr>
            <w:tcW w:w="183" w:type="pct"/>
            <w:vMerge w:val="restart"/>
            <w:tcBorders>
              <w:top w:val="single" w:sz="4" w:space="0" w:color="000000"/>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Pr>
                <w:rFonts w:ascii="仿宋" w:eastAsia="仿宋" w:hAnsi="仿宋" w:hint="eastAsia"/>
                <w:color w:val="FF0000"/>
                <w:sz w:val="24"/>
                <w:szCs w:val="24"/>
              </w:rPr>
              <w:t>4</w:t>
            </w:r>
          </w:p>
        </w:tc>
        <w:tc>
          <w:tcPr>
            <w:tcW w:w="273" w:type="pct"/>
            <w:vMerge/>
            <w:tcBorders>
              <w:left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p>
        </w:tc>
        <w:tc>
          <w:tcPr>
            <w:tcW w:w="703" w:type="pct"/>
            <w:gridSpan w:val="2"/>
            <w:vMerge w:val="restart"/>
            <w:tcBorders>
              <w:top w:val="single" w:sz="4" w:space="0" w:color="000000"/>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炼钢作业区油品暂存点</w:t>
            </w:r>
          </w:p>
        </w:tc>
        <w:tc>
          <w:tcPr>
            <w:tcW w:w="349" w:type="pct"/>
            <w:vMerge w:val="restart"/>
            <w:tcBorders>
              <w:top w:val="single" w:sz="4" w:space="0" w:color="000000"/>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桶</w:t>
            </w:r>
          </w:p>
        </w:tc>
        <w:tc>
          <w:tcPr>
            <w:tcW w:w="328" w:type="pct"/>
            <w:vMerge w:val="restart"/>
            <w:tcBorders>
              <w:top w:val="single" w:sz="4" w:space="0" w:color="000000"/>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4</w:t>
            </w:r>
          </w:p>
        </w:tc>
        <w:tc>
          <w:tcPr>
            <w:tcW w:w="790" w:type="pct"/>
            <w:vMerge w:val="restart"/>
            <w:tcBorders>
              <w:top w:val="single" w:sz="4" w:space="0" w:color="000000"/>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用以设备润滑、液压、动力等</w:t>
            </w:r>
          </w:p>
        </w:tc>
        <w:tc>
          <w:tcPr>
            <w:tcW w:w="554"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液压油</w:t>
            </w:r>
          </w:p>
        </w:tc>
        <w:tc>
          <w:tcPr>
            <w:tcW w:w="523"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200l/桶</w:t>
            </w:r>
          </w:p>
        </w:tc>
        <w:tc>
          <w:tcPr>
            <w:tcW w:w="459" w:type="pct"/>
            <w:tcBorders>
              <w:top w:val="single" w:sz="4" w:space="0" w:color="000000"/>
              <w:left w:val="single" w:sz="4" w:space="0" w:color="000000"/>
              <w:bottom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1.3</w:t>
            </w:r>
          </w:p>
        </w:tc>
        <w:tc>
          <w:tcPr>
            <w:tcW w:w="37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2</w:t>
            </w:r>
          </w:p>
        </w:tc>
      </w:tr>
      <w:tr w:rsidR="00015D16" w:rsidRPr="003258A5" w:rsidTr="005D5D8F">
        <w:trPr>
          <w:trHeight w:val="20"/>
        </w:trPr>
        <w:tc>
          <w:tcPr>
            <w:tcW w:w="183"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273" w:type="pct"/>
            <w:vMerge/>
            <w:tcBorders>
              <w:left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p>
        </w:tc>
        <w:tc>
          <w:tcPr>
            <w:tcW w:w="703" w:type="pct"/>
            <w:gridSpan w:val="2"/>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349"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328"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90"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554"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机油</w:t>
            </w:r>
          </w:p>
        </w:tc>
        <w:tc>
          <w:tcPr>
            <w:tcW w:w="523"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50l/桶</w:t>
            </w:r>
          </w:p>
        </w:tc>
        <w:tc>
          <w:tcPr>
            <w:tcW w:w="459" w:type="pct"/>
            <w:tcBorders>
              <w:top w:val="single" w:sz="4" w:space="0" w:color="000000"/>
              <w:left w:val="single" w:sz="4" w:space="0" w:color="000000"/>
              <w:bottom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0.15</w:t>
            </w:r>
          </w:p>
        </w:tc>
        <w:tc>
          <w:tcPr>
            <w:tcW w:w="37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1.1</w:t>
            </w:r>
          </w:p>
        </w:tc>
      </w:tr>
      <w:tr w:rsidR="00015D16" w:rsidRPr="003258A5" w:rsidTr="005D5D8F">
        <w:trPr>
          <w:trHeight w:val="20"/>
        </w:trPr>
        <w:tc>
          <w:tcPr>
            <w:tcW w:w="183" w:type="pct"/>
            <w:vMerge/>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273" w:type="pct"/>
            <w:vMerge/>
            <w:tcBorders>
              <w:left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p>
        </w:tc>
        <w:tc>
          <w:tcPr>
            <w:tcW w:w="703" w:type="pct"/>
            <w:gridSpan w:val="2"/>
            <w:vMerge/>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349" w:type="pct"/>
            <w:vMerge/>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328" w:type="pct"/>
            <w:vMerge/>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90" w:type="pct"/>
            <w:vMerge/>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554"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柴油</w:t>
            </w:r>
          </w:p>
        </w:tc>
        <w:tc>
          <w:tcPr>
            <w:tcW w:w="523"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800l/桶</w:t>
            </w:r>
          </w:p>
        </w:tc>
        <w:tc>
          <w:tcPr>
            <w:tcW w:w="459" w:type="pct"/>
            <w:tcBorders>
              <w:top w:val="single" w:sz="4" w:space="0" w:color="000000"/>
              <w:left w:val="single" w:sz="4" w:space="0" w:color="000000"/>
              <w:bottom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0.8</w:t>
            </w:r>
          </w:p>
        </w:tc>
        <w:tc>
          <w:tcPr>
            <w:tcW w:w="37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0.9</w:t>
            </w:r>
          </w:p>
        </w:tc>
      </w:tr>
      <w:tr w:rsidR="00015D16" w:rsidRPr="003258A5" w:rsidTr="005D5D8F">
        <w:trPr>
          <w:trHeight w:val="20"/>
        </w:trPr>
        <w:tc>
          <w:tcPr>
            <w:tcW w:w="183" w:type="pct"/>
            <w:vMerge w:val="restart"/>
            <w:tcBorders>
              <w:top w:val="single" w:sz="4" w:space="0" w:color="000000"/>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Pr>
                <w:rFonts w:ascii="仿宋" w:eastAsia="仿宋" w:hAnsi="仿宋" w:hint="eastAsia"/>
                <w:color w:val="FF0000"/>
                <w:sz w:val="24"/>
                <w:szCs w:val="24"/>
              </w:rPr>
              <w:t>5</w:t>
            </w:r>
          </w:p>
        </w:tc>
        <w:tc>
          <w:tcPr>
            <w:tcW w:w="273" w:type="pct"/>
            <w:vMerge/>
            <w:tcBorders>
              <w:left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p>
        </w:tc>
        <w:tc>
          <w:tcPr>
            <w:tcW w:w="703" w:type="pct"/>
            <w:gridSpan w:val="2"/>
            <w:vMerge w:val="restart"/>
            <w:tcBorders>
              <w:top w:val="single" w:sz="4" w:space="0" w:color="000000"/>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检修作业区油品暂存点</w:t>
            </w:r>
          </w:p>
        </w:tc>
        <w:tc>
          <w:tcPr>
            <w:tcW w:w="349" w:type="pct"/>
            <w:vMerge w:val="restart"/>
            <w:tcBorders>
              <w:top w:val="single" w:sz="4" w:space="0" w:color="000000"/>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桶</w:t>
            </w:r>
          </w:p>
        </w:tc>
        <w:tc>
          <w:tcPr>
            <w:tcW w:w="328" w:type="pct"/>
            <w:vMerge w:val="restart"/>
            <w:tcBorders>
              <w:top w:val="single" w:sz="4" w:space="0" w:color="000000"/>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80</w:t>
            </w:r>
          </w:p>
        </w:tc>
        <w:tc>
          <w:tcPr>
            <w:tcW w:w="790" w:type="pct"/>
            <w:vMerge w:val="restart"/>
            <w:tcBorders>
              <w:top w:val="single" w:sz="4" w:space="0" w:color="000000"/>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用以设备润滑、液压、动力等</w:t>
            </w:r>
          </w:p>
        </w:tc>
        <w:tc>
          <w:tcPr>
            <w:tcW w:w="554"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hint="eastAsia"/>
                <w:color w:val="FF0000"/>
                <w:sz w:val="24"/>
                <w:szCs w:val="24"/>
              </w:rPr>
              <w:t>润滑</w:t>
            </w:r>
            <w:r w:rsidRPr="003258A5">
              <w:rPr>
                <w:rFonts w:ascii="仿宋" w:eastAsia="仿宋" w:hAnsi="仿宋"/>
                <w:color w:val="FF0000"/>
                <w:sz w:val="24"/>
                <w:szCs w:val="24"/>
              </w:rPr>
              <w:t>脂</w:t>
            </w:r>
          </w:p>
        </w:tc>
        <w:tc>
          <w:tcPr>
            <w:tcW w:w="523"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15kg/桶</w:t>
            </w:r>
          </w:p>
        </w:tc>
        <w:tc>
          <w:tcPr>
            <w:tcW w:w="459" w:type="pct"/>
            <w:tcBorders>
              <w:top w:val="single" w:sz="4" w:space="0" w:color="000000"/>
              <w:left w:val="single" w:sz="4" w:space="0" w:color="000000"/>
              <w:bottom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0.03</w:t>
            </w:r>
          </w:p>
        </w:tc>
        <w:tc>
          <w:tcPr>
            <w:tcW w:w="37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0.3</w:t>
            </w:r>
          </w:p>
        </w:tc>
      </w:tr>
      <w:tr w:rsidR="00015D16" w:rsidRPr="003258A5" w:rsidTr="005D5D8F">
        <w:trPr>
          <w:trHeight w:val="20"/>
        </w:trPr>
        <w:tc>
          <w:tcPr>
            <w:tcW w:w="183"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273" w:type="pct"/>
            <w:vMerge/>
            <w:tcBorders>
              <w:left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p>
        </w:tc>
        <w:tc>
          <w:tcPr>
            <w:tcW w:w="703" w:type="pct"/>
            <w:gridSpan w:val="2"/>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349"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328"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90"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554"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机械油</w:t>
            </w:r>
          </w:p>
        </w:tc>
        <w:tc>
          <w:tcPr>
            <w:tcW w:w="523"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170kg/桶</w:t>
            </w:r>
          </w:p>
        </w:tc>
        <w:tc>
          <w:tcPr>
            <w:tcW w:w="459" w:type="pct"/>
            <w:tcBorders>
              <w:top w:val="single" w:sz="4" w:space="0" w:color="000000"/>
              <w:left w:val="single" w:sz="4" w:space="0" w:color="000000"/>
              <w:bottom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w:t>
            </w:r>
          </w:p>
        </w:tc>
        <w:tc>
          <w:tcPr>
            <w:tcW w:w="37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1.7</w:t>
            </w:r>
          </w:p>
        </w:tc>
      </w:tr>
      <w:tr w:rsidR="00015D16" w:rsidRPr="003258A5" w:rsidTr="005D5D8F">
        <w:trPr>
          <w:trHeight w:val="20"/>
        </w:trPr>
        <w:tc>
          <w:tcPr>
            <w:tcW w:w="183"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273" w:type="pct"/>
            <w:vMerge/>
            <w:tcBorders>
              <w:left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p>
        </w:tc>
        <w:tc>
          <w:tcPr>
            <w:tcW w:w="703" w:type="pct"/>
            <w:gridSpan w:val="2"/>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349"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328"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90"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554"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齿轮油</w:t>
            </w:r>
          </w:p>
        </w:tc>
        <w:tc>
          <w:tcPr>
            <w:tcW w:w="523"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170kg/桶</w:t>
            </w:r>
          </w:p>
        </w:tc>
        <w:tc>
          <w:tcPr>
            <w:tcW w:w="459" w:type="pct"/>
            <w:tcBorders>
              <w:top w:val="single" w:sz="4" w:space="0" w:color="000000"/>
              <w:left w:val="single" w:sz="4" w:space="0" w:color="000000"/>
              <w:bottom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1.5</w:t>
            </w:r>
          </w:p>
        </w:tc>
        <w:tc>
          <w:tcPr>
            <w:tcW w:w="37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4.3</w:t>
            </w:r>
          </w:p>
        </w:tc>
      </w:tr>
      <w:tr w:rsidR="00015D16" w:rsidRPr="003258A5" w:rsidTr="005D5D8F">
        <w:trPr>
          <w:trHeight w:val="20"/>
        </w:trPr>
        <w:tc>
          <w:tcPr>
            <w:tcW w:w="183"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273" w:type="pct"/>
            <w:vMerge/>
            <w:tcBorders>
              <w:left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p>
        </w:tc>
        <w:tc>
          <w:tcPr>
            <w:tcW w:w="703" w:type="pct"/>
            <w:gridSpan w:val="2"/>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349"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328"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90"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554"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液压油</w:t>
            </w:r>
          </w:p>
        </w:tc>
        <w:tc>
          <w:tcPr>
            <w:tcW w:w="523"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170kg/桶</w:t>
            </w:r>
          </w:p>
        </w:tc>
        <w:tc>
          <w:tcPr>
            <w:tcW w:w="459" w:type="pct"/>
            <w:tcBorders>
              <w:top w:val="single" w:sz="4" w:space="0" w:color="000000"/>
              <w:left w:val="single" w:sz="4" w:space="0" w:color="000000"/>
              <w:bottom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1.4</w:t>
            </w:r>
          </w:p>
        </w:tc>
        <w:tc>
          <w:tcPr>
            <w:tcW w:w="37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1.7</w:t>
            </w:r>
          </w:p>
        </w:tc>
      </w:tr>
      <w:tr w:rsidR="00015D16" w:rsidRPr="003258A5" w:rsidTr="005D5D8F">
        <w:trPr>
          <w:trHeight w:val="20"/>
        </w:trPr>
        <w:tc>
          <w:tcPr>
            <w:tcW w:w="183" w:type="pct"/>
            <w:vMerge/>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273" w:type="pct"/>
            <w:vMerge/>
            <w:tcBorders>
              <w:left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p>
        </w:tc>
        <w:tc>
          <w:tcPr>
            <w:tcW w:w="703" w:type="pct"/>
            <w:gridSpan w:val="2"/>
            <w:vMerge/>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349" w:type="pct"/>
            <w:vMerge/>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328" w:type="pct"/>
            <w:vMerge/>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90" w:type="pct"/>
            <w:vMerge/>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554"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汽轮机油</w:t>
            </w:r>
          </w:p>
        </w:tc>
        <w:tc>
          <w:tcPr>
            <w:tcW w:w="523"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170kg/桶</w:t>
            </w:r>
          </w:p>
        </w:tc>
        <w:tc>
          <w:tcPr>
            <w:tcW w:w="459" w:type="pct"/>
            <w:tcBorders>
              <w:top w:val="single" w:sz="4" w:space="0" w:color="000000"/>
              <w:left w:val="single" w:sz="4" w:space="0" w:color="000000"/>
              <w:bottom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1.7</w:t>
            </w:r>
          </w:p>
        </w:tc>
        <w:tc>
          <w:tcPr>
            <w:tcW w:w="37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1.9</w:t>
            </w:r>
          </w:p>
        </w:tc>
      </w:tr>
      <w:tr w:rsidR="00015D16" w:rsidRPr="003258A5" w:rsidTr="005D5D8F">
        <w:trPr>
          <w:trHeight w:val="20"/>
        </w:trPr>
        <w:tc>
          <w:tcPr>
            <w:tcW w:w="183" w:type="pct"/>
            <w:vMerge w:val="restart"/>
            <w:tcBorders>
              <w:top w:val="single" w:sz="4" w:space="0" w:color="000000"/>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Pr>
                <w:rFonts w:ascii="仿宋" w:eastAsia="仿宋" w:hAnsi="仿宋" w:hint="eastAsia"/>
                <w:color w:val="FF0000"/>
                <w:sz w:val="24"/>
                <w:szCs w:val="24"/>
              </w:rPr>
              <w:t>6</w:t>
            </w:r>
          </w:p>
        </w:tc>
        <w:tc>
          <w:tcPr>
            <w:tcW w:w="273" w:type="pct"/>
            <w:vMerge/>
            <w:tcBorders>
              <w:left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p>
        </w:tc>
        <w:tc>
          <w:tcPr>
            <w:tcW w:w="703" w:type="pct"/>
            <w:gridSpan w:val="2"/>
            <w:vMerge w:val="restart"/>
            <w:tcBorders>
              <w:top w:val="single" w:sz="4" w:space="0" w:color="000000"/>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方坯作业区油品暂存点</w:t>
            </w:r>
          </w:p>
        </w:tc>
        <w:tc>
          <w:tcPr>
            <w:tcW w:w="349" w:type="pct"/>
            <w:vMerge w:val="restart"/>
            <w:tcBorders>
              <w:top w:val="single" w:sz="4" w:space="0" w:color="000000"/>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桶</w:t>
            </w:r>
          </w:p>
        </w:tc>
        <w:tc>
          <w:tcPr>
            <w:tcW w:w="328" w:type="pct"/>
            <w:vMerge w:val="restart"/>
            <w:tcBorders>
              <w:top w:val="single" w:sz="4" w:space="0" w:color="000000"/>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15</w:t>
            </w:r>
          </w:p>
        </w:tc>
        <w:tc>
          <w:tcPr>
            <w:tcW w:w="790" w:type="pct"/>
            <w:vMerge w:val="restart"/>
            <w:tcBorders>
              <w:top w:val="single" w:sz="4" w:space="0" w:color="000000"/>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用以设备润滑、液压、动力等</w:t>
            </w:r>
          </w:p>
        </w:tc>
        <w:tc>
          <w:tcPr>
            <w:tcW w:w="554"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hint="eastAsia"/>
                <w:color w:val="FF0000"/>
                <w:sz w:val="24"/>
                <w:szCs w:val="24"/>
              </w:rPr>
              <w:t>润滑油</w:t>
            </w:r>
          </w:p>
        </w:tc>
        <w:tc>
          <w:tcPr>
            <w:tcW w:w="523"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170kg/桶</w:t>
            </w:r>
          </w:p>
        </w:tc>
        <w:tc>
          <w:tcPr>
            <w:tcW w:w="459" w:type="pct"/>
            <w:tcBorders>
              <w:top w:val="single" w:sz="4" w:space="0" w:color="000000"/>
              <w:left w:val="single" w:sz="4" w:space="0" w:color="000000"/>
              <w:bottom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3.1</w:t>
            </w:r>
          </w:p>
        </w:tc>
        <w:tc>
          <w:tcPr>
            <w:tcW w:w="37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5.1</w:t>
            </w:r>
          </w:p>
        </w:tc>
      </w:tr>
      <w:tr w:rsidR="00015D16" w:rsidRPr="003258A5" w:rsidTr="005D5D8F">
        <w:trPr>
          <w:trHeight w:val="20"/>
        </w:trPr>
        <w:tc>
          <w:tcPr>
            <w:tcW w:w="183"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273" w:type="pct"/>
            <w:vMerge/>
            <w:tcBorders>
              <w:left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p>
        </w:tc>
        <w:tc>
          <w:tcPr>
            <w:tcW w:w="703" w:type="pct"/>
            <w:gridSpan w:val="2"/>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349"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328"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90"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554"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hint="eastAsia"/>
                <w:color w:val="FF0000"/>
                <w:sz w:val="24"/>
                <w:szCs w:val="24"/>
              </w:rPr>
              <w:t>液压油</w:t>
            </w:r>
          </w:p>
        </w:tc>
        <w:tc>
          <w:tcPr>
            <w:tcW w:w="523"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170kg/桶</w:t>
            </w:r>
          </w:p>
        </w:tc>
        <w:tc>
          <w:tcPr>
            <w:tcW w:w="459" w:type="pct"/>
            <w:tcBorders>
              <w:top w:val="single" w:sz="4" w:space="0" w:color="000000"/>
              <w:left w:val="single" w:sz="4" w:space="0" w:color="000000"/>
              <w:bottom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1.7</w:t>
            </w:r>
          </w:p>
        </w:tc>
        <w:tc>
          <w:tcPr>
            <w:tcW w:w="37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2.6</w:t>
            </w:r>
          </w:p>
        </w:tc>
      </w:tr>
      <w:tr w:rsidR="00015D16" w:rsidRPr="003258A5" w:rsidTr="005D5D8F">
        <w:trPr>
          <w:trHeight w:val="20"/>
        </w:trPr>
        <w:tc>
          <w:tcPr>
            <w:tcW w:w="183" w:type="pct"/>
            <w:vMerge/>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273" w:type="pct"/>
            <w:vMerge/>
            <w:tcBorders>
              <w:left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p>
        </w:tc>
        <w:tc>
          <w:tcPr>
            <w:tcW w:w="703" w:type="pct"/>
            <w:gridSpan w:val="2"/>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349"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328"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90"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554"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蜗杆油</w:t>
            </w:r>
          </w:p>
        </w:tc>
        <w:tc>
          <w:tcPr>
            <w:tcW w:w="523"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170kg/桶</w:t>
            </w:r>
          </w:p>
        </w:tc>
        <w:tc>
          <w:tcPr>
            <w:tcW w:w="459" w:type="pct"/>
            <w:tcBorders>
              <w:top w:val="single" w:sz="4" w:space="0" w:color="000000"/>
              <w:left w:val="single" w:sz="4" w:space="0" w:color="000000"/>
              <w:bottom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w:t>
            </w:r>
          </w:p>
        </w:tc>
        <w:tc>
          <w:tcPr>
            <w:tcW w:w="37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1.2</w:t>
            </w:r>
          </w:p>
        </w:tc>
      </w:tr>
      <w:tr w:rsidR="00015D16" w:rsidRPr="003258A5" w:rsidTr="005D5D8F">
        <w:trPr>
          <w:trHeight w:val="20"/>
        </w:trPr>
        <w:tc>
          <w:tcPr>
            <w:tcW w:w="183" w:type="pct"/>
            <w:vMerge w:val="restart"/>
            <w:tcBorders>
              <w:top w:val="single" w:sz="4" w:space="0" w:color="000000"/>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Pr>
                <w:rFonts w:ascii="仿宋" w:eastAsia="仿宋" w:hAnsi="仿宋" w:hint="eastAsia"/>
                <w:color w:val="FF0000"/>
                <w:sz w:val="24"/>
                <w:szCs w:val="24"/>
              </w:rPr>
              <w:t>7</w:t>
            </w:r>
          </w:p>
        </w:tc>
        <w:tc>
          <w:tcPr>
            <w:tcW w:w="273" w:type="pct"/>
            <w:vMerge/>
            <w:tcBorders>
              <w:left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p>
        </w:tc>
        <w:tc>
          <w:tcPr>
            <w:tcW w:w="703" w:type="pct"/>
            <w:gridSpan w:val="2"/>
            <w:vMerge w:val="restart"/>
            <w:tcBorders>
              <w:top w:val="single" w:sz="4" w:space="0" w:color="000000"/>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板坯作业区油品暂存点</w:t>
            </w:r>
          </w:p>
        </w:tc>
        <w:tc>
          <w:tcPr>
            <w:tcW w:w="349" w:type="pct"/>
            <w:vMerge w:val="restart"/>
            <w:tcBorders>
              <w:top w:val="single" w:sz="4" w:space="0" w:color="000000"/>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桶</w:t>
            </w:r>
          </w:p>
        </w:tc>
        <w:tc>
          <w:tcPr>
            <w:tcW w:w="328" w:type="pct"/>
            <w:vMerge w:val="restart"/>
            <w:tcBorders>
              <w:top w:val="single" w:sz="4" w:space="0" w:color="000000"/>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80</w:t>
            </w:r>
          </w:p>
        </w:tc>
        <w:tc>
          <w:tcPr>
            <w:tcW w:w="790" w:type="pct"/>
            <w:vMerge w:val="restart"/>
            <w:tcBorders>
              <w:top w:val="single" w:sz="4" w:space="0" w:color="000000"/>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用以设备润滑、液压、动力等</w:t>
            </w:r>
          </w:p>
        </w:tc>
        <w:tc>
          <w:tcPr>
            <w:tcW w:w="554"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液压油</w:t>
            </w:r>
          </w:p>
        </w:tc>
        <w:tc>
          <w:tcPr>
            <w:tcW w:w="523"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170kg/桶</w:t>
            </w:r>
          </w:p>
        </w:tc>
        <w:tc>
          <w:tcPr>
            <w:tcW w:w="459" w:type="pct"/>
            <w:tcBorders>
              <w:top w:val="single" w:sz="4" w:space="0" w:color="000000"/>
              <w:left w:val="single" w:sz="4" w:space="0" w:color="000000"/>
              <w:bottom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6</w:t>
            </w:r>
          </w:p>
        </w:tc>
        <w:tc>
          <w:tcPr>
            <w:tcW w:w="37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8.8</w:t>
            </w:r>
          </w:p>
        </w:tc>
      </w:tr>
      <w:tr w:rsidR="00015D16" w:rsidRPr="003258A5" w:rsidTr="005D5D8F">
        <w:trPr>
          <w:trHeight w:val="20"/>
        </w:trPr>
        <w:tc>
          <w:tcPr>
            <w:tcW w:w="183" w:type="pct"/>
            <w:vMerge/>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273" w:type="pct"/>
            <w:vMerge/>
            <w:tcBorders>
              <w:left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p>
        </w:tc>
        <w:tc>
          <w:tcPr>
            <w:tcW w:w="703" w:type="pct"/>
            <w:gridSpan w:val="2"/>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349"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328"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90"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554"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齿轮油</w:t>
            </w:r>
          </w:p>
        </w:tc>
        <w:tc>
          <w:tcPr>
            <w:tcW w:w="523"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170kg/桶</w:t>
            </w:r>
          </w:p>
        </w:tc>
        <w:tc>
          <w:tcPr>
            <w:tcW w:w="459" w:type="pct"/>
            <w:tcBorders>
              <w:top w:val="single" w:sz="4" w:space="0" w:color="000000"/>
              <w:left w:val="single" w:sz="4" w:space="0" w:color="000000"/>
              <w:bottom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1.7</w:t>
            </w:r>
          </w:p>
        </w:tc>
        <w:tc>
          <w:tcPr>
            <w:tcW w:w="37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1.7</w:t>
            </w:r>
          </w:p>
        </w:tc>
      </w:tr>
      <w:tr w:rsidR="00015D16" w:rsidRPr="003258A5" w:rsidTr="005D5D8F">
        <w:trPr>
          <w:trHeight w:val="20"/>
        </w:trPr>
        <w:tc>
          <w:tcPr>
            <w:tcW w:w="183"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Pr>
                <w:rFonts w:ascii="仿宋" w:eastAsia="仿宋" w:hAnsi="仿宋" w:hint="eastAsia"/>
                <w:color w:val="FF0000"/>
                <w:sz w:val="24"/>
                <w:szCs w:val="24"/>
              </w:rPr>
              <w:t>8</w:t>
            </w:r>
          </w:p>
        </w:tc>
        <w:tc>
          <w:tcPr>
            <w:tcW w:w="273" w:type="pct"/>
            <w:vMerge/>
            <w:tcBorders>
              <w:left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p>
        </w:tc>
        <w:tc>
          <w:tcPr>
            <w:tcW w:w="703" w:type="pct"/>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天车作业区油品暂存点</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桶</w:t>
            </w:r>
          </w:p>
        </w:tc>
        <w:tc>
          <w:tcPr>
            <w:tcW w:w="32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w:t>
            </w:r>
          </w:p>
        </w:tc>
        <w:tc>
          <w:tcPr>
            <w:tcW w:w="790"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用以设备润滑、液压、动力等</w:t>
            </w:r>
          </w:p>
        </w:tc>
        <w:tc>
          <w:tcPr>
            <w:tcW w:w="554"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hint="eastAsia"/>
                <w:color w:val="FF0000"/>
                <w:sz w:val="24"/>
                <w:szCs w:val="24"/>
              </w:rPr>
              <w:t>润滑脂</w:t>
            </w:r>
          </w:p>
        </w:tc>
        <w:tc>
          <w:tcPr>
            <w:tcW w:w="523"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170kg/桶</w:t>
            </w:r>
          </w:p>
        </w:tc>
        <w:tc>
          <w:tcPr>
            <w:tcW w:w="459" w:type="pct"/>
            <w:tcBorders>
              <w:top w:val="single" w:sz="4" w:space="0" w:color="000000"/>
              <w:left w:val="single" w:sz="4" w:space="0" w:color="000000"/>
              <w:bottom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0.3</w:t>
            </w:r>
          </w:p>
        </w:tc>
        <w:tc>
          <w:tcPr>
            <w:tcW w:w="37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0.5</w:t>
            </w:r>
          </w:p>
        </w:tc>
      </w:tr>
      <w:tr w:rsidR="00015D16" w:rsidRPr="003258A5" w:rsidTr="005D5D8F">
        <w:trPr>
          <w:trHeight w:val="20"/>
        </w:trPr>
        <w:tc>
          <w:tcPr>
            <w:tcW w:w="183" w:type="pct"/>
            <w:vMerge w:val="restart"/>
            <w:tcBorders>
              <w:top w:val="single" w:sz="4" w:space="0" w:color="000000"/>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Pr>
                <w:rFonts w:ascii="仿宋" w:eastAsia="仿宋" w:hAnsi="仿宋" w:hint="eastAsia"/>
                <w:color w:val="FF0000"/>
                <w:sz w:val="24"/>
                <w:szCs w:val="24"/>
              </w:rPr>
              <w:t>9</w:t>
            </w:r>
          </w:p>
        </w:tc>
        <w:tc>
          <w:tcPr>
            <w:tcW w:w="273" w:type="pct"/>
            <w:vMerge/>
            <w:tcBorders>
              <w:left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p>
        </w:tc>
        <w:tc>
          <w:tcPr>
            <w:tcW w:w="703" w:type="pct"/>
            <w:gridSpan w:val="2"/>
            <w:vMerge w:val="restart"/>
            <w:tcBorders>
              <w:top w:val="single" w:sz="4" w:space="0" w:color="000000"/>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石灰作业区油品暂存点</w:t>
            </w:r>
          </w:p>
        </w:tc>
        <w:tc>
          <w:tcPr>
            <w:tcW w:w="349" w:type="pct"/>
            <w:vMerge w:val="restart"/>
            <w:tcBorders>
              <w:top w:val="single" w:sz="4" w:space="0" w:color="000000"/>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桶</w:t>
            </w:r>
          </w:p>
        </w:tc>
        <w:tc>
          <w:tcPr>
            <w:tcW w:w="328" w:type="pct"/>
            <w:vMerge w:val="restart"/>
            <w:tcBorders>
              <w:top w:val="single" w:sz="4" w:space="0" w:color="000000"/>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3.5</w:t>
            </w:r>
          </w:p>
        </w:tc>
        <w:tc>
          <w:tcPr>
            <w:tcW w:w="790" w:type="pct"/>
            <w:vMerge w:val="restart"/>
            <w:tcBorders>
              <w:top w:val="single" w:sz="4" w:space="0" w:color="000000"/>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用以设备润滑、液压、动力等</w:t>
            </w:r>
          </w:p>
        </w:tc>
        <w:tc>
          <w:tcPr>
            <w:tcW w:w="554"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液压油</w:t>
            </w:r>
          </w:p>
        </w:tc>
        <w:tc>
          <w:tcPr>
            <w:tcW w:w="523"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170kg/桶</w:t>
            </w:r>
          </w:p>
        </w:tc>
        <w:tc>
          <w:tcPr>
            <w:tcW w:w="459" w:type="pct"/>
            <w:tcBorders>
              <w:top w:val="single" w:sz="4" w:space="0" w:color="000000"/>
              <w:left w:val="single" w:sz="4" w:space="0" w:color="000000"/>
              <w:bottom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w:t>
            </w:r>
          </w:p>
        </w:tc>
        <w:tc>
          <w:tcPr>
            <w:tcW w:w="37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1.4</w:t>
            </w:r>
          </w:p>
        </w:tc>
      </w:tr>
      <w:tr w:rsidR="00015D16" w:rsidRPr="003258A5" w:rsidTr="005D5D8F">
        <w:trPr>
          <w:trHeight w:val="20"/>
        </w:trPr>
        <w:tc>
          <w:tcPr>
            <w:tcW w:w="183"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273" w:type="pct"/>
            <w:vMerge/>
            <w:tcBorders>
              <w:left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p>
        </w:tc>
        <w:tc>
          <w:tcPr>
            <w:tcW w:w="703" w:type="pct"/>
            <w:gridSpan w:val="2"/>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349"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328"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90"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554"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齿轮油</w:t>
            </w:r>
          </w:p>
        </w:tc>
        <w:tc>
          <w:tcPr>
            <w:tcW w:w="523"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170kg/桶</w:t>
            </w:r>
          </w:p>
        </w:tc>
        <w:tc>
          <w:tcPr>
            <w:tcW w:w="459" w:type="pct"/>
            <w:tcBorders>
              <w:top w:val="single" w:sz="4" w:space="0" w:color="000000"/>
              <w:left w:val="single" w:sz="4" w:space="0" w:color="000000"/>
              <w:bottom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0.17</w:t>
            </w:r>
          </w:p>
        </w:tc>
        <w:tc>
          <w:tcPr>
            <w:tcW w:w="37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0.85</w:t>
            </w:r>
          </w:p>
        </w:tc>
      </w:tr>
      <w:tr w:rsidR="00015D16" w:rsidRPr="003258A5" w:rsidTr="005D5D8F">
        <w:trPr>
          <w:trHeight w:val="20"/>
        </w:trPr>
        <w:tc>
          <w:tcPr>
            <w:tcW w:w="183"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273" w:type="pct"/>
            <w:vMerge/>
            <w:tcBorders>
              <w:left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p>
        </w:tc>
        <w:tc>
          <w:tcPr>
            <w:tcW w:w="703" w:type="pct"/>
            <w:gridSpan w:val="2"/>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349"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328"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90"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554"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机械油</w:t>
            </w:r>
          </w:p>
        </w:tc>
        <w:tc>
          <w:tcPr>
            <w:tcW w:w="523"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170kg/桶</w:t>
            </w:r>
          </w:p>
        </w:tc>
        <w:tc>
          <w:tcPr>
            <w:tcW w:w="459" w:type="pct"/>
            <w:tcBorders>
              <w:top w:val="single" w:sz="4" w:space="0" w:color="000000"/>
              <w:left w:val="single" w:sz="4" w:space="0" w:color="000000"/>
              <w:bottom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0.34</w:t>
            </w:r>
          </w:p>
        </w:tc>
        <w:tc>
          <w:tcPr>
            <w:tcW w:w="37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0.34</w:t>
            </w:r>
          </w:p>
        </w:tc>
      </w:tr>
      <w:tr w:rsidR="00015D16" w:rsidRPr="003258A5" w:rsidTr="005D5D8F">
        <w:trPr>
          <w:trHeight w:val="20"/>
        </w:trPr>
        <w:tc>
          <w:tcPr>
            <w:tcW w:w="183"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273" w:type="pct"/>
            <w:vMerge/>
            <w:tcBorders>
              <w:left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p>
        </w:tc>
        <w:tc>
          <w:tcPr>
            <w:tcW w:w="703" w:type="pct"/>
            <w:gridSpan w:val="2"/>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349"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328"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90"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554"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润滑脂</w:t>
            </w:r>
          </w:p>
        </w:tc>
        <w:tc>
          <w:tcPr>
            <w:tcW w:w="523"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17kg/桶</w:t>
            </w:r>
          </w:p>
        </w:tc>
        <w:tc>
          <w:tcPr>
            <w:tcW w:w="459" w:type="pct"/>
            <w:tcBorders>
              <w:top w:val="single" w:sz="4" w:space="0" w:color="000000"/>
              <w:left w:val="single" w:sz="4" w:space="0" w:color="000000"/>
              <w:bottom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0.017</w:t>
            </w:r>
          </w:p>
        </w:tc>
        <w:tc>
          <w:tcPr>
            <w:tcW w:w="37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0.068</w:t>
            </w:r>
          </w:p>
        </w:tc>
      </w:tr>
      <w:tr w:rsidR="00015D16" w:rsidRPr="003258A5" w:rsidTr="005D5D8F">
        <w:trPr>
          <w:trHeight w:val="20"/>
        </w:trPr>
        <w:tc>
          <w:tcPr>
            <w:tcW w:w="183" w:type="pct"/>
            <w:vMerge/>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273" w:type="pct"/>
            <w:vMerge/>
            <w:tcBorders>
              <w:left w:val="single" w:sz="4" w:space="0" w:color="000000"/>
              <w:bottom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p>
        </w:tc>
        <w:tc>
          <w:tcPr>
            <w:tcW w:w="703" w:type="pct"/>
            <w:gridSpan w:val="2"/>
            <w:vMerge/>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349" w:type="pct"/>
            <w:vMerge/>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328" w:type="pct"/>
            <w:vMerge/>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90" w:type="pct"/>
            <w:vMerge/>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554"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hint="eastAsia"/>
                <w:color w:val="FF0000"/>
                <w:sz w:val="24"/>
                <w:szCs w:val="24"/>
              </w:rPr>
              <w:t>润滑</w:t>
            </w:r>
            <w:r w:rsidRPr="003258A5">
              <w:rPr>
                <w:rFonts w:ascii="仿宋" w:eastAsia="仿宋" w:hAnsi="仿宋"/>
                <w:color w:val="FF0000"/>
                <w:sz w:val="24"/>
                <w:szCs w:val="24"/>
              </w:rPr>
              <w:t>脂</w:t>
            </w:r>
          </w:p>
        </w:tc>
        <w:tc>
          <w:tcPr>
            <w:tcW w:w="523"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17kg/桶</w:t>
            </w:r>
          </w:p>
        </w:tc>
        <w:tc>
          <w:tcPr>
            <w:tcW w:w="459" w:type="pct"/>
            <w:tcBorders>
              <w:top w:val="single" w:sz="4" w:space="0" w:color="000000"/>
              <w:left w:val="single" w:sz="4" w:space="0" w:color="000000"/>
              <w:bottom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0.1</w:t>
            </w:r>
          </w:p>
        </w:tc>
        <w:tc>
          <w:tcPr>
            <w:tcW w:w="37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0.1</w:t>
            </w:r>
          </w:p>
        </w:tc>
      </w:tr>
      <w:tr w:rsidR="00015D16" w:rsidRPr="003258A5" w:rsidTr="005D5D8F">
        <w:trPr>
          <w:trHeight w:val="20"/>
        </w:trPr>
        <w:tc>
          <w:tcPr>
            <w:tcW w:w="183" w:type="pct"/>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Pr>
                <w:rFonts w:ascii="仿宋" w:eastAsia="仿宋" w:hAnsi="仿宋" w:hint="eastAsia"/>
                <w:color w:val="FF0000"/>
                <w:sz w:val="24"/>
                <w:szCs w:val="24"/>
              </w:rPr>
              <w:t>1</w:t>
            </w:r>
          </w:p>
        </w:tc>
        <w:tc>
          <w:tcPr>
            <w:tcW w:w="273" w:type="pct"/>
            <w:vMerge w:val="restart"/>
            <w:tcBorders>
              <w:left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中厚板厂</w:t>
            </w:r>
          </w:p>
        </w:tc>
        <w:tc>
          <w:tcPr>
            <w:tcW w:w="703" w:type="pct"/>
            <w:gridSpan w:val="2"/>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油品暂存点</w:t>
            </w:r>
          </w:p>
        </w:tc>
        <w:tc>
          <w:tcPr>
            <w:tcW w:w="349" w:type="pct"/>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箱</w:t>
            </w:r>
          </w:p>
        </w:tc>
        <w:tc>
          <w:tcPr>
            <w:tcW w:w="328" w:type="pct"/>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256</w:t>
            </w:r>
          </w:p>
        </w:tc>
        <w:tc>
          <w:tcPr>
            <w:tcW w:w="790" w:type="pct"/>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用以设备润滑、液压等</w:t>
            </w:r>
          </w:p>
        </w:tc>
        <w:tc>
          <w:tcPr>
            <w:tcW w:w="554"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润滑油、液压油</w:t>
            </w:r>
          </w:p>
        </w:tc>
        <w:tc>
          <w:tcPr>
            <w:tcW w:w="523"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1-12m</w:t>
            </w:r>
            <w:r w:rsidRPr="003258A5">
              <w:rPr>
                <w:rFonts w:ascii="仿宋" w:eastAsia="仿宋" w:hAnsi="仿宋"/>
                <w:color w:val="FF0000"/>
                <w:sz w:val="24"/>
                <w:szCs w:val="24"/>
                <w:vertAlign w:val="superscript"/>
              </w:rPr>
              <w:t>3</w:t>
            </w:r>
            <w:r w:rsidRPr="003258A5">
              <w:rPr>
                <w:rFonts w:ascii="仿宋" w:eastAsia="仿宋" w:hAnsi="仿宋"/>
                <w:color w:val="FF0000"/>
                <w:sz w:val="24"/>
                <w:szCs w:val="24"/>
              </w:rPr>
              <w:t>/箱</w:t>
            </w:r>
          </w:p>
        </w:tc>
        <w:tc>
          <w:tcPr>
            <w:tcW w:w="459" w:type="pct"/>
            <w:tcBorders>
              <w:top w:val="single" w:sz="4" w:space="0" w:color="000000"/>
              <w:left w:val="single" w:sz="4" w:space="0" w:color="000000"/>
              <w:bottom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192</w:t>
            </w:r>
          </w:p>
        </w:tc>
        <w:tc>
          <w:tcPr>
            <w:tcW w:w="37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200</w:t>
            </w:r>
          </w:p>
        </w:tc>
      </w:tr>
      <w:tr w:rsidR="00015D16" w:rsidRPr="003258A5" w:rsidTr="005D5D8F">
        <w:trPr>
          <w:trHeight w:val="20"/>
        </w:trPr>
        <w:tc>
          <w:tcPr>
            <w:tcW w:w="183" w:type="pct"/>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2</w:t>
            </w:r>
          </w:p>
        </w:tc>
        <w:tc>
          <w:tcPr>
            <w:tcW w:w="273" w:type="pct"/>
            <w:vMerge/>
            <w:tcBorders>
              <w:left w:val="single" w:sz="4" w:space="0" w:color="000000"/>
              <w:bottom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p>
        </w:tc>
        <w:tc>
          <w:tcPr>
            <w:tcW w:w="703" w:type="pct"/>
            <w:gridSpan w:val="2"/>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乙炔存放点</w:t>
            </w:r>
          </w:p>
        </w:tc>
        <w:tc>
          <w:tcPr>
            <w:tcW w:w="349" w:type="pct"/>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瓶</w:t>
            </w:r>
          </w:p>
        </w:tc>
        <w:tc>
          <w:tcPr>
            <w:tcW w:w="328" w:type="pct"/>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0.14</w:t>
            </w:r>
          </w:p>
        </w:tc>
        <w:tc>
          <w:tcPr>
            <w:tcW w:w="790" w:type="pct"/>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用以气割</w:t>
            </w:r>
          </w:p>
        </w:tc>
        <w:tc>
          <w:tcPr>
            <w:tcW w:w="554"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乙炔</w:t>
            </w:r>
          </w:p>
        </w:tc>
        <w:tc>
          <w:tcPr>
            <w:tcW w:w="523"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6.8kg/瓶</w:t>
            </w:r>
          </w:p>
        </w:tc>
        <w:tc>
          <w:tcPr>
            <w:tcW w:w="459" w:type="pct"/>
            <w:tcBorders>
              <w:top w:val="single" w:sz="4" w:space="0" w:color="000000"/>
              <w:left w:val="single" w:sz="4" w:space="0" w:color="000000"/>
              <w:bottom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0.11</w:t>
            </w:r>
          </w:p>
        </w:tc>
        <w:tc>
          <w:tcPr>
            <w:tcW w:w="37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0.14</w:t>
            </w:r>
          </w:p>
        </w:tc>
      </w:tr>
      <w:tr w:rsidR="00015D16" w:rsidRPr="003258A5" w:rsidTr="005D5D8F">
        <w:trPr>
          <w:trHeight w:val="20"/>
        </w:trPr>
        <w:tc>
          <w:tcPr>
            <w:tcW w:w="183" w:type="pct"/>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w:t>
            </w:r>
          </w:p>
        </w:tc>
        <w:tc>
          <w:tcPr>
            <w:tcW w:w="273" w:type="pct"/>
            <w:vMerge w:val="restart"/>
            <w:tcBorders>
              <w:left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棒材厂</w:t>
            </w:r>
          </w:p>
        </w:tc>
        <w:tc>
          <w:tcPr>
            <w:tcW w:w="703" w:type="pct"/>
            <w:gridSpan w:val="2"/>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油品暂存点</w:t>
            </w:r>
          </w:p>
        </w:tc>
        <w:tc>
          <w:tcPr>
            <w:tcW w:w="349" w:type="pct"/>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箱</w:t>
            </w:r>
          </w:p>
        </w:tc>
        <w:tc>
          <w:tcPr>
            <w:tcW w:w="328" w:type="pct"/>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70</w:t>
            </w:r>
          </w:p>
        </w:tc>
        <w:tc>
          <w:tcPr>
            <w:tcW w:w="790" w:type="pct"/>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用以设备润滑、液压等</w:t>
            </w:r>
          </w:p>
        </w:tc>
        <w:tc>
          <w:tcPr>
            <w:tcW w:w="554"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润滑油、液压油</w:t>
            </w:r>
          </w:p>
        </w:tc>
        <w:tc>
          <w:tcPr>
            <w:tcW w:w="523"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2.4-12m</w:t>
            </w:r>
            <w:r w:rsidRPr="003258A5">
              <w:rPr>
                <w:rFonts w:ascii="仿宋" w:eastAsia="仿宋" w:hAnsi="仿宋"/>
                <w:color w:val="FF0000"/>
                <w:sz w:val="24"/>
                <w:szCs w:val="24"/>
                <w:vertAlign w:val="superscript"/>
              </w:rPr>
              <w:t>3</w:t>
            </w:r>
            <w:r w:rsidRPr="003258A5">
              <w:rPr>
                <w:rFonts w:ascii="仿宋" w:eastAsia="仿宋" w:hAnsi="仿宋"/>
                <w:color w:val="FF0000"/>
                <w:sz w:val="24"/>
                <w:szCs w:val="24"/>
              </w:rPr>
              <w:t>/箱</w:t>
            </w:r>
          </w:p>
        </w:tc>
        <w:tc>
          <w:tcPr>
            <w:tcW w:w="459" w:type="pct"/>
            <w:tcBorders>
              <w:top w:val="single" w:sz="4" w:space="0" w:color="000000"/>
              <w:left w:val="single" w:sz="4" w:space="0" w:color="000000"/>
              <w:bottom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68.54</w:t>
            </w:r>
          </w:p>
        </w:tc>
        <w:tc>
          <w:tcPr>
            <w:tcW w:w="37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70</w:t>
            </w:r>
          </w:p>
        </w:tc>
      </w:tr>
      <w:tr w:rsidR="00015D16" w:rsidRPr="003258A5" w:rsidTr="005D5D8F">
        <w:trPr>
          <w:trHeight w:val="20"/>
        </w:trPr>
        <w:tc>
          <w:tcPr>
            <w:tcW w:w="183" w:type="pct"/>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2</w:t>
            </w:r>
          </w:p>
        </w:tc>
        <w:tc>
          <w:tcPr>
            <w:tcW w:w="273" w:type="pct"/>
            <w:vMerge/>
            <w:tcBorders>
              <w:left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p>
        </w:tc>
        <w:tc>
          <w:tcPr>
            <w:tcW w:w="703" w:type="pct"/>
            <w:gridSpan w:val="2"/>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油品存放点</w:t>
            </w:r>
          </w:p>
        </w:tc>
        <w:tc>
          <w:tcPr>
            <w:tcW w:w="349" w:type="pct"/>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桶</w:t>
            </w:r>
          </w:p>
        </w:tc>
        <w:tc>
          <w:tcPr>
            <w:tcW w:w="328" w:type="pct"/>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0.32</w:t>
            </w:r>
          </w:p>
        </w:tc>
        <w:tc>
          <w:tcPr>
            <w:tcW w:w="790" w:type="pct"/>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临时存放</w:t>
            </w:r>
          </w:p>
        </w:tc>
        <w:tc>
          <w:tcPr>
            <w:tcW w:w="554"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润滑油、液压油</w:t>
            </w:r>
          </w:p>
        </w:tc>
        <w:tc>
          <w:tcPr>
            <w:tcW w:w="523"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200L/桶</w:t>
            </w:r>
          </w:p>
        </w:tc>
        <w:tc>
          <w:tcPr>
            <w:tcW w:w="459" w:type="pct"/>
            <w:tcBorders>
              <w:top w:val="single" w:sz="4" w:space="0" w:color="000000"/>
              <w:left w:val="single" w:sz="4" w:space="0" w:color="000000"/>
              <w:bottom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0.16</w:t>
            </w:r>
          </w:p>
        </w:tc>
        <w:tc>
          <w:tcPr>
            <w:tcW w:w="37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0.32</w:t>
            </w:r>
          </w:p>
        </w:tc>
      </w:tr>
      <w:tr w:rsidR="00015D16" w:rsidRPr="003258A5" w:rsidTr="005D5D8F">
        <w:trPr>
          <w:trHeight w:val="20"/>
        </w:trPr>
        <w:tc>
          <w:tcPr>
            <w:tcW w:w="183" w:type="pct"/>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3</w:t>
            </w:r>
          </w:p>
        </w:tc>
        <w:tc>
          <w:tcPr>
            <w:tcW w:w="273" w:type="pct"/>
            <w:vMerge/>
            <w:tcBorders>
              <w:left w:val="single" w:sz="4" w:space="0" w:color="000000"/>
              <w:bottom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p>
        </w:tc>
        <w:tc>
          <w:tcPr>
            <w:tcW w:w="703" w:type="pct"/>
            <w:gridSpan w:val="2"/>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乙炔存放点</w:t>
            </w:r>
          </w:p>
        </w:tc>
        <w:tc>
          <w:tcPr>
            <w:tcW w:w="349" w:type="pct"/>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瓶</w:t>
            </w:r>
          </w:p>
        </w:tc>
        <w:tc>
          <w:tcPr>
            <w:tcW w:w="328" w:type="pct"/>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0.14</w:t>
            </w:r>
          </w:p>
        </w:tc>
        <w:tc>
          <w:tcPr>
            <w:tcW w:w="790" w:type="pct"/>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用以气割</w:t>
            </w:r>
          </w:p>
        </w:tc>
        <w:tc>
          <w:tcPr>
            <w:tcW w:w="554"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乙炔</w:t>
            </w:r>
          </w:p>
        </w:tc>
        <w:tc>
          <w:tcPr>
            <w:tcW w:w="523"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6.8kg/瓶</w:t>
            </w:r>
          </w:p>
        </w:tc>
        <w:tc>
          <w:tcPr>
            <w:tcW w:w="459" w:type="pct"/>
            <w:tcBorders>
              <w:top w:val="single" w:sz="4" w:space="0" w:color="000000"/>
              <w:left w:val="single" w:sz="4" w:space="0" w:color="000000"/>
              <w:bottom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0.11</w:t>
            </w:r>
          </w:p>
        </w:tc>
        <w:tc>
          <w:tcPr>
            <w:tcW w:w="37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0.14</w:t>
            </w:r>
          </w:p>
        </w:tc>
      </w:tr>
      <w:tr w:rsidR="00015D16" w:rsidRPr="003258A5" w:rsidTr="005D5D8F">
        <w:trPr>
          <w:trHeight w:val="20"/>
        </w:trPr>
        <w:tc>
          <w:tcPr>
            <w:tcW w:w="183" w:type="pct"/>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lastRenderedPageBreak/>
              <w:t>1</w:t>
            </w:r>
          </w:p>
        </w:tc>
        <w:tc>
          <w:tcPr>
            <w:tcW w:w="273" w:type="pct"/>
            <w:vMerge w:val="restart"/>
            <w:tcBorders>
              <w:left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线材厂</w:t>
            </w:r>
          </w:p>
        </w:tc>
        <w:tc>
          <w:tcPr>
            <w:tcW w:w="703" w:type="pct"/>
            <w:gridSpan w:val="2"/>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油品存放点</w:t>
            </w:r>
          </w:p>
        </w:tc>
        <w:tc>
          <w:tcPr>
            <w:tcW w:w="349" w:type="pct"/>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桶</w:t>
            </w:r>
          </w:p>
        </w:tc>
        <w:tc>
          <w:tcPr>
            <w:tcW w:w="328" w:type="pct"/>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9</w:t>
            </w:r>
          </w:p>
        </w:tc>
        <w:tc>
          <w:tcPr>
            <w:tcW w:w="790" w:type="pct"/>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临时存放</w:t>
            </w:r>
          </w:p>
        </w:tc>
        <w:tc>
          <w:tcPr>
            <w:tcW w:w="554" w:type="pct"/>
            <w:tcBorders>
              <w:top w:val="single" w:sz="4" w:space="0" w:color="000000"/>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润滑油、变压器油等</w:t>
            </w:r>
          </w:p>
        </w:tc>
        <w:tc>
          <w:tcPr>
            <w:tcW w:w="523" w:type="pct"/>
            <w:tcBorders>
              <w:top w:val="single" w:sz="4" w:space="0" w:color="000000"/>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180kg/桶</w:t>
            </w:r>
          </w:p>
        </w:tc>
        <w:tc>
          <w:tcPr>
            <w:tcW w:w="459" w:type="pct"/>
            <w:tcBorders>
              <w:top w:val="single" w:sz="4" w:space="0" w:color="000000"/>
              <w:left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tcBorders>
              <w:top w:val="single" w:sz="4" w:space="0" w:color="000000"/>
              <w:left w:val="single" w:sz="4" w:space="0" w:color="000000"/>
              <w:righ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3</w:t>
            </w:r>
          </w:p>
        </w:tc>
        <w:tc>
          <w:tcPr>
            <w:tcW w:w="379" w:type="pct"/>
            <w:tcBorders>
              <w:top w:val="single" w:sz="4" w:space="0" w:color="000000"/>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9</w:t>
            </w:r>
          </w:p>
        </w:tc>
      </w:tr>
      <w:tr w:rsidR="00015D16" w:rsidRPr="003258A5" w:rsidTr="005D5D8F">
        <w:trPr>
          <w:trHeight w:val="20"/>
        </w:trPr>
        <w:tc>
          <w:tcPr>
            <w:tcW w:w="183" w:type="pct"/>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Pr>
                <w:rFonts w:ascii="仿宋" w:eastAsia="仿宋" w:hAnsi="仿宋" w:hint="eastAsia"/>
                <w:color w:val="FF0000"/>
                <w:sz w:val="24"/>
                <w:szCs w:val="24"/>
              </w:rPr>
              <w:t>2</w:t>
            </w:r>
          </w:p>
        </w:tc>
        <w:tc>
          <w:tcPr>
            <w:tcW w:w="273" w:type="pct"/>
            <w:vMerge/>
            <w:tcBorders>
              <w:left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p>
        </w:tc>
        <w:tc>
          <w:tcPr>
            <w:tcW w:w="703" w:type="pct"/>
            <w:gridSpan w:val="2"/>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乙炔存放点</w:t>
            </w:r>
          </w:p>
        </w:tc>
        <w:tc>
          <w:tcPr>
            <w:tcW w:w="349" w:type="pct"/>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瓶</w:t>
            </w:r>
          </w:p>
        </w:tc>
        <w:tc>
          <w:tcPr>
            <w:tcW w:w="328" w:type="pct"/>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0.02</w:t>
            </w:r>
          </w:p>
        </w:tc>
        <w:tc>
          <w:tcPr>
            <w:tcW w:w="790" w:type="pct"/>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用以气割</w:t>
            </w:r>
          </w:p>
        </w:tc>
        <w:tc>
          <w:tcPr>
            <w:tcW w:w="554"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乙炔</w:t>
            </w:r>
          </w:p>
        </w:tc>
        <w:tc>
          <w:tcPr>
            <w:tcW w:w="523"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6.8kg/瓶</w:t>
            </w:r>
          </w:p>
        </w:tc>
        <w:tc>
          <w:tcPr>
            <w:tcW w:w="459" w:type="pct"/>
            <w:tcBorders>
              <w:top w:val="single" w:sz="4" w:space="0" w:color="000000"/>
              <w:left w:val="single" w:sz="4" w:space="0" w:color="000000"/>
              <w:bottom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0.02</w:t>
            </w:r>
          </w:p>
        </w:tc>
        <w:tc>
          <w:tcPr>
            <w:tcW w:w="37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0.02</w:t>
            </w:r>
          </w:p>
        </w:tc>
      </w:tr>
      <w:tr w:rsidR="00015D16" w:rsidRPr="003258A5" w:rsidTr="005D5D8F">
        <w:trPr>
          <w:trHeight w:val="20"/>
        </w:trPr>
        <w:tc>
          <w:tcPr>
            <w:tcW w:w="183" w:type="pct"/>
            <w:vMerge w:val="restart"/>
            <w:tcBorders>
              <w:top w:val="single" w:sz="4" w:space="0" w:color="000000"/>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w:t>
            </w:r>
          </w:p>
        </w:tc>
        <w:tc>
          <w:tcPr>
            <w:tcW w:w="273" w:type="pct"/>
            <w:vMerge w:val="restart"/>
            <w:tcBorders>
              <w:left w:val="single" w:sz="4" w:space="0" w:color="000000"/>
              <w:righ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动力厂</w:t>
            </w:r>
          </w:p>
        </w:tc>
        <w:tc>
          <w:tcPr>
            <w:tcW w:w="317" w:type="pct"/>
            <w:vMerge w:val="restart"/>
            <w:tcBorders>
              <w:left w:val="single" w:sz="4" w:space="0" w:color="000000"/>
              <w:righ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供水作业区</w:t>
            </w:r>
          </w:p>
        </w:tc>
        <w:tc>
          <w:tcPr>
            <w:tcW w:w="386" w:type="pct"/>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1#高炉循环水泵站油品暂存点</w:t>
            </w:r>
          </w:p>
        </w:tc>
        <w:tc>
          <w:tcPr>
            <w:tcW w:w="349" w:type="pct"/>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箱</w:t>
            </w:r>
          </w:p>
        </w:tc>
        <w:tc>
          <w:tcPr>
            <w:tcW w:w="328" w:type="pct"/>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0.4</w:t>
            </w:r>
          </w:p>
        </w:tc>
        <w:tc>
          <w:tcPr>
            <w:tcW w:w="790"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停电情况下柴油机泵启动运行</w:t>
            </w:r>
          </w:p>
        </w:tc>
        <w:tc>
          <w:tcPr>
            <w:tcW w:w="554"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柴油</w:t>
            </w:r>
          </w:p>
        </w:tc>
        <w:tc>
          <w:tcPr>
            <w:tcW w:w="523"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220L/箱</w:t>
            </w:r>
          </w:p>
        </w:tc>
        <w:tc>
          <w:tcPr>
            <w:tcW w:w="459" w:type="pct"/>
            <w:tcBorders>
              <w:top w:val="single" w:sz="4" w:space="0" w:color="000000"/>
              <w:left w:val="single" w:sz="4" w:space="0" w:color="000000"/>
              <w:bottom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0.14</w:t>
            </w:r>
          </w:p>
        </w:tc>
        <w:tc>
          <w:tcPr>
            <w:tcW w:w="37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0.35</w:t>
            </w:r>
          </w:p>
        </w:tc>
      </w:tr>
      <w:tr w:rsidR="00015D16" w:rsidRPr="003258A5" w:rsidTr="005D5D8F">
        <w:trPr>
          <w:trHeight w:val="20"/>
        </w:trPr>
        <w:tc>
          <w:tcPr>
            <w:tcW w:w="183" w:type="pct"/>
            <w:vMerge/>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273" w:type="pct"/>
            <w:vMerge/>
            <w:tcBorders>
              <w:left w:val="single" w:sz="4" w:space="0" w:color="000000"/>
              <w:righ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p>
        </w:tc>
        <w:tc>
          <w:tcPr>
            <w:tcW w:w="317" w:type="pct"/>
            <w:vMerge/>
            <w:tcBorders>
              <w:left w:val="single" w:sz="4" w:space="0" w:color="000000"/>
              <w:righ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p>
        </w:tc>
        <w:tc>
          <w:tcPr>
            <w:tcW w:w="386" w:type="pct"/>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2#高炉循环水泵站油品暂存点</w:t>
            </w:r>
          </w:p>
        </w:tc>
        <w:tc>
          <w:tcPr>
            <w:tcW w:w="349" w:type="pct"/>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箱</w:t>
            </w:r>
          </w:p>
        </w:tc>
        <w:tc>
          <w:tcPr>
            <w:tcW w:w="328" w:type="pct"/>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0.6</w:t>
            </w:r>
          </w:p>
        </w:tc>
        <w:tc>
          <w:tcPr>
            <w:tcW w:w="790"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停电情况下柴油机泵启动运行</w:t>
            </w:r>
          </w:p>
        </w:tc>
        <w:tc>
          <w:tcPr>
            <w:tcW w:w="554"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柴油</w:t>
            </w:r>
          </w:p>
        </w:tc>
        <w:tc>
          <w:tcPr>
            <w:tcW w:w="523"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220L/箱</w:t>
            </w:r>
          </w:p>
        </w:tc>
        <w:tc>
          <w:tcPr>
            <w:tcW w:w="459" w:type="pct"/>
            <w:tcBorders>
              <w:top w:val="single" w:sz="4" w:space="0" w:color="000000"/>
              <w:left w:val="single" w:sz="4" w:space="0" w:color="000000"/>
              <w:bottom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0.14</w:t>
            </w:r>
          </w:p>
        </w:tc>
        <w:tc>
          <w:tcPr>
            <w:tcW w:w="37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0.53</w:t>
            </w:r>
          </w:p>
        </w:tc>
      </w:tr>
      <w:tr w:rsidR="00015D16" w:rsidRPr="003258A5" w:rsidTr="005D5D8F">
        <w:trPr>
          <w:trHeight w:val="20"/>
        </w:trPr>
        <w:tc>
          <w:tcPr>
            <w:tcW w:w="183"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2</w:t>
            </w:r>
          </w:p>
        </w:tc>
        <w:tc>
          <w:tcPr>
            <w:tcW w:w="273" w:type="pct"/>
            <w:vMerge/>
            <w:tcBorders>
              <w:left w:val="single" w:sz="4" w:space="0" w:color="000000"/>
              <w:righ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p>
        </w:tc>
        <w:tc>
          <w:tcPr>
            <w:tcW w:w="703" w:type="pct"/>
            <w:gridSpan w:val="2"/>
            <w:tcBorders>
              <w:left w:val="single" w:sz="4" w:space="0" w:color="000000"/>
              <w:righ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1#高炉煤清水泵站油品暂存点</w:t>
            </w:r>
          </w:p>
        </w:tc>
        <w:tc>
          <w:tcPr>
            <w:tcW w:w="349" w:type="pct"/>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箱</w:t>
            </w:r>
          </w:p>
        </w:tc>
        <w:tc>
          <w:tcPr>
            <w:tcW w:w="328" w:type="pct"/>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0.2</w:t>
            </w:r>
          </w:p>
        </w:tc>
        <w:tc>
          <w:tcPr>
            <w:tcW w:w="790"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停电情况下柴油机泵启动运行</w:t>
            </w:r>
          </w:p>
        </w:tc>
        <w:tc>
          <w:tcPr>
            <w:tcW w:w="554"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柴油</w:t>
            </w:r>
          </w:p>
        </w:tc>
        <w:tc>
          <w:tcPr>
            <w:tcW w:w="523"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220L/箱</w:t>
            </w:r>
          </w:p>
        </w:tc>
        <w:tc>
          <w:tcPr>
            <w:tcW w:w="459" w:type="pct"/>
            <w:tcBorders>
              <w:top w:val="single" w:sz="4" w:space="0" w:color="000000"/>
              <w:left w:val="single" w:sz="4" w:space="0" w:color="000000"/>
              <w:bottom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0.14</w:t>
            </w:r>
          </w:p>
        </w:tc>
        <w:tc>
          <w:tcPr>
            <w:tcW w:w="37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0.18</w:t>
            </w:r>
          </w:p>
        </w:tc>
      </w:tr>
      <w:tr w:rsidR="00015D16" w:rsidRPr="003258A5" w:rsidTr="005D5D8F">
        <w:trPr>
          <w:trHeight w:val="20"/>
        </w:trPr>
        <w:tc>
          <w:tcPr>
            <w:tcW w:w="183"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3</w:t>
            </w:r>
          </w:p>
        </w:tc>
        <w:tc>
          <w:tcPr>
            <w:tcW w:w="273" w:type="pct"/>
            <w:vMerge/>
            <w:tcBorders>
              <w:left w:val="single" w:sz="4" w:space="0" w:color="000000"/>
              <w:righ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p>
        </w:tc>
        <w:tc>
          <w:tcPr>
            <w:tcW w:w="703" w:type="pct"/>
            <w:gridSpan w:val="2"/>
            <w:tcBorders>
              <w:left w:val="single" w:sz="4" w:space="0" w:color="000000"/>
              <w:righ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2#高炉煤清水泵站油品暂存点</w:t>
            </w:r>
          </w:p>
        </w:tc>
        <w:tc>
          <w:tcPr>
            <w:tcW w:w="349" w:type="pct"/>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箱</w:t>
            </w:r>
          </w:p>
        </w:tc>
        <w:tc>
          <w:tcPr>
            <w:tcW w:w="328" w:type="pct"/>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0.2</w:t>
            </w:r>
          </w:p>
        </w:tc>
        <w:tc>
          <w:tcPr>
            <w:tcW w:w="790"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停电情况下柴油机泵启动运行</w:t>
            </w:r>
          </w:p>
        </w:tc>
        <w:tc>
          <w:tcPr>
            <w:tcW w:w="554"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柴油</w:t>
            </w:r>
          </w:p>
        </w:tc>
        <w:tc>
          <w:tcPr>
            <w:tcW w:w="523"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220L/箱</w:t>
            </w:r>
          </w:p>
        </w:tc>
        <w:tc>
          <w:tcPr>
            <w:tcW w:w="459" w:type="pct"/>
            <w:tcBorders>
              <w:top w:val="single" w:sz="4" w:space="0" w:color="000000"/>
              <w:left w:val="single" w:sz="4" w:space="0" w:color="000000"/>
              <w:bottom w:val="single" w:sz="4" w:space="0" w:color="000000"/>
              <w:right w:val="single" w:sz="4" w:space="0" w:color="000000"/>
            </w:tcBorders>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0.14</w:t>
            </w:r>
          </w:p>
        </w:tc>
        <w:tc>
          <w:tcPr>
            <w:tcW w:w="37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0.18</w:t>
            </w:r>
          </w:p>
        </w:tc>
      </w:tr>
      <w:tr w:rsidR="00015D16" w:rsidRPr="003258A5" w:rsidTr="005D5D8F">
        <w:trPr>
          <w:trHeight w:val="20"/>
        </w:trPr>
        <w:tc>
          <w:tcPr>
            <w:tcW w:w="183" w:type="pct"/>
            <w:tcBorders>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4</w:t>
            </w:r>
          </w:p>
        </w:tc>
        <w:tc>
          <w:tcPr>
            <w:tcW w:w="273"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03" w:type="pct"/>
            <w:gridSpan w:val="2"/>
            <w:tcBorders>
              <w:lef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中厚板泵站油品暂存点</w:t>
            </w:r>
          </w:p>
        </w:tc>
        <w:tc>
          <w:tcPr>
            <w:tcW w:w="34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箱</w:t>
            </w:r>
          </w:p>
        </w:tc>
        <w:tc>
          <w:tcPr>
            <w:tcW w:w="328"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0.2</w:t>
            </w:r>
          </w:p>
        </w:tc>
        <w:tc>
          <w:tcPr>
            <w:tcW w:w="790"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停电情况下柴油机泵启动运行</w:t>
            </w:r>
          </w:p>
        </w:tc>
        <w:tc>
          <w:tcPr>
            <w:tcW w:w="554"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柴油</w:t>
            </w:r>
          </w:p>
        </w:tc>
        <w:tc>
          <w:tcPr>
            <w:tcW w:w="523"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220L/箱</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0.14</w:t>
            </w:r>
          </w:p>
        </w:tc>
        <w:tc>
          <w:tcPr>
            <w:tcW w:w="37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0.18</w:t>
            </w:r>
          </w:p>
        </w:tc>
      </w:tr>
      <w:tr w:rsidR="00015D16" w:rsidRPr="003258A5" w:rsidTr="005D5D8F">
        <w:trPr>
          <w:trHeight w:val="20"/>
        </w:trPr>
        <w:tc>
          <w:tcPr>
            <w:tcW w:w="183" w:type="pct"/>
            <w:tcBorders>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5</w:t>
            </w:r>
          </w:p>
        </w:tc>
        <w:tc>
          <w:tcPr>
            <w:tcW w:w="273"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03" w:type="pct"/>
            <w:gridSpan w:val="2"/>
            <w:tcBorders>
              <w:lef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双棒材水泵站油品暂存点</w:t>
            </w:r>
          </w:p>
        </w:tc>
        <w:tc>
          <w:tcPr>
            <w:tcW w:w="34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箱</w:t>
            </w:r>
          </w:p>
        </w:tc>
        <w:tc>
          <w:tcPr>
            <w:tcW w:w="328"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0.2</w:t>
            </w:r>
          </w:p>
        </w:tc>
        <w:tc>
          <w:tcPr>
            <w:tcW w:w="790"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停电情况下柴油机泵启动运行</w:t>
            </w:r>
          </w:p>
        </w:tc>
        <w:tc>
          <w:tcPr>
            <w:tcW w:w="554"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柴油</w:t>
            </w:r>
          </w:p>
        </w:tc>
        <w:tc>
          <w:tcPr>
            <w:tcW w:w="523" w:type="pct"/>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220L/箱</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0.14</w:t>
            </w:r>
          </w:p>
        </w:tc>
        <w:tc>
          <w:tcPr>
            <w:tcW w:w="37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0.18</w:t>
            </w:r>
          </w:p>
        </w:tc>
      </w:tr>
      <w:tr w:rsidR="00015D16" w:rsidRPr="003258A5" w:rsidTr="005D5D8F">
        <w:trPr>
          <w:trHeight w:val="20"/>
        </w:trPr>
        <w:tc>
          <w:tcPr>
            <w:tcW w:w="183" w:type="pct"/>
            <w:tcBorders>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6</w:t>
            </w:r>
          </w:p>
        </w:tc>
        <w:tc>
          <w:tcPr>
            <w:tcW w:w="273"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03" w:type="pct"/>
            <w:gridSpan w:val="2"/>
            <w:tcBorders>
              <w:lef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双高线水泵站油品暂存点</w:t>
            </w:r>
          </w:p>
        </w:tc>
        <w:tc>
          <w:tcPr>
            <w:tcW w:w="34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箱</w:t>
            </w:r>
          </w:p>
        </w:tc>
        <w:tc>
          <w:tcPr>
            <w:tcW w:w="328"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0.2</w:t>
            </w:r>
            <w:r>
              <w:rPr>
                <w:rFonts w:ascii="仿宋" w:eastAsia="仿宋" w:hAnsi="仿宋"/>
                <w:color w:val="FF0000"/>
                <w:sz w:val="24"/>
                <w:szCs w:val="24"/>
              </w:rPr>
              <w:t>t</w:t>
            </w:r>
          </w:p>
        </w:tc>
        <w:tc>
          <w:tcPr>
            <w:tcW w:w="790"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停电情况下柴油机泵启动运行</w:t>
            </w:r>
          </w:p>
        </w:tc>
        <w:tc>
          <w:tcPr>
            <w:tcW w:w="554"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柴油</w:t>
            </w:r>
          </w:p>
        </w:tc>
        <w:tc>
          <w:tcPr>
            <w:tcW w:w="523"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220L/箱</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w:t>
            </w:r>
          </w:p>
        </w:tc>
        <w:tc>
          <w:tcPr>
            <w:tcW w:w="37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0.18</w:t>
            </w:r>
          </w:p>
        </w:tc>
      </w:tr>
      <w:tr w:rsidR="00015D16" w:rsidRPr="003258A5" w:rsidTr="005D5D8F">
        <w:trPr>
          <w:trHeight w:val="20"/>
        </w:trPr>
        <w:tc>
          <w:tcPr>
            <w:tcW w:w="183" w:type="pct"/>
            <w:tcBorders>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7</w:t>
            </w:r>
          </w:p>
        </w:tc>
        <w:tc>
          <w:tcPr>
            <w:tcW w:w="273"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03" w:type="pct"/>
            <w:gridSpan w:val="2"/>
            <w:tcBorders>
              <w:lef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浓盐水处理站药剂暂存点</w:t>
            </w:r>
          </w:p>
        </w:tc>
        <w:tc>
          <w:tcPr>
            <w:tcW w:w="34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罐</w:t>
            </w:r>
          </w:p>
        </w:tc>
        <w:tc>
          <w:tcPr>
            <w:tcW w:w="328"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6</w:t>
            </w:r>
            <w:r>
              <w:rPr>
                <w:rFonts w:ascii="仿宋" w:eastAsia="仿宋" w:hAnsi="仿宋"/>
                <w:color w:val="FF0000"/>
                <w:sz w:val="24"/>
                <w:szCs w:val="24"/>
              </w:rPr>
              <w:t>t</w:t>
            </w:r>
          </w:p>
        </w:tc>
        <w:tc>
          <w:tcPr>
            <w:tcW w:w="790"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用于水处理</w:t>
            </w:r>
          </w:p>
        </w:tc>
        <w:tc>
          <w:tcPr>
            <w:tcW w:w="554"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30%HCl</w:t>
            </w:r>
          </w:p>
        </w:tc>
        <w:tc>
          <w:tcPr>
            <w:tcW w:w="523" w:type="pct"/>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25L/罐</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4</w:t>
            </w:r>
          </w:p>
        </w:tc>
        <w:tc>
          <w:tcPr>
            <w:tcW w:w="37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6</w:t>
            </w:r>
          </w:p>
        </w:tc>
      </w:tr>
      <w:tr w:rsidR="00015D16" w:rsidRPr="003258A5" w:rsidTr="005D5D8F">
        <w:trPr>
          <w:trHeight w:val="20"/>
        </w:trPr>
        <w:tc>
          <w:tcPr>
            <w:tcW w:w="183" w:type="pct"/>
            <w:tcBorders>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lastRenderedPageBreak/>
              <w:t>8</w:t>
            </w:r>
          </w:p>
        </w:tc>
        <w:tc>
          <w:tcPr>
            <w:tcW w:w="273"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03" w:type="pct"/>
            <w:gridSpan w:val="2"/>
            <w:tcBorders>
              <w:lef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制水中心站药剂暂存点</w:t>
            </w:r>
          </w:p>
        </w:tc>
        <w:tc>
          <w:tcPr>
            <w:tcW w:w="34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罐</w:t>
            </w:r>
          </w:p>
        </w:tc>
        <w:tc>
          <w:tcPr>
            <w:tcW w:w="328"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10</w:t>
            </w:r>
            <w:r>
              <w:rPr>
                <w:rFonts w:ascii="仿宋" w:eastAsia="仿宋" w:hAnsi="仿宋"/>
                <w:color w:val="FF0000"/>
                <w:sz w:val="24"/>
                <w:szCs w:val="24"/>
              </w:rPr>
              <w:t>t</w:t>
            </w:r>
          </w:p>
        </w:tc>
        <w:tc>
          <w:tcPr>
            <w:tcW w:w="790"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用于水处理</w:t>
            </w:r>
          </w:p>
        </w:tc>
        <w:tc>
          <w:tcPr>
            <w:tcW w:w="554"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30%HCl、31%NaOH、98%H</w:t>
            </w:r>
            <w:r w:rsidRPr="003258A5">
              <w:rPr>
                <w:rFonts w:ascii="仿宋" w:eastAsia="仿宋" w:hAnsi="仿宋"/>
                <w:color w:val="FF0000"/>
                <w:sz w:val="24"/>
                <w:szCs w:val="24"/>
                <w:vertAlign w:val="subscript"/>
              </w:rPr>
              <w:t>2</w:t>
            </w:r>
            <w:r w:rsidRPr="003258A5">
              <w:rPr>
                <w:rFonts w:ascii="仿宋" w:eastAsia="仿宋" w:hAnsi="仿宋"/>
                <w:color w:val="FF0000"/>
                <w:sz w:val="24"/>
                <w:szCs w:val="24"/>
              </w:rPr>
              <w:t>SO</w:t>
            </w:r>
            <w:r w:rsidRPr="003258A5">
              <w:rPr>
                <w:rFonts w:ascii="仿宋" w:eastAsia="仿宋" w:hAnsi="仿宋"/>
                <w:color w:val="FF0000"/>
                <w:sz w:val="24"/>
                <w:szCs w:val="24"/>
                <w:vertAlign w:val="subscript"/>
              </w:rPr>
              <w:t>4</w:t>
            </w:r>
          </w:p>
        </w:tc>
        <w:tc>
          <w:tcPr>
            <w:tcW w:w="523" w:type="pct"/>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25L/罐</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6</w:t>
            </w:r>
          </w:p>
        </w:tc>
        <w:tc>
          <w:tcPr>
            <w:tcW w:w="37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10</w:t>
            </w:r>
          </w:p>
        </w:tc>
      </w:tr>
      <w:tr w:rsidR="00015D16" w:rsidRPr="003258A5" w:rsidTr="005D5D8F">
        <w:trPr>
          <w:trHeight w:val="20"/>
        </w:trPr>
        <w:tc>
          <w:tcPr>
            <w:tcW w:w="183" w:type="pct"/>
            <w:tcBorders>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9</w:t>
            </w:r>
          </w:p>
        </w:tc>
        <w:tc>
          <w:tcPr>
            <w:tcW w:w="273"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03" w:type="pct"/>
            <w:gridSpan w:val="2"/>
            <w:tcBorders>
              <w:lef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深度水处理站药剂暂存点</w:t>
            </w:r>
          </w:p>
        </w:tc>
        <w:tc>
          <w:tcPr>
            <w:tcW w:w="34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罐</w:t>
            </w:r>
          </w:p>
        </w:tc>
        <w:tc>
          <w:tcPr>
            <w:tcW w:w="328"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8</w:t>
            </w:r>
            <w:r>
              <w:rPr>
                <w:rFonts w:ascii="仿宋" w:eastAsia="仿宋" w:hAnsi="仿宋"/>
                <w:color w:val="FF0000"/>
                <w:sz w:val="24"/>
                <w:szCs w:val="24"/>
              </w:rPr>
              <w:t>t</w:t>
            </w:r>
          </w:p>
        </w:tc>
        <w:tc>
          <w:tcPr>
            <w:tcW w:w="790"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用于水处理</w:t>
            </w:r>
          </w:p>
        </w:tc>
        <w:tc>
          <w:tcPr>
            <w:tcW w:w="554"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30%HCl</w:t>
            </w:r>
          </w:p>
        </w:tc>
        <w:tc>
          <w:tcPr>
            <w:tcW w:w="523" w:type="pct"/>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25L/罐</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3</w:t>
            </w:r>
          </w:p>
        </w:tc>
        <w:tc>
          <w:tcPr>
            <w:tcW w:w="37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8</w:t>
            </w:r>
          </w:p>
        </w:tc>
      </w:tr>
      <w:tr w:rsidR="00015D16" w:rsidRPr="003258A5" w:rsidTr="005D5D8F">
        <w:tblPrEx>
          <w:tblLook w:val="0000" w:firstRow="0" w:lastRow="0" w:firstColumn="0" w:lastColumn="0" w:noHBand="0" w:noVBand="0"/>
        </w:tblPrEx>
        <w:trPr>
          <w:trHeight w:val="20"/>
        </w:trPr>
        <w:tc>
          <w:tcPr>
            <w:tcW w:w="183" w:type="pct"/>
            <w:tcBorders>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10</w:t>
            </w:r>
          </w:p>
        </w:tc>
        <w:tc>
          <w:tcPr>
            <w:tcW w:w="273"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03" w:type="pct"/>
            <w:gridSpan w:val="2"/>
            <w:tcBorders>
              <w:lef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油品暂存点</w:t>
            </w:r>
          </w:p>
        </w:tc>
        <w:tc>
          <w:tcPr>
            <w:tcW w:w="34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桶</w:t>
            </w:r>
          </w:p>
        </w:tc>
        <w:tc>
          <w:tcPr>
            <w:tcW w:w="328"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1.33</w:t>
            </w:r>
            <w:r>
              <w:rPr>
                <w:rFonts w:ascii="仿宋" w:eastAsia="仿宋" w:hAnsi="仿宋"/>
                <w:color w:val="FF0000"/>
                <w:sz w:val="24"/>
                <w:szCs w:val="24"/>
              </w:rPr>
              <w:t>t</w:t>
            </w:r>
          </w:p>
        </w:tc>
        <w:tc>
          <w:tcPr>
            <w:tcW w:w="790"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用以设备润滑</w:t>
            </w:r>
          </w:p>
        </w:tc>
        <w:tc>
          <w:tcPr>
            <w:tcW w:w="554"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润滑油，液压油</w:t>
            </w:r>
          </w:p>
        </w:tc>
        <w:tc>
          <w:tcPr>
            <w:tcW w:w="523"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208L/桶</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0.89</w:t>
            </w:r>
          </w:p>
        </w:tc>
        <w:tc>
          <w:tcPr>
            <w:tcW w:w="37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1.33</w:t>
            </w:r>
          </w:p>
        </w:tc>
      </w:tr>
      <w:tr w:rsidR="00015D16" w:rsidRPr="003258A5" w:rsidTr="005D5D8F">
        <w:tblPrEx>
          <w:tblLook w:val="0000" w:firstRow="0" w:lastRow="0" w:firstColumn="0" w:lastColumn="0" w:noHBand="0" w:noVBand="0"/>
        </w:tblPrEx>
        <w:trPr>
          <w:trHeight w:val="20"/>
        </w:trPr>
        <w:tc>
          <w:tcPr>
            <w:tcW w:w="183" w:type="pct"/>
            <w:vMerge w:val="restart"/>
            <w:tcBorders>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11</w:t>
            </w:r>
          </w:p>
        </w:tc>
        <w:tc>
          <w:tcPr>
            <w:tcW w:w="273"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03" w:type="pct"/>
            <w:gridSpan w:val="2"/>
            <w:vMerge w:val="restart"/>
            <w:tcBorders>
              <w:lef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酸碱暂存点</w:t>
            </w:r>
          </w:p>
        </w:tc>
        <w:tc>
          <w:tcPr>
            <w:tcW w:w="349" w:type="pct"/>
            <w:vMerge w:val="restar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罐</w:t>
            </w:r>
          </w:p>
        </w:tc>
        <w:tc>
          <w:tcPr>
            <w:tcW w:w="328"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69</w:t>
            </w:r>
            <w:r>
              <w:rPr>
                <w:rFonts w:ascii="仿宋" w:eastAsia="仿宋" w:hAnsi="仿宋"/>
                <w:color w:val="FF0000"/>
                <w:sz w:val="24"/>
                <w:szCs w:val="24"/>
              </w:rPr>
              <w:t>t</w:t>
            </w:r>
          </w:p>
        </w:tc>
        <w:tc>
          <w:tcPr>
            <w:tcW w:w="790" w:type="pct"/>
            <w:vMerge w:val="restar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制水</w:t>
            </w:r>
          </w:p>
        </w:tc>
        <w:tc>
          <w:tcPr>
            <w:tcW w:w="554"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30%HCl</w:t>
            </w:r>
          </w:p>
        </w:tc>
        <w:tc>
          <w:tcPr>
            <w:tcW w:w="523"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30m</w:t>
            </w:r>
            <w:r w:rsidRPr="003258A5">
              <w:rPr>
                <w:rFonts w:ascii="仿宋" w:eastAsia="仿宋" w:hAnsi="仿宋"/>
                <w:color w:val="FF0000"/>
                <w:sz w:val="24"/>
                <w:szCs w:val="24"/>
                <w:vertAlign w:val="superscript"/>
              </w:rPr>
              <w:t>3</w:t>
            </w:r>
            <w:r w:rsidRPr="003258A5">
              <w:rPr>
                <w:rFonts w:ascii="仿宋" w:eastAsia="仿宋" w:hAnsi="仿宋"/>
                <w:color w:val="FF0000"/>
                <w:sz w:val="24"/>
                <w:szCs w:val="24"/>
              </w:rPr>
              <w:t>/罐</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17.25</w:t>
            </w:r>
          </w:p>
        </w:tc>
        <w:tc>
          <w:tcPr>
            <w:tcW w:w="37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69</w:t>
            </w:r>
          </w:p>
        </w:tc>
      </w:tr>
      <w:tr w:rsidR="00015D16" w:rsidRPr="003258A5" w:rsidTr="005D5D8F">
        <w:tblPrEx>
          <w:tblLook w:val="0000" w:firstRow="0" w:lastRow="0" w:firstColumn="0" w:lastColumn="0" w:noHBand="0" w:noVBand="0"/>
        </w:tblPrEx>
        <w:trPr>
          <w:trHeight w:val="20"/>
        </w:trPr>
        <w:tc>
          <w:tcPr>
            <w:tcW w:w="183" w:type="pct"/>
            <w:vMerge/>
            <w:tcBorders>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273"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03" w:type="pct"/>
            <w:gridSpan w:val="2"/>
            <w:vMerge/>
            <w:tcBorders>
              <w:lef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p>
        </w:tc>
        <w:tc>
          <w:tcPr>
            <w:tcW w:w="349" w:type="pct"/>
            <w:vMerge/>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328"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69</w:t>
            </w:r>
            <w:r>
              <w:rPr>
                <w:rFonts w:ascii="仿宋" w:eastAsia="仿宋" w:hAnsi="仿宋"/>
                <w:color w:val="FF0000"/>
                <w:sz w:val="24"/>
                <w:szCs w:val="24"/>
              </w:rPr>
              <w:t>t</w:t>
            </w:r>
          </w:p>
        </w:tc>
        <w:tc>
          <w:tcPr>
            <w:tcW w:w="790" w:type="pct"/>
            <w:vMerge/>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554"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30%NaOH</w:t>
            </w:r>
          </w:p>
        </w:tc>
        <w:tc>
          <w:tcPr>
            <w:tcW w:w="523"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30m</w:t>
            </w:r>
            <w:r w:rsidRPr="003258A5">
              <w:rPr>
                <w:rFonts w:ascii="仿宋" w:eastAsia="仿宋" w:hAnsi="仿宋"/>
                <w:color w:val="FF0000"/>
                <w:sz w:val="24"/>
                <w:szCs w:val="24"/>
                <w:vertAlign w:val="superscript"/>
              </w:rPr>
              <w:t>3</w:t>
            </w:r>
            <w:r w:rsidRPr="003258A5">
              <w:rPr>
                <w:rFonts w:ascii="仿宋" w:eastAsia="仿宋" w:hAnsi="仿宋"/>
                <w:color w:val="FF0000"/>
                <w:sz w:val="24"/>
                <w:szCs w:val="24"/>
              </w:rPr>
              <w:t>/罐</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17.25</w:t>
            </w:r>
          </w:p>
        </w:tc>
        <w:tc>
          <w:tcPr>
            <w:tcW w:w="37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69</w:t>
            </w:r>
          </w:p>
        </w:tc>
      </w:tr>
      <w:tr w:rsidR="00015D16" w:rsidRPr="003258A5" w:rsidTr="005D5D8F">
        <w:tblPrEx>
          <w:tblLook w:val="0000" w:firstRow="0" w:lastRow="0" w:firstColumn="0" w:lastColumn="0" w:noHBand="0" w:noVBand="0"/>
        </w:tblPrEx>
        <w:trPr>
          <w:trHeight w:val="20"/>
        </w:trPr>
        <w:tc>
          <w:tcPr>
            <w:tcW w:w="183" w:type="pct"/>
            <w:tcBorders>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12</w:t>
            </w:r>
          </w:p>
        </w:tc>
        <w:tc>
          <w:tcPr>
            <w:tcW w:w="273"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03" w:type="pct"/>
            <w:gridSpan w:val="2"/>
            <w:tcBorders>
              <w:lef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1#煤清油品暂存点</w:t>
            </w:r>
          </w:p>
        </w:tc>
        <w:tc>
          <w:tcPr>
            <w:tcW w:w="34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桶</w:t>
            </w:r>
          </w:p>
        </w:tc>
        <w:tc>
          <w:tcPr>
            <w:tcW w:w="328"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10</w:t>
            </w:r>
            <w:r>
              <w:rPr>
                <w:rFonts w:ascii="仿宋" w:eastAsia="仿宋" w:hAnsi="仿宋"/>
                <w:color w:val="FF0000"/>
                <w:sz w:val="24"/>
                <w:szCs w:val="24"/>
              </w:rPr>
              <w:t>t</w:t>
            </w:r>
          </w:p>
        </w:tc>
        <w:tc>
          <w:tcPr>
            <w:tcW w:w="790"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润滑</w:t>
            </w:r>
          </w:p>
        </w:tc>
        <w:tc>
          <w:tcPr>
            <w:tcW w:w="554"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润滑油</w:t>
            </w:r>
          </w:p>
        </w:tc>
        <w:tc>
          <w:tcPr>
            <w:tcW w:w="523"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180kg/桶</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1.8</w:t>
            </w:r>
          </w:p>
        </w:tc>
        <w:tc>
          <w:tcPr>
            <w:tcW w:w="37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1.8</w:t>
            </w:r>
          </w:p>
        </w:tc>
      </w:tr>
      <w:tr w:rsidR="00015D16" w:rsidRPr="003258A5" w:rsidTr="005D5D8F">
        <w:tblPrEx>
          <w:tblLook w:val="0000" w:firstRow="0" w:lastRow="0" w:firstColumn="0" w:lastColumn="0" w:noHBand="0" w:noVBand="0"/>
        </w:tblPrEx>
        <w:trPr>
          <w:trHeight w:val="20"/>
        </w:trPr>
        <w:tc>
          <w:tcPr>
            <w:tcW w:w="183" w:type="pct"/>
            <w:tcBorders>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13</w:t>
            </w:r>
          </w:p>
        </w:tc>
        <w:tc>
          <w:tcPr>
            <w:tcW w:w="273"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03" w:type="pct"/>
            <w:gridSpan w:val="2"/>
            <w:tcBorders>
              <w:lef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1#煤清油品暂存点</w:t>
            </w:r>
          </w:p>
        </w:tc>
        <w:tc>
          <w:tcPr>
            <w:tcW w:w="34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桶</w:t>
            </w:r>
          </w:p>
        </w:tc>
        <w:tc>
          <w:tcPr>
            <w:tcW w:w="328"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10</w:t>
            </w:r>
            <w:r>
              <w:rPr>
                <w:rFonts w:ascii="仿宋" w:eastAsia="仿宋" w:hAnsi="仿宋"/>
                <w:color w:val="FF0000"/>
                <w:sz w:val="24"/>
                <w:szCs w:val="24"/>
              </w:rPr>
              <w:t>t</w:t>
            </w:r>
          </w:p>
        </w:tc>
        <w:tc>
          <w:tcPr>
            <w:tcW w:w="790"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液压</w:t>
            </w:r>
          </w:p>
        </w:tc>
        <w:tc>
          <w:tcPr>
            <w:tcW w:w="554"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液压油</w:t>
            </w:r>
          </w:p>
        </w:tc>
        <w:tc>
          <w:tcPr>
            <w:tcW w:w="523"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180kg/桶</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1.8</w:t>
            </w:r>
          </w:p>
        </w:tc>
        <w:tc>
          <w:tcPr>
            <w:tcW w:w="37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1.8</w:t>
            </w:r>
          </w:p>
        </w:tc>
      </w:tr>
      <w:tr w:rsidR="00015D16" w:rsidRPr="003258A5" w:rsidTr="005D5D8F">
        <w:tblPrEx>
          <w:tblLook w:val="0000" w:firstRow="0" w:lastRow="0" w:firstColumn="0" w:lastColumn="0" w:noHBand="0" w:noVBand="0"/>
        </w:tblPrEx>
        <w:trPr>
          <w:trHeight w:val="20"/>
        </w:trPr>
        <w:tc>
          <w:tcPr>
            <w:tcW w:w="183" w:type="pct"/>
            <w:tcBorders>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14</w:t>
            </w:r>
          </w:p>
        </w:tc>
        <w:tc>
          <w:tcPr>
            <w:tcW w:w="273"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03" w:type="pct"/>
            <w:gridSpan w:val="2"/>
            <w:tcBorders>
              <w:lef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2#煤清油品暂存点</w:t>
            </w:r>
          </w:p>
        </w:tc>
        <w:tc>
          <w:tcPr>
            <w:tcW w:w="34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桶</w:t>
            </w:r>
          </w:p>
        </w:tc>
        <w:tc>
          <w:tcPr>
            <w:tcW w:w="328"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10</w:t>
            </w:r>
            <w:r>
              <w:rPr>
                <w:rFonts w:ascii="仿宋" w:eastAsia="仿宋" w:hAnsi="仿宋"/>
                <w:color w:val="FF0000"/>
                <w:sz w:val="24"/>
                <w:szCs w:val="24"/>
              </w:rPr>
              <w:t>t</w:t>
            </w:r>
          </w:p>
        </w:tc>
        <w:tc>
          <w:tcPr>
            <w:tcW w:w="790"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润滑</w:t>
            </w:r>
          </w:p>
        </w:tc>
        <w:tc>
          <w:tcPr>
            <w:tcW w:w="554"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润滑油</w:t>
            </w:r>
          </w:p>
        </w:tc>
        <w:tc>
          <w:tcPr>
            <w:tcW w:w="523"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180kg/桶</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1.8</w:t>
            </w:r>
          </w:p>
        </w:tc>
        <w:tc>
          <w:tcPr>
            <w:tcW w:w="37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1.8</w:t>
            </w:r>
          </w:p>
        </w:tc>
      </w:tr>
      <w:tr w:rsidR="00015D16" w:rsidRPr="003258A5" w:rsidTr="005D5D8F">
        <w:tblPrEx>
          <w:tblLook w:val="0000" w:firstRow="0" w:lastRow="0" w:firstColumn="0" w:lastColumn="0" w:noHBand="0" w:noVBand="0"/>
        </w:tblPrEx>
        <w:trPr>
          <w:trHeight w:val="20"/>
        </w:trPr>
        <w:tc>
          <w:tcPr>
            <w:tcW w:w="183" w:type="pct"/>
            <w:tcBorders>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15</w:t>
            </w:r>
          </w:p>
        </w:tc>
        <w:tc>
          <w:tcPr>
            <w:tcW w:w="273"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03" w:type="pct"/>
            <w:gridSpan w:val="2"/>
            <w:tcBorders>
              <w:lef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2#煤清油品暂存点</w:t>
            </w:r>
          </w:p>
        </w:tc>
        <w:tc>
          <w:tcPr>
            <w:tcW w:w="34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桶</w:t>
            </w:r>
          </w:p>
        </w:tc>
        <w:tc>
          <w:tcPr>
            <w:tcW w:w="328"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10</w:t>
            </w:r>
            <w:r>
              <w:rPr>
                <w:rFonts w:ascii="仿宋" w:eastAsia="仿宋" w:hAnsi="仿宋"/>
                <w:color w:val="FF0000"/>
                <w:sz w:val="24"/>
                <w:szCs w:val="24"/>
              </w:rPr>
              <w:t>t</w:t>
            </w:r>
          </w:p>
        </w:tc>
        <w:tc>
          <w:tcPr>
            <w:tcW w:w="790"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液压</w:t>
            </w:r>
          </w:p>
        </w:tc>
        <w:tc>
          <w:tcPr>
            <w:tcW w:w="554"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液压油</w:t>
            </w:r>
          </w:p>
        </w:tc>
        <w:tc>
          <w:tcPr>
            <w:tcW w:w="523"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180kg/桶</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1.8</w:t>
            </w:r>
          </w:p>
        </w:tc>
        <w:tc>
          <w:tcPr>
            <w:tcW w:w="37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1.8</w:t>
            </w:r>
          </w:p>
        </w:tc>
      </w:tr>
      <w:tr w:rsidR="00015D16" w:rsidRPr="003258A5" w:rsidTr="005D5D8F">
        <w:tblPrEx>
          <w:tblLook w:val="0000" w:firstRow="0" w:lastRow="0" w:firstColumn="0" w:lastColumn="0" w:noHBand="0" w:noVBand="0"/>
        </w:tblPrEx>
        <w:trPr>
          <w:trHeight w:val="20"/>
        </w:trPr>
        <w:tc>
          <w:tcPr>
            <w:tcW w:w="183" w:type="pct"/>
            <w:tcBorders>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16</w:t>
            </w:r>
          </w:p>
        </w:tc>
        <w:tc>
          <w:tcPr>
            <w:tcW w:w="273"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03" w:type="pct"/>
            <w:gridSpan w:val="2"/>
            <w:tcBorders>
              <w:lef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1#TRT油品暂存点</w:t>
            </w:r>
          </w:p>
        </w:tc>
        <w:tc>
          <w:tcPr>
            <w:tcW w:w="34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桶</w:t>
            </w:r>
          </w:p>
        </w:tc>
        <w:tc>
          <w:tcPr>
            <w:tcW w:w="328"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15</w:t>
            </w:r>
            <w:r>
              <w:rPr>
                <w:rFonts w:ascii="仿宋" w:eastAsia="仿宋" w:hAnsi="仿宋"/>
                <w:color w:val="FF0000"/>
                <w:sz w:val="24"/>
                <w:szCs w:val="24"/>
              </w:rPr>
              <w:t>t</w:t>
            </w:r>
          </w:p>
        </w:tc>
        <w:tc>
          <w:tcPr>
            <w:tcW w:w="790"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润滑</w:t>
            </w:r>
          </w:p>
        </w:tc>
        <w:tc>
          <w:tcPr>
            <w:tcW w:w="554"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润滑油</w:t>
            </w:r>
          </w:p>
        </w:tc>
        <w:tc>
          <w:tcPr>
            <w:tcW w:w="523"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180kg/桶</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2.7</w:t>
            </w:r>
          </w:p>
        </w:tc>
        <w:tc>
          <w:tcPr>
            <w:tcW w:w="37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2.7</w:t>
            </w:r>
          </w:p>
        </w:tc>
      </w:tr>
      <w:tr w:rsidR="00015D16" w:rsidRPr="003258A5" w:rsidTr="005D5D8F">
        <w:tblPrEx>
          <w:tblLook w:val="0000" w:firstRow="0" w:lastRow="0" w:firstColumn="0" w:lastColumn="0" w:noHBand="0" w:noVBand="0"/>
        </w:tblPrEx>
        <w:trPr>
          <w:trHeight w:val="20"/>
        </w:trPr>
        <w:tc>
          <w:tcPr>
            <w:tcW w:w="183" w:type="pct"/>
            <w:tcBorders>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17</w:t>
            </w:r>
          </w:p>
        </w:tc>
        <w:tc>
          <w:tcPr>
            <w:tcW w:w="273"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03" w:type="pct"/>
            <w:gridSpan w:val="2"/>
            <w:tcBorders>
              <w:lef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2#TRT油品暂存点</w:t>
            </w:r>
          </w:p>
        </w:tc>
        <w:tc>
          <w:tcPr>
            <w:tcW w:w="34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桶</w:t>
            </w:r>
          </w:p>
        </w:tc>
        <w:tc>
          <w:tcPr>
            <w:tcW w:w="328"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15</w:t>
            </w:r>
            <w:r>
              <w:rPr>
                <w:rFonts w:ascii="仿宋" w:eastAsia="仿宋" w:hAnsi="仿宋"/>
                <w:color w:val="FF0000"/>
                <w:sz w:val="24"/>
                <w:szCs w:val="24"/>
              </w:rPr>
              <w:t>t</w:t>
            </w:r>
          </w:p>
        </w:tc>
        <w:tc>
          <w:tcPr>
            <w:tcW w:w="790"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润滑</w:t>
            </w:r>
          </w:p>
        </w:tc>
        <w:tc>
          <w:tcPr>
            <w:tcW w:w="554"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润滑油</w:t>
            </w:r>
          </w:p>
        </w:tc>
        <w:tc>
          <w:tcPr>
            <w:tcW w:w="523"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180kg/桶</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2.7</w:t>
            </w:r>
          </w:p>
        </w:tc>
        <w:tc>
          <w:tcPr>
            <w:tcW w:w="37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2.7</w:t>
            </w:r>
          </w:p>
        </w:tc>
      </w:tr>
      <w:tr w:rsidR="00015D16" w:rsidRPr="003258A5" w:rsidTr="005D5D8F">
        <w:tblPrEx>
          <w:tblLook w:val="0000" w:firstRow="0" w:lastRow="0" w:firstColumn="0" w:lastColumn="0" w:noHBand="0" w:noVBand="0"/>
        </w:tblPrEx>
        <w:trPr>
          <w:trHeight w:val="20"/>
        </w:trPr>
        <w:tc>
          <w:tcPr>
            <w:tcW w:w="183" w:type="pct"/>
            <w:vMerge w:val="restart"/>
            <w:tcBorders>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18</w:t>
            </w:r>
          </w:p>
        </w:tc>
        <w:tc>
          <w:tcPr>
            <w:tcW w:w="273"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03" w:type="pct"/>
            <w:gridSpan w:val="2"/>
            <w:vMerge w:val="restart"/>
            <w:tcBorders>
              <w:lef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制氧化验室药品存放点</w:t>
            </w:r>
          </w:p>
        </w:tc>
        <w:tc>
          <w:tcPr>
            <w:tcW w:w="34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瓶</w:t>
            </w:r>
          </w:p>
        </w:tc>
        <w:tc>
          <w:tcPr>
            <w:tcW w:w="328"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0.005</w:t>
            </w:r>
            <w:r>
              <w:rPr>
                <w:rFonts w:ascii="仿宋" w:eastAsia="仿宋" w:hAnsi="仿宋"/>
                <w:color w:val="FF0000"/>
                <w:sz w:val="24"/>
                <w:szCs w:val="24"/>
              </w:rPr>
              <w:t>t</w:t>
            </w:r>
          </w:p>
        </w:tc>
        <w:tc>
          <w:tcPr>
            <w:tcW w:w="790" w:type="pct"/>
            <w:vMerge w:val="restar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化学检验</w:t>
            </w:r>
          </w:p>
        </w:tc>
        <w:tc>
          <w:tcPr>
            <w:tcW w:w="554"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30%HCl</w:t>
            </w:r>
          </w:p>
        </w:tc>
        <w:tc>
          <w:tcPr>
            <w:tcW w:w="523"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500ml/瓶</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0.003</w:t>
            </w:r>
          </w:p>
        </w:tc>
        <w:tc>
          <w:tcPr>
            <w:tcW w:w="37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0.005</w:t>
            </w:r>
          </w:p>
        </w:tc>
      </w:tr>
      <w:tr w:rsidR="00015D16" w:rsidRPr="003258A5" w:rsidTr="005D5D8F">
        <w:tblPrEx>
          <w:tblLook w:val="0000" w:firstRow="0" w:lastRow="0" w:firstColumn="0" w:lastColumn="0" w:noHBand="0" w:noVBand="0"/>
        </w:tblPrEx>
        <w:trPr>
          <w:trHeight w:val="20"/>
        </w:trPr>
        <w:tc>
          <w:tcPr>
            <w:tcW w:w="183" w:type="pct"/>
            <w:vMerge/>
            <w:tcBorders>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273"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03" w:type="pct"/>
            <w:gridSpan w:val="2"/>
            <w:vMerge/>
            <w:tcBorders>
              <w:lef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p>
        </w:tc>
        <w:tc>
          <w:tcPr>
            <w:tcW w:w="34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瓶</w:t>
            </w:r>
          </w:p>
        </w:tc>
        <w:tc>
          <w:tcPr>
            <w:tcW w:w="328"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0.005</w:t>
            </w:r>
            <w:r>
              <w:rPr>
                <w:rFonts w:ascii="仿宋" w:eastAsia="仿宋" w:hAnsi="仿宋"/>
                <w:color w:val="FF0000"/>
                <w:sz w:val="24"/>
                <w:szCs w:val="24"/>
              </w:rPr>
              <w:t>t</w:t>
            </w:r>
          </w:p>
        </w:tc>
        <w:tc>
          <w:tcPr>
            <w:tcW w:w="790" w:type="pct"/>
            <w:vMerge/>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554"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30%氨水</w:t>
            </w:r>
          </w:p>
        </w:tc>
        <w:tc>
          <w:tcPr>
            <w:tcW w:w="523"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500g/瓶</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0.003</w:t>
            </w:r>
          </w:p>
        </w:tc>
        <w:tc>
          <w:tcPr>
            <w:tcW w:w="37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0.005</w:t>
            </w:r>
          </w:p>
        </w:tc>
      </w:tr>
      <w:tr w:rsidR="00015D16" w:rsidRPr="003258A5" w:rsidTr="005D5D8F">
        <w:tblPrEx>
          <w:tblLook w:val="0000" w:firstRow="0" w:lastRow="0" w:firstColumn="0" w:lastColumn="0" w:noHBand="0" w:noVBand="0"/>
        </w:tblPrEx>
        <w:trPr>
          <w:trHeight w:val="20"/>
        </w:trPr>
        <w:tc>
          <w:tcPr>
            <w:tcW w:w="183" w:type="pct"/>
            <w:tcBorders>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lastRenderedPageBreak/>
              <w:t>19</w:t>
            </w:r>
          </w:p>
        </w:tc>
        <w:tc>
          <w:tcPr>
            <w:tcW w:w="273"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03" w:type="pct"/>
            <w:gridSpan w:val="2"/>
            <w:tcBorders>
              <w:lef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制氧油品暂存点</w:t>
            </w:r>
          </w:p>
        </w:tc>
        <w:tc>
          <w:tcPr>
            <w:tcW w:w="34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桶</w:t>
            </w:r>
          </w:p>
        </w:tc>
        <w:tc>
          <w:tcPr>
            <w:tcW w:w="328"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1.8</w:t>
            </w:r>
            <w:r>
              <w:rPr>
                <w:rFonts w:ascii="仿宋" w:eastAsia="仿宋" w:hAnsi="仿宋"/>
                <w:color w:val="FF0000"/>
                <w:sz w:val="24"/>
                <w:szCs w:val="24"/>
              </w:rPr>
              <w:t>t</w:t>
            </w:r>
          </w:p>
        </w:tc>
        <w:tc>
          <w:tcPr>
            <w:tcW w:w="790"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用以设备运行中润滑油少量损耗后的定时补充，或设备检修中润滑油更换时临时存放转运</w:t>
            </w:r>
          </w:p>
        </w:tc>
        <w:tc>
          <w:tcPr>
            <w:tcW w:w="554"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润滑油</w:t>
            </w:r>
          </w:p>
        </w:tc>
        <w:tc>
          <w:tcPr>
            <w:tcW w:w="523"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180kg/桶</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1.8</w:t>
            </w:r>
          </w:p>
        </w:tc>
        <w:tc>
          <w:tcPr>
            <w:tcW w:w="37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1.8</w:t>
            </w:r>
          </w:p>
        </w:tc>
      </w:tr>
      <w:tr w:rsidR="00015D16" w:rsidRPr="003258A5" w:rsidTr="005D5D8F">
        <w:tblPrEx>
          <w:tblLook w:val="0000" w:firstRow="0" w:lastRow="0" w:firstColumn="0" w:lastColumn="0" w:noHBand="0" w:noVBand="0"/>
        </w:tblPrEx>
        <w:trPr>
          <w:trHeight w:val="20"/>
        </w:trPr>
        <w:tc>
          <w:tcPr>
            <w:tcW w:w="183" w:type="pct"/>
            <w:tcBorders>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hint="eastAsia"/>
                <w:color w:val="FF0000"/>
                <w:sz w:val="24"/>
                <w:szCs w:val="24"/>
              </w:rPr>
              <w:t>2</w:t>
            </w:r>
            <w:r w:rsidRPr="003258A5">
              <w:rPr>
                <w:rFonts w:ascii="仿宋" w:eastAsia="仿宋" w:hAnsi="仿宋"/>
                <w:color w:val="FF0000"/>
                <w:sz w:val="24"/>
                <w:szCs w:val="24"/>
              </w:rPr>
              <w:t>0</w:t>
            </w:r>
          </w:p>
        </w:tc>
        <w:tc>
          <w:tcPr>
            <w:tcW w:w="273"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03" w:type="pct"/>
            <w:gridSpan w:val="2"/>
            <w:tcBorders>
              <w:lef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1×10万m</w:t>
            </w:r>
            <w:r w:rsidRPr="003258A5">
              <w:rPr>
                <w:rFonts w:ascii="仿宋" w:eastAsia="仿宋" w:hAnsi="仿宋"/>
                <w:color w:val="FF0000"/>
                <w:sz w:val="24"/>
                <w:szCs w:val="24"/>
                <w:vertAlign w:val="superscript"/>
              </w:rPr>
              <w:t>3</w:t>
            </w:r>
            <w:r w:rsidRPr="003258A5">
              <w:rPr>
                <w:rFonts w:ascii="仿宋" w:eastAsia="仿宋" w:hAnsi="仿宋"/>
                <w:color w:val="FF0000"/>
                <w:sz w:val="24"/>
                <w:szCs w:val="24"/>
              </w:rPr>
              <w:t>高炉煤气柜</w:t>
            </w:r>
          </w:p>
        </w:tc>
        <w:tc>
          <w:tcPr>
            <w:tcW w:w="34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hint="eastAsia"/>
                <w:color w:val="FF0000"/>
                <w:sz w:val="24"/>
                <w:szCs w:val="24"/>
              </w:rPr>
              <w:t>/</w:t>
            </w:r>
          </w:p>
        </w:tc>
        <w:tc>
          <w:tcPr>
            <w:tcW w:w="328"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10万m</w:t>
            </w:r>
            <w:r w:rsidRPr="003258A5">
              <w:rPr>
                <w:rFonts w:ascii="仿宋" w:eastAsia="仿宋" w:hAnsi="仿宋"/>
                <w:color w:val="FF0000"/>
                <w:sz w:val="24"/>
                <w:szCs w:val="24"/>
                <w:vertAlign w:val="superscript"/>
              </w:rPr>
              <w:t>3</w:t>
            </w:r>
          </w:p>
        </w:tc>
        <w:tc>
          <w:tcPr>
            <w:tcW w:w="790"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hint="eastAsia"/>
                <w:color w:val="FF0000"/>
                <w:sz w:val="24"/>
                <w:szCs w:val="24"/>
              </w:rPr>
              <w:t>燃气</w:t>
            </w:r>
          </w:p>
        </w:tc>
        <w:tc>
          <w:tcPr>
            <w:tcW w:w="554"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高炉煤气</w:t>
            </w:r>
          </w:p>
        </w:tc>
        <w:tc>
          <w:tcPr>
            <w:tcW w:w="523"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10万m</w:t>
            </w:r>
            <w:r w:rsidRPr="003258A5">
              <w:rPr>
                <w:rFonts w:ascii="仿宋" w:eastAsia="仿宋" w:hAnsi="仿宋"/>
                <w:color w:val="FF0000"/>
                <w:sz w:val="24"/>
                <w:szCs w:val="24"/>
                <w:vertAlign w:val="superscript"/>
              </w:rPr>
              <w:t>3</w:t>
            </w:r>
            <w:r w:rsidRPr="003258A5">
              <w:rPr>
                <w:rFonts w:ascii="仿宋" w:eastAsia="仿宋" w:hAnsi="仿宋" w:hint="eastAsia"/>
                <w:color w:val="FF0000"/>
                <w:sz w:val="24"/>
                <w:szCs w:val="24"/>
              </w:rPr>
              <w:t>煤气柜</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7850Pa</w:t>
            </w:r>
          </w:p>
        </w:tc>
        <w:tc>
          <w:tcPr>
            <w:tcW w:w="459" w:type="pct"/>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113.05</w:t>
            </w:r>
          </w:p>
        </w:tc>
        <w:tc>
          <w:tcPr>
            <w:tcW w:w="37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113.05</w:t>
            </w:r>
          </w:p>
        </w:tc>
      </w:tr>
      <w:tr w:rsidR="00015D16" w:rsidRPr="003258A5" w:rsidTr="005D5D8F">
        <w:tblPrEx>
          <w:tblLook w:val="0000" w:firstRow="0" w:lastRow="0" w:firstColumn="0" w:lastColumn="0" w:noHBand="0" w:noVBand="0"/>
        </w:tblPrEx>
        <w:trPr>
          <w:trHeight w:val="20"/>
        </w:trPr>
        <w:tc>
          <w:tcPr>
            <w:tcW w:w="183" w:type="pct"/>
            <w:tcBorders>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hint="eastAsia"/>
                <w:color w:val="FF0000"/>
                <w:sz w:val="24"/>
                <w:szCs w:val="24"/>
              </w:rPr>
              <w:t>2</w:t>
            </w:r>
            <w:r w:rsidRPr="003258A5">
              <w:rPr>
                <w:rFonts w:ascii="仿宋" w:eastAsia="仿宋" w:hAnsi="仿宋"/>
                <w:color w:val="FF0000"/>
                <w:sz w:val="24"/>
                <w:szCs w:val="24"/>
              </w:rPr>
              <w:t>1</w:t>
            </w:r>
          </w:p>
        </w:tc>
        <w:tc>
          <w:tcPr>
            <w:tcW w:w="273"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03" w:type="pct"/>
            <w:gridSpan w:val="2"/>
            <w:tcBorders>
              <w:lef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1×16.5万m</w:t>
            </w:r>
            <w:r w:rsidRPr="003258A5">
              <w:rPr>
                <w:rFonts w:ascii="仿宋" w:eastAsia="仿宋" w:hAnsi="仿宋"/>
                <w:color w:val="FF0000"/>
                <w:sz w:val="24"/>
                <w:szCs w:val="24"/>
                <w:vertAlign w:val="superscript"/>
              </w:rPr>
              <w:t>3</w:t>
            </w:r>
            <w:r w:rsidRPr="003258A5">
              <w:rPr>
                <w:rFonts w:ascii="仿宋" w:eastAsia="仿宋" w:hAnsi="仿宋"/>
                <w:color w:val="FF0000"/>
                <w:sz w:val="24"/>
                <w:szCs w:val="24"/>
              </w:rPr>
              <w:t>高炉煤气柜</w:t>
            </w:r>
          </w:p>
        </w:tc>
        <w:tc>
          <w:tcPr>
            <w:tcW w:w="34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hint="eastAsia"/>
                <w:color w:val="FF0000"/>
                <w:sz w:val="24"/>
                <w:szCs w:val="24"/>
              </w:rPr>
              <w:t>/</w:t>
            </w:r>
          </w:p>
        </w:tc>
        <w:tc>
          <w:tcPr>
            <w:tcW w:w="328"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16.5万m</w:t>
            </w:r>
            <w:r w:rsidRPr="003258A5">
              <w:rPr>
                <w:rFonts w:ascii="仿宋" w:eastAsia="仿宋" w:hAnsi="仿宋"/>
                <w:color w:val="FF0000"/>
                <w:sz w:val="24"/>
                <w:szCs w:val="24"/>
                <w:vertAlign w:val="superscript"/>
              </w:rPr>
              <w:t>3</w:t>
            </w:r>
          </w:p>
        </w:tc>
        <w:tc>
          <w:tcPr>
            <w:tcW w:w="790"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hint="eastAsia"/>
                <w:color w:val="FF0000"/>
                <w:sz w:val="24"/>
                <w:szCs w:val="24"/>
              </w:rPr>
              <w:t>燃气</w:t>
            </w:r>
          </w:p>
        </w:tc>
        <w:tc>
          <w:tcPr>
            <w:tcW w:w="554"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高炉煤气</w:t>
            </w:r>
          </w:p>
        </w:tc>
        <w:tc>
          <w:tcPr>
            <w:tcW w:w="523"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16.5万m</w:t>
            </w:r>
            <w:r w:rsidRPr="003258A5">
              <w:rPr>
                <w:rFonts w:ascii="仿宋" w:eastAsia="仿宋" w:hAnsi="仿宋"/>
                <w:color w:val="FF0000"/>
                <w:sz w:val="24"/>
                <w:szCs w:val="24"/>
                <w:vertAlign w:val="superscript"/>
              </w:rPr>
              <w:t>3</w:t>
            </w:r>
            <w:r w:rsidRPr="003258A5">
              <w:rPr>
                <w:rFonts w:ascii="仿宋" w:eastAsia="仿宋" w:hAnsi="仿宋"/>
                <w:color w:val="FF0000"/>
                <w:sz w:val="24"/>
                <w:szCs w:val="24"/>
              </w:rPr>
              <w:t>/</w:t>
            </w:r>
            <w:r w:rsidRPr="003258A5">
              <w:rPr>
                <w:rFonts w:ascii="仿宋" w:eastAsia="仿宋" w:hAnsi="仿宋" w:hint="eastAsia"/>
                <w:color w:val="FF0000"/>
                <w:sz w:val="24"/>
                <w:szCs w:val="24"/>
              </w:rPr>
              <w:t>煤气柜</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hint="eastAsia"/>
                <w:color w:val="FF0000"/>
                <w:sz w:val="24"/>
                <w:szCs w:val="24"/>
              </w:rPr>
              <w:t>8000Pa</w:t>
            </w:r>
          </w:p>
        </w:tc>
        <w:tc>
          <w:tcPr>
            <w:tcW w:w="459" w:type="pct"/>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179.55</w:t>
            </w:r>
          </w:p>
        </w:tc>
        <w:tc>
          <w:tcPr>
            <w:tcW w:w="37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179.55</w:t>
            </w:r>
          </w:p>
        </w:tc>
      </w:tr>
      <w:tr w:rsidR="00015D16" w:rsidRPr="003258A5" w:rsidTr="005D5D8F">
        <w:tblPrEx>
          <w:tblLook w:val="0000" w:firstRow="0" w:lastRow="0" w:firstColumn="0" w:lastColumn="0" w:noHBand="0" w:noVBand="0"/>
        </w:tblPrEx>
        <w:trPr>
          <w:trHeight w:val="20"/>
        </w:trPr>
        <w:tc>
          <w:tcPr>
            <w:tcW w:w="183" w:type="pct"/>
            <w:tcBorders>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hint="eastAsia"/>
                <w:color w:val="FF0000"/>
                <w:sz w:val="24"/>
                <w:szCs w:val="24"/>
              </w:rPr>
              <w:t>2</w:t>
            </w:r>
            <w:r w:rsidRPr="003258A5">
              <w:rPr>
                <w:rFonts w:ascii="仿宋" w:eastAsia="仿宋" w:hAnsi="仿宋"/>
                <w:color w:val="FF0000"/>
                <w:sz w:val="24"/>
                <w:szCs w:val="24"/>
              </w:rPr>
              <w:t>2</w:t>
            </w:r>
          </w:p>
        </w:tc>
        <w:tc>
          <w:tcPr>
            <w:tcW w:w="273"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03" w:type="pct"/>
            <w:gridSpan w:val="2"/>
            <w:tcBorders>
              <w:lef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1×5万m</w:t>
            </w:r>
            <w:r w:rsidRPr="003258A5">
              <w:rPr>
                <w:rFonts w:ascii="仿宋" w:eastAsia="仿宋" w:hAnsi="仿宋"/>
                <w:color w:val="FF0000"/>
                <w:sz w:val="24"/>
                <w:szCs w:val="24"/>
                <w:vertAlign w:val="superscript"/>
              </w:rPr>
              <w:t>3</w:t>
            </w:r>
            <w:r w:rsidRPr="003258A5">
              <w:rPr>
                <w:rFonts w:ascii="仿宋" w:eastAsia="仿宋" w:hAnsi="仿宋"/>
                <w:color w:val="FF0000"/>
                <w:sz w:val="24"/>
                <w:szCs w:val="24"/>
              </w:rPr>
              <w:t>转炉煤气柜</w:t>
            </w:r>
          </w:p>
        </w:tc>
        <w:tc>
          <w:tcPr>
            <w:tcW w:w="34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hint="eastAsia"/>
                <w:color w:val="FF0000"/>
                <w:sz w:val="24"/>
                <w:szCs w:val="24"/>
              </w:rPr>
              <w:t>/</w:t>
            </w:r>
          </w:p>
        </w:tc>
        <w:tc>
          <w:tcPr>
            <w:tcW w:w="328"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5万m</w:t>
            </w:r>
            <w:r w:rsidRPr="003258A5">
              <w:rPr>
                <w:rFonts w:ascii="仿宋" w:eastAsia="仿宋" w:hAnsi="仿宋"/>
                <w:color w:val="FF0000"/>
                <w:sz w:val="24"/>
                <w:szCs w:val="24"/>
                <w:vertAlign w:val="superscript"/>
              </w:rPr>
              <w:t>3</w:t>
            </w:r>
          </w:p>
        </w:tc>
        <w:tc>
          <w:tcPr>
            <w:tcW w:w="790"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hint="eastAsia"/>
                <w:color w:val="FF0000"/>
                <w:sz w:val="24"/>
                <w:szCs w:val="24"/>
              </w:rPr>
              <w:t>燃气</w:t>
            </w:r>
          </w:p>
        </w:tc>
        <w:tc>
          <w:tcPr>
            <w:tcW w:w="554"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转炉煤气</w:t>
            </w:r>
          </w:p>
        </w:tc>
        <w:tc>
          <w:tcPr>
            <w:tcW w:w="523"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5万m</w:t>
            </w:r>
            <w:r w:rsidRPr="003258A5">
              <w:rPr>
                <w:rFonts w:ascii="仿宋" w:eastAsia="仿宋" w:hAnsi="仿宋"/>
                <w:color w:val="FF0000"/>
                <w:sz w:val="24"/>
                <w:szCs w:val="24"/>
                <w:vertAlign w:val="superscript"/>
              </w:rPr>
              <w:t>3</w:t>
            </w:r>
            <w:r w:rsidRPr="003258A5">
              <w:rPr>
                <w:rFonts w:ascii="仿宋" w:eastAsia="仿宋" w:hAnsi="仿宋" w:hint="eastAsia"/>
                <w:color w:val="FF0000"/>
                <w:sz w:val="24"/>
                <w:szCs w:val="24"/>
              </w:rPr>
              <w:t>煤气柜</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hint="eastAsia"/>
                <w:color w:val="FF0000"/>
                <w:sz w:val="24"/>
                <w:szCs w:val="24"/>
              </w:rPr>
              <w:t>2500～3000Pa</w:t>
            </w:r>
          </w:p>
        </w:tc>
        <w:tc>
          <w:tcPr>
            <w:tcW w:w="459" w:type="pct"/>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60.75</w:t>
            </w:r>
          </w:p>
        </w:tc>
        <w:tc>
          <w:tcPr>
            <w:tcW w:w="37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60.75</w:t>
            </w:r>
          </w:p>
        </w:tc>
      </w:tr>
      <w:tr w:rsidR="00015D16" w:rsidRPr="003258A5" w:rsidTr="005D5D8F">
        <w:tblPrEx>
          <w:tblLook w:val="0000" w:firstRow="0" w:lastRow="0" w:firstColumn="0" w:lastColumn="0" w:noHBand="0" w:noVBand="0"/>
        </w:tblPrEx>
        <w:trPr>
          <w:trHeight w:val="20"/>
        </w:trPr>
        <w:tc>
          <w:tcPr>
            <w:tcW w:w="183" w:type="pct"/>
            <w:tcBorders>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hint="eastAsia"/>
                <w:color w:val="FF0000"/>
                <w:sz w:val="24"/>
                <w:szCs w:val="24"/>
              </w:rPr>
              <w:t>2</w:t>
            </w:r>
            <w:r w:rsidRPr="003258A5">
              <w:rPr>
                <w:rFonts w:ascii="仿宋" w:eastAsia="仿宋" w:hAnsi="仿宋"/>
                <w:color w:val="FF0000"/>
                <w:sz w:val="24"/>
                <w:szCs w:val="24"/>
              </w:rPr>
              <w:t>3</w:t>
            </w:r>
          </w:p>
        </w:tc>
        <w:tc>
          <w:tcPr>
            <w:tcW w:w="273"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03" w:type="pct"/>
            <w:gridSpan w:val="2"/>
            <w:tcBorders>
              <w:lef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1×8万m</w:t>
            </w:r>
            <w:r w:rsidRPr="003258A5">
              <w:rPr>
                <w:rFonts w:ascii="仿宋" w:eastAsia="仿宋" w:hAnsi="仿宋"/>
                <w:color w:val="FF0000"/>
                <w:sz w:val="24"/>
                <w:szCs w:val="24"/>
                <w:vertAlign w:val="superscript"/>
              </w:rPr>
              <w:t>3</w:t>
            </w:r>
            <w:r w:rsidRPr="003258A5">
              <w:rPr>
                <w:rFonts w:ascii="仿宋" w:eastAsia="仿宋" w:hAnsi="仿宋"/>
                <w:color w:val="FF0000"/>
                <w:sz w:val="24"/>
                <w:szCs w:val="24"/>
              </w:rPr>
              <w:t>转炉煤气柜</w:t>
            </w:r>
          </w:p>
        </w:tc>
        <w:tc>
          <w:tcPr>
            <w:tcW w:w="34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hint="eastAsia"/>
                <w:color w:val="FF0000"/>
                <w:sz w:val="24"/>
                <w:szCs w:val="24"/>
              </w:rPr>
              <w:t>/</w:t>
            </w:r>
          </w:p>
        </w:tc>
        <w:tc>
          <w:tcPr>
            <w:tcW w:w="328"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8万m</w:t>
            </w:r>
            <w:r w:rsidRPr="003258A5">
              <w:rPr>
                <w:rFonts w:ascii="仿宋" w:eastAsia="仿宋" w:hAnsi="仿宋"/>
                <w:color w:val="FF0000"/>
                <w:sz w:val="24"/>
                <w:szCs w:val="24"/>
                <w:vertAlign w:val="superscript"/>
              </w:rPr>
              <w:t>3</w:t>
            </w:r>
          </w:p>
        </w:tc>
        <w:tc>
          <w:tcPr>
            <w:tcW w:w="790"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hint="eastAsia"/>
                <w:color w:val="FF0000"/>
                <w:sz w:val="24"/>
                <w:szCs w:val="24"/>
              </w:rPr>
              <w:t>燃气</w:t>
            </w:r>
          </w:p>
        </w:tc>
        <w:tc>
          <w:tcPr>
            <w:tcW w:w="554"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转炉煤气</w:t>
            </w:r>
          </w:p>
        </w:tc>
        <w:tc>
          <w:tcPr>
            <w:tcW w:w="523"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8万m</w:t>
            </w:r>
            <w:r w:rsidRPr="003258A5">
              <w:rPr>
                <w:rFonts w:ascii="仿宋" w:eastAsia="仿宋" w:hAnsi="仿宋"/>
                <w:color w:val="FF0000"/>
                <w:sz w:val="24"/>
                <w:szCs w:val="24"/>
                <w:vertAlign w:val="superscript"/>
              </w:rPr>
              <w:t>3</w:t>
            </w:r>
            <w:r w:rsidRPr="003258A5">
              <w:rPr>
                <w:rFonts w:ascii="仿宋" w:eastAsia="仿宋" w:hAnsi="仿宋" w:hint="eastAsia"/>
                <w:color w:val="FF0000"/>
                <w:sz w:val="24"/>
                <w:szCs w:val="24"/>
              </w:rPr>
              <w:t>煤气柜</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hint="eastAsia"/>
                <w:color w:val="FF0000"/>
                <w:sz w:val="24"/>
                <w:szCs w:val="24"/>
              </w:rPr>
              <w:t>2500～3000Pa</w:t>
            </w:r>
          </w:p>
        </w:tc>
        <w:tc>
          <w:tcPr>
            <w:tcW w:w="459" w:type="pct"/>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94.50</w:t>
            </w:r>
          </w:p>
        </w:tc>
        <w:tc>
          <w:tcPr>
            <w:tcW w:w="37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94.50</w:t>
            </w:r>
          </w:p>
        </w:tc>
      </w:tr>
      <w:tr w:rsidR="00015D16" w:rsidRPr="003258A5" w:rsidTr="005D5D8F">
        <w:tblPrEx>
          <w:tblLook w:val="0000" w:firstRow="0" w:lastRow="0" w:firstColumn="0" w:lastColumn="0" w:noHBand="0" w:noVBand="0"/>
        </w:tblPrEx>
        <w:trPr>
          <w:trHeight w:val="20"/>
        </w:trPr>
        <w:tc>
          <w:tcPr>
            <w:tcW w:w="183" w:type="pct"/>
            <w:tcBorders>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hint="eastAsia"/>
                <w:color w:val="FF0000"/>
                <w:sz w:val="24"/>
                <w:szCs w:val="24"/>
              </w:rPr>
              <w:t>24</w:t>
            </w:r>
          </w:p>
        </w:tc>
        <w:tc>
          <w:tcPr>
            <w:tcW w:w="273"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03" w:type="pct"/>
            <w:gridSpan w:val="2"/>
            <w:tcBorders>
              <w:lef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氨水罐（发电锅炉）</w:t>
            </w:r>
          </w:p>
        </w:tc>
        <w:tc>
          <w:tcPr>
            <w:tcW w:w="34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hint="eastAsia"/>
                <w:color w:val="FF0000"/>
                <w:sz w:val="24"/>
                <w:szCs w:val="24"/>
              </w:rPr>
              <w:t>罐</w:t>
            </w:r>
          </w:p>
        </w:tc>
        <w:tc>
          <w:tcPr>
            <w:tcW w:w="328"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30t/罐</w:t>
            </w:r>
          </w:p>
        </w:tc>
        <w:tc>
          <w:tcPr>
            <w:tcW w:w="790"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hint="eastAsia"/>
                <w:color w:val="FF0000"/>
                <w:sz w:val="24"/>
                <w:szCs w:val="24"/>
              </w:rPr>
              <w:t>用以发电锅炉烟气脱硝</w:t>
            </w:r>
          </w:p>
        </w:tc>
        <w:tc>
          <w:tcPr>
            <w:tcW w:w="554"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氨水</w:t>
            </w:r>
          </w:p>
        </w:tc>
        <w:tc>
          <w:tcPr>
            <w:tcW w:w="523"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30t/罐</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常温常压</w:t>
            </w:r>
          </w:p>
        </w:tc>
        <w:tc>
          <w:tcPr>
            <w:tcW w:w="459" w:type="pct"/>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28</w:t>
            </w:r>
          </w:p>
        </w:tc>
        <w:tc>
          <w:tcPr>
            <w:tcW w:w="37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28</w:t>
            </w:r>
          </w:p>
        </w:tc>
      </w:tr>
      <w:tr w:rsidR="00015D16" w:rsidRPr="003258A5" w:rsidTr="005D5D8F">
        <w:tblPrEx>
          <w:tblLook w:val="0000" w:firstRow="0" w:lastRow="0" w:firstColumn="0" w:lastColumn="0" w:noHBand="0" w:noVBand="0"/>
        </w:tblPrEx>
        <w:trPr>
          <w:trHeight w:val="20"/>
        </w:trPr>
        <w:tc>
          <w:tcPr>
            <w:tcW w:w="183" w:type="pct"/>
            <w:tcBorders>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hint="eastAsia"/>
                <w:color w:val="FF0000"/>
                <w:sz w:val="24"/>
                <w:szCs w:val="24"/>
              </w:rPr>
              <w:t>25</w:t>
            </w:r>
          </w:p>
        </w:tc>
        <w:tc>
          <w:tcPr>
            <w:tcW w:w="273"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03" w:type="pct"/>
            <w:gridSpan w:val="2"/>
            <w:tcBorders>
              <w:lef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氨水罐（热力锅炉）</w:t>
            </w:r>
          </w:p>
        </w:tc>
        <w:tc>
          <w:tcPr>
            <w:tcW w:w="34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hint="eastAsia"/>
                <w:color w:val="FF0000"/>
                <w:sz w:val="24"/>
                <w:szCs w:val="24"/>
              </w:rPr>
              <w:t>罐</w:t>
            </w:r>
          </w:p>
        </w:tc>
        <w:tc>
          <w:tcPr>
            <w:tcW w:w="328"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20t/罐</w:t>
            </w:r>
          </w:p>
        </w:tc>
        <w:tc>
          <w:tcPr>
            <w:tcW w:w="790"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hint="eastAsia"/>
                <w:color w:val="FF0000"/>
                <w:sz w:val="24"/>
                <w:szCs w:val="24"/>
              </w:rPr>
              <w:t>用以热力锅炉烟气脱硝</w:t>
            </w:r>
          </w:p>
        </w:tc>
        <w:tc>
          <w:tcPr>
            <w:tcW w:w="554"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氨水</w:t>
            </w:r>
          </w:p>
        </w:tc>
        <w:tc>
          <w:tcPr>
            <w:tcW w:w="523"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20t/罐</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常温常压</w:t>
            </w:r>
          </w:p>
        </w:tc>
        <w:tc>
          <w:tcPr>
            <w:tcW w:w="459" w:type="pct"/>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18</w:t>
            </w:r>
          </w:p>
        </w:tc>
        <w:tc>
          <w:tcPr>
            <w:tcW w:w="37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18</w:t>
            </w:r>
          </w:p>
        </w:tc>
      </w:tr>
      <w:tr w:rsidR="00015D16" w:rsidRPr="003258A5" w:rsidTr="005D5D8F">
        <w:tblPrEx>
          <w:tblLook w:val="0000" w:firstRow="0" w:lastRow="0" w:firstColumn="0" w:lastColumn="0" w:noHBand="0" w:noVBand="0"/>
        </w:tblPrEx>
        <w:trPr>
          <w:trHeight w:val="20"/>
        </w:trPr>
        <w:tc>
          <w:tcPr>
            <w:tcW w:w="183" w:type="pct"/>
            <w:tcBorders>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hint="eastAsia"/>
                <w:color w:val="FF0000"/>
                <w:sz w:val="24"/>
                <w:szCs w:val="24"/>
              </w:rPr>
              <w:t>26</w:t>
            </w:r>
          </w:p>
        </w:tc>
        <w:tc>
          <w:tcPr>
            <w:tcW w:w="273" w:type="pct"/>
            <w:vMerge/>
            <w:tcBorders>
              <w:left w:val="single" w:sz="4" w:space="0" w:color="000000"/>
              <w:right w:val="single" w:sz="4" w:space="0" w:color="000000"/>
            </w:tcBorders>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03" w:type="pct"/>
            <w:gridSpan w:val="2"/>
            <w:tcBorders>
              <w:left w:val="single" w:sz="4" w:space="0" w:color="000000"/>
            </w:tcBorders>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氨水罐（热力锅炉）</w:t>
            </w:r>
          </w:p>
        </w:tc>
        <w:tc>
          <w:tcPr>
            <w:tcW w:w="34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hint="eastAsia"/>
                <w:color w:val="FF0000"/>
                <w:sz w:val="24"/>
                <w:szCs w:val="24"/>
              </w:rPr>
              <w:t>罐</w:t>
            </w:r>
          </w:p>
        </w:tc>
        <w:tc>
          <w:tcPr>
            <w:tcW w:w="328"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10t/罐</w:t>
            </w:r>
          </w:p>
        </w:tc>
        <w:tc>
          <w:tcPr>
            <w:tcW w:w="790"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hint="eastAsia"/>
                <w:color w:val="FF0000"/>
                <w:sz w:val="24"/>
                <w:szCs w:val="24"/>
              </w:rPr>
              <w:t>用以热力锅炉烟气脱硝</w:t>
            </w:r>
          </w:p>
        </w:tc>
        <w:tc>
          <w:tcPr>
            <w:tcW w:w="554"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氨水</w:t>
            </w:r>
          </w:p>
        </w:tc>
        <w:tc>
          <w:tcPr>
            <w:tcW w:w="523"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10t/罐</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常温常压</w:t>
            </w:r>
          </w:p>
        </w:tc>
        <w:tc>
          <w:tcPr>
            <w:tcW w:w="459" w:type="pct"/>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8</w:t>
            </w:r>
          </w:p>
        </w:tc>
        <w:tc>
          <w:tcPr>
            <w:tcW w:w="37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8</w:t>
            </w:r>
          </w:p>
        </w:tc>
      </w:tr>
      <w:tr w:rsidR="00015D16" w:rsidRPr="003258A5" w:rsidTr="005D5D8F">
        <w:trPr>
          <w:trHeight w:val="20"/>
        </w:trPr>
        <w:tc>
          <w:tcPr>
            <w:tcW w:w="183"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w:t>
            </w:r>
          </w:p>
        </w:tc>
        <w:tc>
          <w:tcPr>
            <w:tcW w:w="273" w:type="pct"/>
            <w:vMerge w:val="restar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hint="eastAsia"/>
                <w:color w:val="FF0000"/>
                <w:sz w:val="24"/>
                <w:szCs w:val="24"/>
              </w:rPr>
              <w:t>综合加工厂</w:t>
            </w:r>
          </w:p>
        </w:tc>
        <w:tc>
          <w:tcPr>
            <w:tcW w:w="703" w:type="pct"/>
            <w:gridSpan w:val="2"/>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柴油暂存点</w:t>
            </w:r>
          </w:p>
        </w:tc>
        <w:tc>
          <w:tcPr>
            <w:tcW w:w="34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罐</w:t>
            </w:r>
          </w:p>
        </w:tc>
        <w:tc>
          <w:tcPr>
            <w:tcW w:w="328"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55</w:t>
            </w:r>
            <w:r>
              <w:rPr>
                <w:rFonts w:ascii="仿宋" w:eastAsia="仿宋" w:hAnsi="仿宋"/>
                <w:color w:val="FF0000"/>
                <w:sz w:val="24"/>
                <w:szCs w:val="24"/>
              </w:rPr>
              <w:t>t</w:t>
            </w:r>
          </w:p>
        </w:tc>
        <w:tc>
          <w:tcPr>
            <w:tcW w:w="790"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用于柴油车辆</w:t>
            </w:r>
          </w:p>
        </w:tc>
        <w:tc>
          <w:tcPr>
            <w:tcW w:w="554"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柴油</w:t>
            </w:r>
          </w:p>
        </w:tc>
        <w:tc>
          <w:tcPr>
            <w:tcW w:w="523" w:type="pct"/>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10m</w:t>
            </w:r>
            <w:r w:rsidRPr="003258A5">
              <w:rPr>
                <w:rFonts w:ascii="仿宋" w:eastAsia="仿宋" w:hAnsi="仿宋"/>
                <w:color w:val="FF0000"/>
                <w:sz w:val="24"/>
                <w:szCs w:val="24"/>
                <w:vertAlign w:val="superscript"/>
              </w:rPr>
              <w:t>3</w:t>
            </w:r>
            <w:r w:rsidRPr="003258A5">
              <w:rPr>
                <w:rFonts w:ascii="仿宋" w:eastAsia="仿宋" w:hAnsi="仿宋"/>
                <w:color w:val="FF0000"/>
                <w:sz w:val="24"/>
                <w:szCs w:val="24"/>
              </w:rPr>
              <w:t>/罐</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hint="eastAsia"/>
                <w:color w:val="FF0000"/>
                <w:sz w:val="24"/>
                <w:szCs w:val="24"/>
              </w:rPr>
              <w:t>/</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30</w:t>
            </w:r>
          </w:p>
        </w:tc>
        <w:tc>
          <w:tcPr>
            <w:tcW w:w="37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55</w:t>
            </w:r>
          </w:p>
        </w:tc>
      </w:tr>
      <w:tr w:rsidR="00015D16" w:rsidRPr="003258A5" w:rsidTr="005D5D8F">
        <w:trPr>
          <w:trHeight w:val="20"/>
        </w:trPr>
        <w:tc>
          <w:tcPr>
            <w:tcW w:w="183"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hint="eastAsia"/>
                <w:color w:val="FF0000"/>
                <w:sz w:val="24"/>
                <w:szCs w:val="24"/>
              </w:rPr>
              <w:t>2</w:t>
            </w:r>
          </w:p>
        </w:tc>
        <w:tc>
          <w:tcPr>
            <w:tcW w:w="273" w:type="pct"/>
            <w:vMerge/>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03" w:type="pct"/>
            <w:gridSpan w:val="2"/>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w:t>
            </w:r>
            <w:r w:rsidRPr="003258A5">
              <w:rPr>
                <w:rFonts w:ascii="仿宋" w:eastAsia="仿宋" w:hAnsi="仿宋" w:hint="eastAsia"/>
                <w:color w:val="FF0000"/>
                <w:sz w:val="24"/>
                <w:szCs w:val="24"/>
              </w:rPr>
              <w:t>热风炉</w:t>
            </w:r>
          </w:p>
        </w:tc>
        <w:tc>
          <w:tcPr>
            <w:tcW w:w="34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生产</w:t>
            </w:r>
          </w:p>
        </w:tc>
        <w:tc>
          <w:tcPr>
            <w:tcW w:w="328"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不储存</w:t>
            </w:r>
          </w:p>
        </w:tc>
        <w:tc>
          <w:tcPr>
            <w:tcW w:w="790"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554"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高炉煤气</w:t>
            </w:r>
          </w:p>
        </w:tc>
        <w:tc>
          <w:tcPr>
            <w:tcW w:w="523" w:type="pct"/>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hint="eastAsia"/>
                <w:color w:val="FF0000"/>
                <w:sz w:val="24"/>
                <w:szCs w:val="24"/>
              </w:rPr>
              <w:t>/</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37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r>
      <w:tr w:rsidR="00015D16" w:rsidRPr="003258A5" w:rsidTr="005D5D8F">
        <w:trPr>
          <w:trHeight w:val="20"/>
        </w:trPr>
        <w:tc>
          <w:tcPr>
            <w:tcW w:w="183"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hint="eastAsia"/>
                <w:color w:val="FF0000"/>
                <w:sz w:val="24"/>
                <w:szCs w:val="24"/>
              </w:rPr>
              <w:t>3</w:t>
            </w:r>
          </w:p>
        </w:tc>
        <w:tc>
          <w:tcPr>
            <w:tcW w:w="273" w:type="pct"/>
            <w:vMerge/>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03" w:type="pct"/>
            <w:gridSpan w:val="2"/>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2#</w:t>
            </w:r>
            <w:r w:rsidRPr="003258A5">
              <w:rPr>
                <w:rFonts w:ascii="仿宋" w:eastAsia="仿宋" w:hAnsi="仿宋" w:hint="eastAsia"/>
                <w:color w:val="FF0000"/>
                <w:sz w:val="24"/>
                <w:szCs w:val="24"/>
              </w:rPr>
              <w:t>热风炉</w:t>
            </w:r>
          </w:p>
        </w:tc>
        <w:tc>
          <w:tcPr>
            <w:tcW w:w="34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生产</w:t>
            </w:r>
          </w:p>
        </w:tc>
        <w:tc>
          <w:tcPr>
            <w:tcW w:w="328"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不储存</w:t>
            </w:r>
          </w:p>
        </w:tc>
        <w:tc>
          <w:tcPr>
            <w:tcW w:w="790"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hint="eastAsia"/>
                <w:color w:val="FF0000"/>
                <w:sz w:val="24"/>
                <w:szCs w:val="24"/>
              </w:rPr>
              <w:t>/</w:t>
            </w:r>
          </w:p>
        </w:tc>
        <w:tc>
          <w:tcPr>
            <w:tcW w:w="554"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高炉煤气</w:t>
            </w:r>
          </w:p>
        </w:tc>
        <w:tc>
          <w:tcPr>
            <w:tcW w:w="523" w:type="pct"/>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hint="eastAsia"/>
                <w:color w:val="FF0000"/>
                <w:sz w:val="24"/>
                <w:szCs w:val="24"/>
              </w:rPr>
              <w:t>/</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37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r>
      <w:tr w:rsidR="00015D16" w:rsidRPr="003258A5" w:rsidTr="005D5D8F">
        <w:trPr>
          <w:trHeight w:val="20"/>
        </w:trPr>
        <w:tc>
          <w:tcPr>
            <w:tcW w:w="183"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hint="eastAsia"/>
                <w:color w:val="FF0000"/>
                <w:sz w:val="24"/>
                <w:szCs w:val="24"/>
              </w:rPr>
              <w:lastRenderedPageBreak/>
              <w:t>4</w:t>
            </w:r>
          </w:p>
        </w:tc>
        <w:tc>
          <w:tcPr>
            <w:tcW w:w="273" w:type="pct"/>
            <w:vMerge/>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03" w:type="pct"/>
            <w:gridSpan w:val="2"/>
            <w:shd w:val="clear" w:color="auto" w:fill="auto"/>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油品暂存点</w:t>
            </w:r>
          </w:p>
        </w:tc>
        <w:tc>
          <w:tcPr>
            <w:tcW w:w="34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桶</w:t>
            </w:r>
          </w:p>
        </w:tc>
        <w:tc>
          <w:tcPr>
            <w:tcW w:w="328"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hint="eastAsia"/>
                <w:color w:val="FF0000"/>
                <w:sz w:val="24"/>
                <w:szCs w:val="24"/>
              </w:rPr>
              <w:t>100</w:t>
            </w:r>
            <w:r>
              <w:rPr>
                <w:rFonts w:ascii="仿宋" w:eastAsia="仿宋" w:hAnsi="仿宋"/>
                <w:color w:val="FF0000"/>
                <w:sz w:val="24"/>
                <w:szCs w:val="24"/>
              </w:rPr>
              <w:t>t</w:t>
            </w:r>
          </w:p>
        </w:tc>
        <w:tc>
          <w:tcPr>
            <w:tcW w:w="790"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用以设备润滑、液压、动力等</w:t>
            </w:r>
          </w:p>
        </w:tc>
        <w:tc>
          <w:tcPr>
            <w:tcW w:w="554"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润滑油、润滑脂、液压油、机油</w:t>
            </w:r>
          </w:p>
        </w:tc>
        <w:tc>
          <w:tcPr>
            <w:tcW w:w="523" w:type="pct"/>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hint="eastAsia"/>
                <w:color w:val="FF0000"/>
                <w:sz w:val="24"/>
                <w:szCs w:val="24"/>
              </w:rPr>
              <w:t>200L</w:t>
            </w:r>
            <w:r w:rsidRPr="003258A5">
              <w:rPr>
                <w:rFonts w:ascii="仿宋" w:eastAsia="仿宋" w:hAnsi="仿宋"/>
                <w:color w:val="FF0000"/>
                <w:sz w:val="24"/>
                <w:szCs w:val="24"/>
              </w:rPr>
              <w:t>/桶</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hint="eastAsia"/>
                <w:color w:val="FF0000"/>
                <w:sz w:val="24"/>
                <w:szCs w:val="24"/>
              </w:rPr>
              <w:t>/</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hint="eastAsia"/>
                <w:color w:val="FF0000"/>
                <w:sz w:val="24"/>
                <w:szCs w:val="24"/>
              </w:rPr>
              <w:t>75</w:t>
            </w:r>
          </w:p>
        </w:tc>
        <w:tc>
          <w:tcPr>
            <w:tcW w:w="37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hint="eastAsia"/>
                <w:color w:val="FF0000"/>
                <w:sz w:val="24"/>
                <w:szCs w:val="24"/>
              </w:rPr>
              <w:t>80</w:t>
            </w:r>
          </w:p>
        </w:tc>
      </w:tr>
      <w:tr w:rsidR="00015D16" w:rsidRPr="003258A5" w:rsidTr="005D5D8F">
        <w:trPr>
          <w:trHeight w:val="20"/>
        </w:trPr>
        <w:tc>
          <w:tcPr>
            <w:tcW w:w="183"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1</w:t>
            </w:r>
          </w:p>
        </w:tc>
        <w:tc>
          <w:tcPr>
            <w:tcW w:w="273" w:type="pct"/>
            <w:vMerge w:val="restar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全厂</w:t>
            </w:r>
            <w:r w:rsidRPr="003258A5">
              <w:rPr>
                <w:rFonts w:ascii="仿宋" w:eastAsia="仿宋" w:hAnsi="仿宋" w:hint="eastAsia"/>
                <w:color w:val="FF0000"/>
                <w:sz w:val="24"/>
                <w:szCs w:val="24"/>
              </w:rPr>
              <w:t>其他环节</w:t>
            </w:r>
          </w:p>
        </w:tc>
        <w:tc>
          <w:tcPr>
            <w:tcW w:w="703" w:type="pct"/>
            <w:gridSpan w:val="2"/>
            <w:vMerge w:val="restart"/>
            <w:shd w:val="clear" w:color="auto" w:fill="auto"/>
            <w:vAlign w:val="center"/>
          </w:tcPr>
          <w:p w:rsidR="00015D16" w:rsidRPr="003258A5" w:rsidRDefault="00015D16" w:rsidP="005D5D8F">
            <w:pPr>
              <w:pStyle w:val="aa"/>
              <w:rPr>
                <w:rFonts w:ascii="仿宋" w:eastAsia="仿宋" w:hAnsi="仿宋"/>
                <w:color w:val="FF0000"/>
                <w:sz w:val="24"/>
                <w:szCs w:val="24"/>
              </w:rPr>
            </w:pPr>
            <w:r>
              <w:rPr>
                <w:rFonts w:ascii="仿宋" w:eastAsia="仿宋" w:hAnsi="仿宋" w:hint="eastAsia"/>
                <w:color w:val="FF0000"/>
                <w:sz w:val="24"/>
                <w:szCs w:val="24"/>
              </w:rPr>
              <w:t>危废间</w:t>
            </w:r>
          </w:p>
        </w:tc>
        <w:tc>
          <w:tcPr>
            <w:tcW w:w="349" w:type="pct"/>
            <w:vMerge w:val="restar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桶</w:t>
            </w:r>
          </w:p>
        </w:tc>
        <w:tc>
          <w:tcPr>
            <w:tcW w:w="328" w:type="pct"/>
            <w:vMerge w:val="restar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Pr>
                <w:rFonts w:ascii="仿宋" w:eastAsia="仿宋" w:hAnsi="仿宋" w:hint="eastAsia"/>
                <w:color w:val="FF0000"/>
                <w:sz w:val="24"/>
                <w:szCs w:val="24"/>
              </w:rPr>
              <w:t>5</w:t>
            </w:r>
            <w:r>
              <w:rPr>
                <w:rFonts w:ascii="仿宋" w:eastAsia="仿宋" w:hAnsi="仿宋"/>
                <w:color w:val="FF0000"/>
                <w:sz w:val="24"/>
                <w:szCs w:val="24"/>
              </w:rPr>
              <w:t>2t</w:t>
            </w:r>
          </w:p>
        </w:tc>
        <w:tc>
          <w:tcPr>
            <w:tcW w:w="790" w:type="pct"/>
            <w:vMerge w:val="restar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临时存放</w:t>
            </w:r>
          </w:p>
        </w:tc>
        <w:tc>
          <w:tcPr>
            <w:tcW w:w="554"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废油</w:t>
            </w:r>
          </w:p>
        </w:tc>
        <w:tc>
          <w:tcPr>
            <w:tcW w:w="523" w:type="pct"/>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桶</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hint="eastAsia"/>
                <w:color w:val="FF0000"/>
                <w:sz w:val="24"/>
                <w:szCs w:val="24"/>
              </w:rPr>
              <w:t>/</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28.26</w:t>
            </w:r>
          </w:p>
        </w:tc>
        <w:tc>
          <w:tcPr>
            <w:tcW w:w="37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43</w:t>
            </w:r>
          </w:p>
        </w:tc>
      </w:tr>
      <w:tr w:rsidR="00015D16" w:rsidRPr="003258A5" w:rsidTr="005D5D8F">
        <w:trPr>
          <w:trHeight w:val="20"/>
        </w:trPr>
        <w:tc>
          <w:tcPr>
            <w:tcW w:w="183"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Pr>
                <w:rFonts w:ascii="仿宋" w:eastAsia="仿宋" w:hAnsi="仿宋" w:hint="eastAsia"/>
                <w:color w:val="FF0000"/>
                <w:sz w:val="24"/>
                <w:szCs w:val="24"/>
              </w:rPr>
              <w:t>2</w:t>
            </w:r>
          </w:p>
        </w:tc>
        <w:tc>
          <w:tcPr>
            <w:tcW w:w="273" w:type="pct"/>
            <w:vMerge/>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03" w:type="pct"/>
            <w:gridSpan w:val="2"/>
            <w:vMerge/>
            <w:shd w:val="clear" w:color="auto" w:fill="auto"/>
            <w:vAlign w:val="center"/>
          </w:tcPr>
          <w:p w:rsidR="00015D16" w:rsidRDefault="00015D16" w:rsidP="005D5D8F">
            <w:pPr>
              <w:pStyle w:val="aa"/>
              <w:rPr>
                <w:rFonts w:ascii="仿宋" w:eastAsia="仿宋" w:hAnsi="仿宋"/>
                <w:color w:val="FF0000"/>
                <w:sz w:val="24"/>
                <w:szCs w:val="24"/>
              </w:rPr>
            </w:pPr>
          </w:p>
        </w:tc>
        <w:tc>
          <w:tcPr>
            <w:tcW w:w="349" w:type="pct"/>
            <w:vMerge/>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328" w:type="pct"/>
            <w:vMerge/>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90" w:type="pct"/>
            <w:vMerge/>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554"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Pr>
                <w:rFonts w:ascii="仿宋" w:eastAsia="仿宋" w:hAnsi="仿宋" w:hint="eastAsia"/>
                <w:color w:val="FF0000"/>
                <w:sz w:val="24"/>
                <w:szCs w:val="24"/>
              </w:rPr>
              <w:t>化学废液</w:t>
            </w:r>
          </w:p>
        </w:tc>
        <w:tc>
          <w:tcPr>
            <w:tcW w:w="523" w:type="pct"/>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Pr>
                <w:rFonts w:ascii="仿宋" w:eastAsia="仿宋" w:hAnsi="仿宋" w:hint="eastAsia"/>
                <w:color w:val="FF0000"/>
                <w:sz w:val="24"/>
                <w:szCs w:val="24"/>
              </w:rPr>
              <w:t>桶</w:t>
            </w:r>
          </w:p>
        </w:tc>
        <w:tc>
          <w:tcPr>
            <w:tcW w:w="459" w:type="pct"/>
            <w:vAlign w:val="center"/>
          </w:tcPr>
          <w:p w:rsidR="00015D16" w:rsidRPr="003258A5" w:rsidRDefault="00015D16" w:rsidP="005D5D8F">
            <w:pPr>
              <w:pStyle w:val="aa"/>
              <w:rPr>
                <w:rFonts w:ascii="仿宋" w:eastAsia="仿宋" w:hAnsi="仿宋"/>
                <w:color w:val="FF0000"/>
                <w:sz w:val="24"/>
                <w:szCs w:val="24"/>
              </w:rPr>
            </w:pPr>
            <w:r>
              <w:rPr>
                <w:rFonts w:ascii="仿宋" w:eastAsia="仿宋" w:hAnsi="仿宋" w:hint="eastAsia"/>
                <w:color w:val="FF0000"/>
                <w:sz w:val="24"/>
                <w:szCs w:val="24"/>
              </w:rPr>
              <w:t>/</w:t>
            </w:r>
          </w:p>
        </w:tc>
        <w:tc>
          <w:tcPr>
            <w:tcW w:w="459" w:type="pct"/>
            <w:vAlign w:val="center"/>
          </w:tcPr>
          <w:p w:rsidR="00015D16" w:rsidRPr="003258A5" w:rsidRDefault="00015D16" w:rsidP="005D5D8F">
            <w:pPr>
              <w:pStyle w:val="aa"/>
              <w:rPr>
                <w:rFonts w:ascii="仿宋" w:eastAsia="仿宋" w:hAnsi="仿宋"/>
                <w:color w:val="FF0000"/>
                <w:sz w:val="24"/>
                <w:szCs w:val="24"/>
              </w:rPr>
            </w:pPr>
            <w:r>
              <w:rPr>
                <w:rFonts w:ascii="仿宋" w:eastAsia="仿宋" w:hAnsi="仿宋" w:hint="eastAsia"/>
                <w:color w:val="FF0000"/>
                <w:sz w:val="24"/>
                <w:szCs w:val="24"/>
              </w:rPr>
              <w:t>0</w:t>
            </w:r>
            <w:r>
              <w:rPr>
                <w:rFonts w:ascii="仿宋" w:eastAsia="仿宋" w:hAnsi="仿宋"/>
                <w:color w:val="FF0000"/>
                <w:sz w:val="24"/>
                <w:szCs w:val="24"/>
              </w:rPr>
              <w:t>.2</w:t>
            </w:r>
          </w:p>
        </w:tc>
        <w:tc>
          <w:tcPr>
            <w:tcW w:w="37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Pr>
                <w:rFonts w:ascii="仿宋" w:eastAsia="仿宋" w:hAnsi="仿宋" w:hint="eastAsia"/>
                <w:color w:val="FF0000"/>
                <w:sz w:val="24"/>
                <w:szCs w:val="24"/>
              </w:rPr>
              <w:t>0</w:t>
            </w:r>
            <w:r>
              <w:rPr>
                <w:rFonts w:ascii="仿宋" w:eastAsia="仿宋" w:hAnsi="仿宋"/>
                <w:color w:val="FF0000"/>
                <w:sz w:val="24"/>
                <w:szCs w:val="24"/>
              </w:rPr>
              <w:t>.35</w:t>
            </w:r>
          </w:p>
        </w:tc>
      </w:tr>
      <w:tr w:rsidR="00015D16" w:rsidRPr="003258A5" w:rsidTr="005D5D8F">
        <w:trPr>
          <w:trHeight w:val="20"/>
        </w:trPr>
        <w:tc>
          <w:tcPr>
            <w:tcW w:w="183"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Pr>
                <w:rFonts w:ascii="仿宋" w:eastAsia="仿宋" w:hAnsi="仿宋" w:hint="eastAsia"/>
                <w:color w:val="FF0000"/>
                <w:sz w:val="24"/>
                <w:szCs w:val="24"/>
              </w:rPr>
              <w:t>3</w:t>
            </w:r>
          </w:p>
        </w:tc>
        <w:tc>
          <w:tcPr>
            <w:tcW w:w="273" w:type="pct"/>
            <w:vMerge/>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03" w:type="pct"/>
            <w:gridSpan w:val="2"/>
            <w:vMerge/>
            <w:shd w:val="clear" w:color="auto" w:fill="auto"/>
            <w:vAlign w:val="center"/>
          </w:tcPr>
          <w:p w:rsidR="00015D16" w:rsidRDefault="00015D16" w:rsidP="005D5D8F">
            <w:pPr>
              <w:pStyle w:val="aa"/>
              <w:rPr>
                <w:rFonts w:ascii="仿宋" w:eastAsia="仿宋" w:hAnsi="仿宋"/>
                <w:color w:val="FF0000"/>
                <w:sz w:val="24"/>
                <w:szCs w:val="24"/>
              </w:rPr>
            </w:pPr>
          </w:p>
        </w:tc>
        <w:tc>
          <w:tcPr>
            <w:tcW w:w="349" w:type="pct"/>
            <w:vMerge/>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328" w:type="pct"/>
            <w:vMerge/>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90" w:type="pct"/>
            <w:vMerge/>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554" w:type="pct"/>
            <w:shd w:val="clear" w:color="auto" w:fill="auto"/>
            <w:tcMar>
              <w:left w:w="0" w:type="dxa"/>
              <w:right w:w="0" w:type="dxa"/>
            </w:tcMar>
            <w:vAlign w:val="center"/>
          </w:tcPr>
          <w:p w:rsidR="00015D16" w:rsidRPr="005A2024" w:rsidRDefault="00015D16" w:rsidP="005D5D8F">
            <w:pPr>
              <w:jc w:val="center"/>
              <w:rPr>
                <w:rFonts w:ascii="仿宋" w:hAnsi="仿宋"/>
                <w:sz w:val="24"/>
                <w:szCs w:val="24"/>
              </w:rPr>
            </w:pPr>
            <w:r w:rsidRPr="005A2024">
              <w:rPr>
                <w:rFonts w:ascii="仿宋" w:hAnsi="仿宋" w:hint="eastAsia"/>
                <w:sz w:val="24"/>
                <w:szCs w:val="24"/>
              </w:rPr>
              <w:t>非剧毒含砷试剂</w:t>
            </w:r>
          </w:p>
        </w:tc>
        <w:tc>
          <w:tcPr>
            <w:tcW w:w="523" w:type="pct"/>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Pr>
                <w:rFonts w:ascii="仿宋" w:eastAsia="仿宋" w:hAnsi="仿宋" w:hint="eastAsia"/>
                <w:color w:val="FF0000"/>
                <w:sz w:val="24"/>
                <w:szCs w:val="24"/>
              </w:rPr>
              <w:t>桶</w:t>
            </w:r>
          </w:p>
        </w:tc>
        <w:tc>
          <w:tcPr>
            <w:tcW w:w="459" w:type="pct"/>
            <w:vAlign w:val="center"/>
          </w:tcPr>
          <w:p w:rsidR="00015D16" w:rsidRPr="003258A5" w:rsidRDefault="00015D16" w:rsidP="005D5D8F">
            <w:pPr>
              <w:pStyle w:val="aa"/>
              <w:rPr>
                <w:rFonts w:ascii="仿宋" w:eastAsia="仿宋" w:hAnsi="仿宋"/>
                <w:color w:val="FF0000"/>
                <w:sz w:val="24"/>
                <w:szCs w:val="24"/>
              </w:rPr>
            </w:pPr>
            <w:r>
              <w:rPr>
                <w:rFonts w:ascii="仿宋" w:eastAsia="仿宋" w:hAnsi="仿宋" w:hint="eastAsia"/>
                <w:color w:val="FF0000"/>
                <w:sz w:val="24"/>
                <w:szCs w:val="24"/>
              </w:rPr>
              <w:t>/</w:t>
            </w:r>
          </w:p>
        </w:tc>
        <w:tc>
          <w:tcPr>
            <w:tcW w:w="459" w:type="pct"/>
            <w:vAlign w:val="center"/>
          </w:tcPr>
          <w:p w:rsidR="00015D16" w:rsidRPr="003258A5" w:rsidRDefault="00015D16" w:rsidP="005D5D8F">
            <w:pPr>
              <w:pStyle w:val="aa"/>
              <w:rPr>
                <w:rFonts w:ascii="仿宋" w:eastAsia="仿宋" w:hAnsi="仿宋"/>
                <w:color w:val="FF0000"/>
                <w:sz w:val="24"/>
                <w:szCs w:val="24"/>
              </w:rPr>
            </w:pPr>
            <w:r>
              <w:rPr>
                <w:rFonts w:ascii="仿宋" w:eastAsia="仿宋" w:hAnsi="仿宋" w:hint="eastAsia"/>
                <w:color w:val="FF0000"/>
                <w:sz w:val="24"/>
                <w:szCs w:val="24"/>
              </w:rPr>
              <w:t>0</w:t>
            </w:r>
            <w:r>
              <w:rPr>
                <w:rFonts w:ascii="仿宋" w:eastAsia="仿宋" w:hAnsi="仿宋"/>
                <w:color w:val="FF0000"/>
                <w:sz w:val="24"/>
                <w:szCs w:val="24"/>
              </w:rPr>
              <w:t>.02</w:t>
            </w:r>
          </w:p>
        </w:tc>
        <w:tc>
          <w:tcPr>
            <w:tcW w:w="37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Pr>
                <w:rFonts w:ascii="仿宋" w:eastAsia="仿宋" w:hAnsi="仿宋" w:hint="eastAsia"/>
                <w:color w:val="FF0000"/>
                <w:sz w:val="24"/>
                <w:szCs w:val="24"/>
              </w:rPr>
              <w:t>0</w:t>
            </w:r>
            <w:r>
              <w:rPr>
                <w:rFonts w:ascii="仿宋" w:eastAsia="仿宋" w:hAnsi="仿宋"/>
                <w:color w:val="FF0000"/>
                <w:sz w:val="24"/>
                <w:szCs w:val="24"/>
              </w:rPr>
              <w:t>.05</w:t>
            </w:r>
          </w:p>
        </w:tc>
      </w:tr>
      <w:tr w:rsidR="00015D16" w:rsidRPr="003258A5" w:rsidTr="005D5D8F">
        <w:trPr>
          <w:trHeight w:val="20"/>
        </w:trPr>
        <w:tc>
          <w:tcPr>
            <w:tcW w:w="183"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Pr>
                <w:rFonts w:ascii="仿宋" w:eastAsia="仿宋" w:hAnsi="仿宋" w:hint="eastAsia"/>
                <w:color w:val="FF0000"/>
                <w:sz w:val="24"/>
                <w:szCs w:val="24"/>
              </w:rPr>
              <w:t>4</w:t>
            </w:r>
          </w:p>
        </w:tc>
        <w:tc>
          <w:tcPr>
            <w:tcW w:w="273" w:type="pct"/>
            <w:vMerge/>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03" w:type="pct"/>
            <w:gridSpan w:val="2"/>
            <w:vMerge/>
            <w:shd w:val="clear" w:color="auto" w:fill="auto"/>
            <w:vAlign w:val="center"/>
          </w:tcPr>
          <w:p w:rsidR="00015D16" w:rsidRDefault="00015D16" w:rsidP="005D5D8F">
            <w:pPr>
              <w:pStyle w:val="aa"/>
              <w:rPr>
                <w:rFonts w:ascii="仿宋" w:eastAsia="仿宋" w:hAnsi="仿宋"/>
                <w:color w:val="FF0000"/>
                <w:sz w:val="24"/>
                <w:szCs w:val="24"/>
              </w:rPr>
            </w:pPr>
          </w:p>
        </w:tc>
        <w:tc>
          <w:tcPr>
            <w:tcW w:w="349" w:type="pct"/>
            <w:vMerge/>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328" w:type="pct"/>
            <w:vMerge/>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90" w:type="pct"/>
            <w:vMerge/>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554"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Pr>
                <w:rFonts w:ascii="仿宋" w:eastAsia="仿宋" w:hAnsi="仿宋" w:hint="eastAsia"/>
                <w:color w:val="FF0000"/>
                <w:sz w:val="24"/>
                <w:szCs w:val="24"/>
              </w:rPr>
              <w:t>含汞废液</w:t>
            </w:r>
          </w:p>
        </w:tc>
        <w:tc>
          <w:tcPr>
            <w:tcW w:w="523" w:type="pct"/>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Pr>
                <w:rFonts w:ascii="仿宋" w:eastAsia="仿宋" w:hAnsi="仿宋" w:hint="eastAsia"/>
                <w:color w:val="FF0000"/>
                <w:sz w:val="24"/>
                <w:szCs w:val="24"/>
              </w:rPr>
              <w:t>桶</w:t>
            </w:r>
          </w:p>
        </w:tc>
        <w:tc>
          <w:tcPr>
            <w:tcW w:w="459" w:type="pct"/>
            <w:vAlign w:val="center"/>
          </w:tcPr>
          <w:p w:rsidR="00015D16" w:rsidRDefault="00015D16" w:rsidP="005D5D8F">
            <w:pPr>
              <w:jc w:val="center"/>
            </w:pPr>
            <w:r w:rsidRPr="00272B3E">
              <w:rPr>
                <w:rFonts w:ascii="仿宋" w:hAnsi="仿宋" w:hint="eastAsia"/>
                <w:color w:val="FF0000"/>
                <w:sz w:val="24"/>
                <w:szCs w:val="24"/>
              </w:rPr>
              <w:t>/</w:t>
            </w:r>
          </w:p>
        </w:tc>
        <w:tc>
          <w:tcPr>
            <w:tcW w:w="459" w:type="pct"/>
            <w:vAlign w:val="center"/>
          </w:tcPr>
          <w:p w:rsidR="00015D16" w:rsidRPr="003258A5" w:rsidRDefault="00015D16" w:rsidP="005D5D8F">
            <w:pPr>
              <w:pStyle w:val="aa"/>
              <w:rPr>
                <w:rFonts w:ascii="仿宋" w:eastAsia="仿宋" w:hAnsi="仿宋"/>
                <w:color w:val="FF0000"/>
                <w:sz w:val="24"/>
                <w:szCs w:val="24"/>
              </w:rPr>
            </w:pPr>
            <w:r>
              <w:rPr>
                <w:rFonts w:ascii="仿宋" w:eastAsia="仿宋" w:hAnsi="仿宋" w:hint="eastAsia"/>
                <w:color w:val="FF0000"/>
                <w:sz w:val="24"/>
                <w:szCs w:val="24"/>
              </w:rPr>
              <w:t>0</w:t>
            </w:r>
            <w:r>
              <w:rPr>
                <w:rFonts w:ascii="仿宋" w:eastAsia="仿宋" w:hAnsi="仿宋"/>
                <w:color w:val="FF0000"/>
                <w:sz w:val="24"/>
                <w:szCs w:val="24"/>
              </w:rPr>
              <w:t>.02</w:t>
            </w:r>
          </w:p>
        </w:tc>
        <w:tc>
          <w:tcPr>
            <w:tcW w:w="37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Pr>
                <w:rFonts w:ascii="仿宋" w:eastAsia="仿宋" w:hAnsi="仿宋" w:hint="eastAsia"/>
                <w:color w:val="FF0000"/>
                <w:sz w:val="24"/>
                <w:szCs w:val="24"/>
              </w:rPr>
              <w:t>0</w:t>
            </w:r>
            <w:r>
              <w:rPr>
                <w:rFonts w:ascii="仿宋" w:eastAsia="仿宋" w:hAnsi="仿宋"/>
                <w:color w:val="FF0000"/>
                <w:sz w:val="24"/>
                <w:szCs w:val="24"/>
              </w:rPr>
              <w:t>.05</w:t>
            </w:r>
          </w:p>
        </w:tc>
      </w:tr>
      <w:tr w:rsidR="00015D16" w:rsidRPr="003258A5" w:rsidTr="005D5D8F">
        <w:trPr>
          <w:trHeight w:val="20"/>
        </w:trPr>
        <w:tc>
          <w:tcPr>
            <w:tcW w:w="183"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Pr>
                <w:rFonts w:ascii="仿宋" w:eastAsia="仿宋" w:hAnsi="仿宋" w:hint="eastAsia"/>
                <w:color w:val="FF0000"/>
                <w:sz w:val="24"/>
                <w:szCs w:val="24"/>
              </w:rPr>
              <w:t>5</w:t>
            </w:r>
          </w:p>
        </w:tc>
        <w:tc>
          <w:tcPr>
            <w:tcW w:w="273" w:type="pct"/>
            <w:vMerge/>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03" w:type="pct"/>
            <w:gridSpan w:val="2"/>
            <w:vMerge/>
            <w:shd w:val="clear" w:color="auto" w:fill="auto"/>
            <w:vAlign w:val="center"/>
          </w:tcPr>
          <w:p w:rsidR="00015D16" w:rsidRDefault="00015D16" w:rsidP="005D5D8F">
            <w:pPr>
              <w:pStyle w:val="aa"/>
              <w:rPr>
                <w:rFonts w:ascii="仿宋" w:eastAsia="仿宋" w:hAnsi="仿宋"/>
                <w:color w:val="FF0000"/>
                <w:sz w:val="24"/>
                <w:szCs w:val="24"/>
              </w:rPr>
            </w:pPr>
          </w:p>
        </w:tc>
        <w:tc>
          <w:tcPr>
            <w:tcW w:w="349" w:type="pct"/>
            <w:vMerge/>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328" w:type="pct"/>
            <w:vMerge/>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90" w:type="pct"/>
            <w:vMerge/>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554" w:type="pct"/>
            <w:shd w:val="clear" w:color="auto" w:fill="auto"/>
            <w:tcMar>
              <w:left w:w="0" w:type="dxa"/>
              <w:right w:w="0" w:type="dxa"/>
            </w:tcMar>
            <w:vAlign w:val="center"/>
          </w:tcPr>
          <w:p w:rsidR="00015D16" w:rsidRDefault="00015D16" w:rsidP="005D5D8F">
            <w:pPr>
              <w:pStyle w:val="aa"/>
              <w:rPr>
                <w:rFonts w:ascii="仿宋" w:eastAsia="仿宋" w:hAnsi="仿宋"/>
                <w:color w:val="FF0000"/>
                <w:sz w:val="24"/>
                <w:szCs w:val="24"/>
              </w:rPr>
            </w:pPr>
            <w:r w:rsidRPr="005A2024">
              <w:rPr>
                <w:rFonts w:ascii="仿宋" w:eastAsia="仿宋" w:hAnsi="仿宋" w:hint="eastAsia"/>
                <w:sz w:val="24"/>
                <w:szCs w:val="24"/>
              </w:rPr>
              <w:t>氨制硝酸银溶液</w:t>
            </w:r>
          </w:p>
        </w:tc>
        <w:tc>
          <w:tcPr>
            <w:tcW w:w="523" w:type="pct"/>
            <w:tcMar>
              <w:left w:w="0" w:type="dxa"/>
              <w:right w:w="0" w:type="dxa"/>
            </w:tcMar>
            <w:vAlign w:val="center"/>
          </w:tcPr>
          <w:p w:rsidR="00015D16" w:rsidRDefault="00015D16" w:rsidP="005D5D8F">
            <w:pPr>
              <w:jc w:val="center"/>
            </w:pPr>
            <w:r w:rsidRPr="0068546D">
              <w:rPr>
                <w:rFonts w:ascii="仿宋" w:hAnsi="仿宋" w:hint="eastAsia"/>
                <w:color w:val="FF0000"/>
                <w:sz w:val="24"/>
                <w:szCs w:val="24"/>
              </w:rPr>
              <w:t>桶</w:t>
            </w:r>
          </w:p>
        </w:tc>
        <w:tc>
          <w:tcPr>
            <w:tcW w:w="459" w:type="pct"/>
            <w:vAlign w:val="center"/>
          </w:tcPr>
          <w:p w:rsidR="00015D16" w:rsidRDefault="00015D16" w:rsidP="005D5D8F">
            <w:pPr>
              <w:jc w:val="center"/>
            </w:pPr>
            <w:r w:rsidRPr="00272B3E">
              <w:rPr>
                <w:rFonts w:ascii="仿宋" w:hAnsi="仿宋" w:hint="eastAsia"/>
                <w:color w:val="FF0000"/>
                <w:sz w:val="24"/>
                <w:szCs w:val="24"/>
              </w:rPr>
              <w:t>/</w:t>
            </w:r>
          </w:p>
        </w:tc>
        <w:tc>
          <w:tcPr>
            <w:tcW w:w="459" w:type="pct"/>
            <w:vAlign w:val="center"/>
          </w:tcPr>
          <w:p w:rsidR="00015D16" w:rsidRPr="003258A5" w:rsidRDefault="00015D16" w:rsidP="005D5D8F">
            <w:pPr>
              <w:pStyle w:val="aa"/>
              <w:rPr>
                <w:rFonts w:ascii="仿宋" w:eastAsia="仿宋" w:hAnsi="仿宋"/>
                <w:color w:val="FF0000"/>
                <w:sz w:val="24"/>
                <w:szCs w:val="24"/>
              </w:rPr>
            </w:pPr>
            <w:r>
              <w:rPr>
                <w:rFonts w:ascii="仿宋" w:eastAsia="仿宋" w:hAnsi="仿宋" w:hint="eastAsia"/>
                <w:color w:val="FF0000"/>
                <w:sz w:val="24"/>
                <w:szCs w:val="24"/>
              </w:rPr>
              <w:t>0</w:t>
            </w:r>
            <w:r>
              <w:rPr>
                <w:rFonts w:ascii="仿宋" w:eastAsia="仿宋" w:hAnsi="仿宋"/>
                <w:color w:val="FF0000"/>
                <w:sz w:val="24"/>
                <w:szCs w:val="24"/>
              </w:rPr>
              <w:t>.02</w:t>
            </w:r>
          </w:p>
        </w:tc>
        <w:tc>
          <w:tcPr>
            <w:tcW w:w="37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Pr>
                <w:rFonts w:ascii="仿宋" w:eastAsia="仿宋" w:hAnsi="仿宋" w:hint="eastAsia"/>
                <w:color w:val="FF0000"/>
                <w:sz w:val="24"/>
                <w:szCs w:val="24"/>
              </w:rPr>
              <w:t>0</w:t>
            </w:r>
            <w:r>
              <w:rPr>
                <w:rFonts w:ascii="仿宋" w:eastAsia="仿宋" w:hAnsi="仿宋"/>
                <w:color w:val="FF0000"/>
                <w:sz w:val="24"/>
                <w:szCs w:val="24"/>
              </w:rPr>
              <w:t>.05</w:t>
            </w:r>
          </w:p>
        </w:tc>
      </w:tr>
      <w:tr w:rsidR="00015D16" w:rsidRPr="003258A5" w:rsidTr="005D5D8F">
        <w:trPr>
          <w:trHeight w:val="20"/>
        </w:trPr>
        <w:tc>
          <w:tcPr>
            <w:tcW w:w="183"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Pr>
                <w:rFonts w:ascii="仿宋" w:eastAsia="仿宋" w:hAnsi="仿宋" w:hint="eastAsia"/>
                <w:color w:val="FF0000"/>
                <w:sz w:val="24"/>
                <w:szCs w:val="24"/>
              </w:rPr>
              <w:t>6</w:t>
            </w:r>
          </w:p>
        </w:tc>
        <w:tc>
          <w:tcPr>
            <w:tcW w:w="273" w:type="pct"/>
            <w:vMerge/>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03" w:type="pct"/>
            <w:gridSpan w:val="2"/>
            <w:vMerge/>
            <w:shd w:val="clear" w:color="auto" w:fill="auto"/>
            <w:vAlign w:val="center"/>
          </w:tcPr>
          <w:p w:rsidR="00015D16" w:rsidRDefault="00015D16" w:rsidP="005D5D8F">
            <w:pPr>
              <w:pStyle w:val="aa"/>
              <w:rPr>
                <w:rFonts w:ascii="仿宋" w:eastAsia="仿宋" w:hAnsi="仿宋"/>
                <w:color w:val="FF0000"/>
                <w:sz w:val="24"/>
                <w:szCs w:val="24"/>
              </w:rPr>
            </w:pPr>
          </w:p>
        </w:tc>
        <w:tc>
          <w:tcPr>
            <w:tcW w:w="349" w:type="pct"/>
            <w:vMerge/>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328" w:type="pct"/>
            <w:vMerge/>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90" w:type="pct"/>
            <w:vMerge/>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554" w:type="pct"/>
            <w:shd w:val="clear" w:color="auto" w:fill="auto"/>
            <w:tcMar>
              <w:left w:w="0" w:type="dxa"/>
              <w:right w:w="0" w:type="dxa"/>
            </w:tcMar>
            <w:vAlign w:val="center"/>
          </w:tcPr>
          <w:p w:rsidR="00015D16" w:rsidRDefault="00015D16" w:rsidP="005D5D8F">
            <w:pPr>
              <w:pStyle w:val="aa"/>
              <w:rPr>
                <w:rFonts w:ascii="仿宋" w:eastAsia="仿宋" w:hAnsi="仿宋"/>
                <w:color w:val="FF0000"/>
                <w:sz w:val="24"/>
                <w:szCs w:val="24"/>
              </w:rPr>
            </w:pPr>
            <w:r w:rsidRPr="005A2024">
              <w:rPr>
                <w:rFonts w:ascii="仿宋" w:eastAsia="仿宋" w:hAnsi="仿宋" w:hint="eastAsia"/>
                <w:sz w:val="24"/>
                <w:szCs w:val="24"/>
              </w:rPr>
              <w:t>含汞试剂（非剧毒）</w:t>
            </w:r>
          </w:p>
        </w:tc>
        <w:tc>
          <w:tcPr>
            <w:tcW w:w="523" w:type="pct"/>
            <w:tcMar>
              <w:left w:w="0" w:type="dxa"/>
              <w:right w:w="0" w:type="dxa"/>
            </w:tcMar>
            <w:vAlign w:val="center"/>
          </w:tcPr>
          <w:p w:rsidR="00015D16" w:rsidRDefault="00015D16" w:rsidP="005D5D8F">
            <w:pPr>
              <w:jc w:val="center"/>
            </w:pPr>
            <w:r w:rsidRPr="0068546D">
              <w:rPr>
                <w:rFonts w:ascii="仿宋" w:hAnsi="仿宋" w:hint="eastAsia"/>
                <w:color w:val="FF0000"/>
                <w:sz w:val="24"/>
                <w:szCs w:val="24"/>
              </w:rPr>
              <w:t>桶</w:t>
            </w:r>
          </w:p>
        </w:tc>
        <w:tc>
          <w:tcPr>
            <w:tcW w:w="459" w:type="pct"/>
            <w:vAlign w:val="center"/>
          </w:tcPr>
          <w:p w:rsidR="00015D16" w:rsidRDefault="00015D16" w:rsidP="005D5D8F">
            <w:pPr>
              <w:jc w:val="center"/>
            </w:pPr>
            <w:r w:rsidRPr="00272B3E">
              <w:rPr>
                <w:rFonts w:ascii="仿宋" w:hAnsi="仿宋" w:hint="eastAsia"/>
                <w:color w:val="FF0000"/>
                <w:sz w:val="24"/>
                <w:szCs w:val="24"/>
              </w:rPr>
              <w:t>/</w:t>
            </w:r>
          </w:p>
        </w:tc>
        <w:tc>
          <w:tcPr>
            <w:tcW w:w="459" w:type="pct"/>
            <w:vAlign w:val="center"/>
          </w:tcPr>
          <w:p w:rsidR="00015D16" w:rsidRDefault="00015D16" w:rsidP="005D5D8F">
            <w:pPr>
              <w:pStyle w:val="aa"/>
              <w:rPr>
                <w:rFonts w:ascii="仿宋" w:eastAsia="仿宋" w:hAnsi="仿宋"/>
                <w:color w:val="FF0000"/>
                <w:sz w:val="24"/>
                <w:szCs w:val="24"/>
              </w:rPr>
            </w:pPr>
            <w:r>
              <w:rPr>
                <w:rFonts w:ascii="仿宋" w:eastAsia="仿宋" w:hAnsi="仿宋" w:hint="eastAsia"/>
                <w:color w:val="FF0000"/>
                <w:sz w:val="24"/>
                <w:szCs w:val="24"/>
              </w:rPr>
              <w:t>0</w:t>
            </w:r>
            <w:r>
              <w:rPr>
                <w:rFonts w:ascii="仿宋" w:eastAsia="仿宋" w:hAnsi="仿宋"/>
                <w:color w:val="FF0000"/>
                <w:sz w:val="24"/>
                <w:szCs w:val="24"/>
              </w:rPr>
              <w:t>.05</w:t>
            </w:r>
          </w:p>
        </w:tc>
        <w:tc>
          <w:tcPr>
            <w:tcW w:w="379" w:type="pct"/>
            <w:shd w:val="clear" w:color="auto" w:fill="auto"/>
            <w:tcMar>
              <w:left w:w="0" w:type="dxa"/>
              <w:right w:w="0" w:type="dxa"/>
            </w:tcMar>
            <w:vAlign w:val="center"/>
          </w:tcPr>
          <w:p w:rsidR="00015D16" w:rsidRDefault="00015D16" w:rsidP="005D5D8F">
            <w:pPr>
              <w:pStyle w:val="aa"/>
              <w:rPr>
                <w:rFonts w:ascii="仿宋" w:eastAsia="仿宋" w:hAnsi="仿宋"/>
                <w:color w:val="FF0000"/>
                <w:sz w:val="24"/>
                <w:szCs w:val="24"/>
              </w:rPr>
            </w:pPr>
            <w:r>
              <w:rPr>
                <w:rFonts w:ascii="仿宋" w:eastAsia="仿宋" w:hAnsi="仿宋" w:hint="eastAsia"/>
                <w:color w:val="FF0000"/>
                <w:sz w:val="24"/>
                <w:szCs w:val="24"/>
              </w:rPr>
              <w:t>0</w:t>
            </w:r>
            <w:r>
              <w:rPr>
                <w:rFonts w:ascii="仿宋" w:eastAsia="仿宋" w:hAnsi="仿宋"/>
                <w:color w:val="FF0000"/>
                <w:sz w:val="24"/>
                <w:szCs w:val="24"/>
              </w:rPr>
              <w:t>.1</w:t>
            </w:r>
          </w:p>
        </w:tc>
      </w:tr>
      <w:tr w:rsidR="00015D16" w:rsidRPr="003258A5" w:rsidTr="005D5D8F">
        <w:trPr>
          <w:trHeight w:val="20"/>
        </w:trPr>
        <w:tc>
          <w:tcPr>
            <w:tcW w:w="183"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Pr>
                <w:rFonts w:ascii="仿宋" w:eastAsia="仿宋" w:hAnsi="仿宋" w:hint="eastAsia"/>
                <w:color w:val="FF0000"/>
                <w:sz w:val="24"/>
                <w:szCs w:val="24"/>
              </w:rPr>
              <w:t>7</w:t>
            </w:r>
          </w:p>
        </w:tc>
        <w:tc>
          <w:tcPr>
            <w:tcW w:w="273" w:type="pct"/>
            <w:vMerge/>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03" w:type="pct"/>
            <w:gridSpan w:val="2"/>
            <w:vMerge/>
            <w:shd w:val="clear" w:color="auto" w:fill="auto"/>
            <w:vAlign w:val="center"/>
          </w:tcPr>
          <w:p w:rsidR="00015D16" w:rsidRDefault="00015D16" w:rsidP="005D5D8F">
            <w:pPr>
              <w:pStyle w:val="aa"/>
              <w:rPr>
                <w:rFonts w:ascii="仿宋" w:eastAsia="仿宋" w:hAnsi="仿宋"/>
                <w:color w:val="FF0000"/>
                <w:sz w:val="24"/>
                <w:szCs w:val="24"/>
              </w:rPr>
            </w:pPr>
          </w:p>
        </w:tc>
        <w:tc>
          <w:tcPr>
            <w:tcW w:w="349" w:type="pct"/>
            <w:vMerge/>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328" w:type="pct"/>
            <w:vMerge/>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90" w:type="pct"/>
            <w:vMerge/>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554" w:type="pct"/>
            <w:shd w:val="clear" w:color="auto" w:fill="auto"/>
            <w:tcMar>
              <w:left w:w="0" w:type="dxa"/>
              <w:right w:w="0" w:type="dxa"/>
            </w:tcMar>
            <w:vAlign w:val="center"/>
          </w:tcPr>
          <w:p w:rsidR="00015D16" w:rsidRDefault="00015D16" w:rsidP="005D5D8F">
            <w:pPr>
              <w:pStyle w:val="aa"/>
              <w:rPr>
                <w:rFonts w:ascii="仿宋" w:eastAsia="仿宋" w:hAnsi="仿宋"/>
                <w:color w:val="FF0000"/>
                <w:sz w:val="24"/>
                <w:szCs w:val="24"/>
              </w:rPr>
            </w:pPr>
            <w:r>
              <w:rPr>
                <w:rFonts w:ascii="仿宋" w:eastAsia="仿宋" w:hAnsi="仿宋" w:hint="eastAsia"/>
                <w:color w:val="FF0000"/>
                <w:sz w:val="24"/>
                <w:szCs w:val="24"/>
              </w:rPr>
              <w:t>废试剂</w:t>
            </w:r>
          </w:p>
        </w:tc>
        <w:tc>
          <w:tcPr>
            <w:tcW w:w="523" w:type="pct"/>
            <w:tcMar>
              <w:left w:w="0" w:type="dxa"/>
              <w:right w:w="0" w:type="dxa"/>
            </w:tcMar>
            <w:vAlign w:val="center"/>
          </w:tcPr>
          <w:p w:rsidR="00015D16" w:rsidRDefault="00015D16" w:rsidP="005D5D8F">
            <w:pPr>
              <w:jc w:val="center"/>
            </w:pPr>
            <w:r w:rsidRPr="0068546D">
              <w:rPr>
                <w:rFonts w:ascii="仿宋" w:hAnsi="仿宋" w:hint="eastAsia"/>
                <w:color w:val="FF0000"/>
                <w:sz w:val="24"/>
                <w:szCs w:val="24"/>
              </w:rPr>
              <w:t>桶</w:t>
            </w:r>
          </w:p>
        </w:tc>
        <w:tc>
          <w:tcPr>
            <w:tcW w:w="459" w:type="pct"/>
            <w:vAlign w:val="center"/>
          </w:tcPr>
          <w:p w:rsidR="00015D16" w:rsidRDefault="00015D16" w:rsidP="005D5D8F">
            <w:pPr>
              <w:jc w:val="center"/>
            </w:pPr>
            <w:r w:rsidRPr="00272B3E">
              <w:rPr>
                <w:rFonts w:ascii="仿宋" w:hAnsi="仿宋" w:hint="eastAsia"/>
                <w:color w:val="FF0000"/>
                <w:sz w:val="24"/>
                <w:szCs w:val="24"/>
              </w:rPr>
              <w:t>/</w:t>
            </w:r>
          </w:p>
        </w:tc>
        <w:tc>
          <w:tcPr>
            <w:tcW w:w="459" w:type="pct"/>
            <w:vAlign w:val="center"/>
          </w:tcPr>
          <w:p w:rsidR="00015D16" w:rsidRDefault="00015D16" w:rsidP="005D5D8F">
            <w:pPr>
              <w:pStyle w:val="aa"/>
              <w:rPr>
                <w:rFonts w:ascii="仿宋" w:eastAsia="仿宋" w:hAnsi="仿宋"/>
                <w:color w:val="FF0000"/>
                <w:sz w:val="24"/>
                <w:szCs w:val="24"/>
              </w:rPr>
            </w:pPr>
            <w:r>
              <w:rPr>
                <w:rFonts w:ascii="仿宋" w:eastAsia="仿宋" w:hAnsi="仿宋" w:hint="eastAsia"/>
                <w:color w:val="FF0000"/>
                <w:sz w:val="24"/>
                <w:szCs w:val="24"/>
              </w:rPr>
              <w:t>0</w:t>
            </w:r>
            <w:r>
              <w:rPr>
                <w:rFonts w:ascii="仿宋" w:eastAsia="仿宋" w:hAnsi="仿宋"/>
                <w:color w:val="FF0000"/>
                <w:sz w:val="24"/>
                <w:szCs w:val="24"/>
              </w:rPr>
              <w:t>.5</w:t>
            </w:r>
          </w:p>
        </w:tc>
        <w:tc>
          <w:tcPr>
            <w:tcW w:w="379" w:type="pct"/>
            <w:shd w:val="clear" w:color="auto" w:fill="auto"/>
            <w:tcMar>
              <w:left w:w="0" w:type="dxa"/>
              <w:right w:w="0" w:type="dxa"/>
            </w:tcMar>
            <w:vAlign w:val="center"/>
          </w:tcPr>
          <w:p w:rsidR="00015D16" w:rsidRDefault="00015D16" w:rsidP="005D5D8F">
            <w:pPr>
              <w:pStyle w:val="aa"/>
              <w:rPr>
                <w:rFonts w:ascii="仿宋" w:eastAsia="仿宋" w:hAnsi="仿宋"/>
                <w:color w:val="FF0000"/>
                <w:sz w:val="24"/>
                <w:szCs w:val="24"/>
              </w:rPr>
            </w:pPr>
            <w:r>
              <w:rPr>
                <w:rFonts w:ascii="仿宋" w:eastAsia="仿宋" w:hAnsi="仿宋" w:hint="eastAsia"/>
                <w:color w:val="FF0000"/>
                <w:sz w:val="24"/>
                <w:szCs w:val="24"/>
              </w:rPr>
              <w:t>1</w:t>
            </w:r>
          </w:p>
        </w:tc>
      </w:tr>
      <w:tr w:rsidR="00015D16" w:rsidRPr="003258A5" w:rsidTr="005D5D8F">
        <w:trPr>
          <w:trHeight w:val="20"/>
        </w:trPr>
        <w:tc>
          <w:tcPr>
            <w:tcW w:w="183"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Pr>
                <w:rFonts w:ascii="仿宋" w:eastAsia="仿宋" w:hAnsi="仿宋" w:hint="eastAsia"/>
                <w:color w:val="FF0000"/>
                <w:sz w:val="24"/>
                <w:szCs w:val="24"/>
              </w:rPr>
              <w:t>8</w:t>
            </w:r>
          </w:p>
        </w:tc>
        <w:tc>
          <w:tcPr>
            <w:tcW w:w="273" w:type="pct"/>
            <w:vMerge/>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03" w:type="pct"/>
            <w:gridSpan w:val="2"/>
            <w:vMerge/>
            <w:shd w:val="clear" w:color="auto" w:fill="auto"/>
            <w:vAlign w:val="center"/>
          </w:tcPr>
          <w:p w:rsidR="00015D16" w:rsidRDefault="00015D16" w:rsidP="005D5D8F">
            <w:pPr>
              <w:pStyle w:val="aa"/>
              <w:rPr>
                <w:rFonts w:ascii="仿宋" w:eastAsia="仿宋" w:hAnsi="仿宋"/>
                <w:color w:val="FF0000"/>
                <w:sz w:val="24"/>
                <w:szCs w:val="24"/>
              </w:rPr>
            </w:pPr>
          </w:p>
        </w:tc>
        <w:tc>
          <w:tcPr>
            <w:tcW w:w="349" w:type="pct"/>
            <w:vMerge/>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328" w:type="pct"/>
            <w:vMerge/>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90" w:type="pct"/>
            <w:vMerge/>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554"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5A2024">
              <w:rPr>
                <w:rFonts w:ascii="仿宋" w:eastAsia="仿宋" w:hAnsi="仿宋" w:hint="eastAsia"/>
                <w:sz w:val="24"/>
                <w:szCs w:val="24"/>
              </w:rPr>
              <w:t>四氯乙烯废液</w:t>
            </w:r>
          </w:p>
        </w:tc>
        <w:tc>
          <w:tcPr>
            <w:tcW w:w="523" w:type="pct"/>
            <w:tcMar>
              <w:left w:w="0" w:type="dxa"/>
              <w:right w:w="0" w:type="dxa"/>
            </w:tcMar>
            <w:vAlign w:val="center"/>
          </w:tcPr>
          <w:p w:rsidR="00015D16" w:rsidRDefault="00015D16" w:rsidP="005D5D8F">
            <w:pPr>
              <w:jc w:val="center"/>
            </w:pPr>
            <w:r w:rsidRPr="0068546D">
              <w:rPr>
                <w:rFonts w:ascii="仿宋" w:hAnsi="仿宋" w:hint="eastAsia"/>
                <w:color w:val="FF0000"/>
                <w:sz w:val="24"/>
                <w:szCs w:val="24"/>
              </w:rPr>
              <w:t>桶</w:t>
            </w:r>
          </w:p>
        </w:tc>
        <w:tc>
          <w:tcPr>
            <w:tcW w:w="459" w:type="pct"/>
            <w:vAlign w:val="center"/>
          </w:tcPr>
          <w:p w:rsidR="00015D16" w:rsidRDefault="00015D16" w:rsidP="005D5D8F">
            <w:pPr>
              <w:jc w:val="center"/>
            </w:pPr>
            <w:r w:rsidRPr="00272B3E">
              <w:rPr>
                <w:rFonts w:ascii="仿宋" w:hAnsi="仿宋" w:hint="eastAsia"/>
                <w:color w:val="FF0000"/>
                <w:sz w:val="24"/>
                <w:szCs w:val="24"/>
              </w:rPr>
              <w:t>/</w:t>
            </w:r>
          </w:p>
        </w:tc>
        <w:tc>
          <w:tcPr>
            <w:tcW w:w="459" w:type="pct"/>
            <w:vAlign w:val="center"/>
          </w:tcPr>
          <w:p w:rsidR="00015D16" w:rsidRPr="003258A5" w:rsidRDefault="00015D16" w:rsidP="005D5D8F">
            <w:pPr>
              <w:pStyle w:val="aa"/>
              <w:rPr>
                <w:rFonts w:ascii="仿宋" w:eastAsia="仿宋" w:hAnsi="仿宋"/>
                <w:color w:val="FF0000"/>
                <w:sz w:val="24"/>
                <w:szCs w:val="24"/>
              </w:rPr>
            </w:pPr>
            <w:r>
              <w:rPr>
                <w:rFonts w:ascii="仿宋" w:eastAsia="仿宋" w:hAnsi="仿宋" w:hint="eastAsia"/>
                <w:color w:val="FF0000"/>
                <w:sz w:val="24"/>
                <w:szCs w:val="24"/>
              </w:rPr>
              <w:t>0</w:t>
            </w:r>
            <w:r>
              <w:rPr>
                <w:rFonts w:ascii="仿宋" w:eastAsia="仿宋" w:hAnsi="仿宋"/>
                <w:color w:val="FF0000"/>
                <w:sz w:val="24"/>
                <w:szCs w:val="24"/>
              </w:rPr>
              <w:t>.1</w:t>
            </w:r>
          </w:p>
        </w:tc>
        <w:tc>
          <w:tcPr>
            <w:tcW w:w="37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Pr>
                <w:rFonts w:ascii="仿宋" w:eastAsia="仿宋" w:hAnsi="仿宋" w:hint="eastAsia"/>
                <w:color w:val="FF0000"/>
                <w:sz w:val="24"/>
                <w:szCs w:val="24"/>
              </w:rPr>
              <w:t>0</w:t>
            </w:r>
            <w:r>
              <w:rPr>
                <w:rFonts w:ascii="仿宋" w:eastAsia="仿宋" w:hAnsi="仿宋"/>
                <w:color w:val="FF0000"/>
                <w:sz w:val="24"/>
                <w:szCs w:val="24"/>
              </w:rPr>
              <w:t>.2</w:t>
            </w:r>
          </w:p>
        </w:tc>
      </w:tr>
      <w:tr w:rsidR="00015D16" w:rsidRPr="003258A5" w:rsidTr="005D5D8F">
        <w:trPr>
          <w:trHeight w:val="20"/>
        </w:trPr>
        <w:tc>
          <w:tcPr>
            <w:tcW w:w="183"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Pr>
                <w:rFonts w:ascii="仿宋" w:eastAsia="仿宋" w:hAnsi="仿宋" w:hint="eastAsia"/>
                <w:color w:val="FF0000"/>
                <w:sz w:val="24"/>
                <w:szCs w:val="24"/>
              </w:rPr>
              <w:t>9</w:t>
            </w:r>
          </w:p>
        </w:tc>
        <w:tc>
          <w:tcPr>
            <w:tcW w:w="273" w:type="pct"/>
            <w:vMerge/>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03" w:type="pct"/>
            <w:gridSpan w:val="2"/>
            <w:vMerge/>
            <w:shd w:val="clear" w:color="auto" w:fill="auto"/>
            <w:vAlign w:val="center"/>
          </w:tcPr>
          <w:p w:rsidR="00015D16" w:rsidRDefault="00015D16" w:rsidP="005D5D8F">
            <w:pPr>
              <w:pStyle w:val="aa"/>
              <w:rPr>
                <w:rFonts w:ascii="仿宋" w:eastAsia="仿宋" w:hAnsi="仿宋"/>
                <w:color w:val="FF0000"/>
                <w:sz w:val="24"/>
                <w:szCs w:val="24"/>
              </w:rPr>
            </w:pPr>
          </w:p>
        </w:tc>
        <w:tc>
          <w:tcPr>
            <w:tcW w:w="349" w:type="pct"/>
            <w:vMerge/>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328" w:type="pct"/>
            <w:vMerge/>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90" w:type="pct"/>
            <w:vMerge/>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554"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5A2024">
              <w:rPr>
                <w:rFonts w:ascii="仿宋" w:eastAsia="仿宋" w:hAnsi="仿宋" w:hint="eastAsia"/>
                <w:sz w:val="24"/>
                <w:szCs w:val="24"/>
              </w:rPr>
              <w:t>四氯化碳废液</w:t>
            </w:r>
          </w:p>
        </w:tc>
        <w:tc>
          <w:tcPr>
            <w:tcW w:w="523" w:type="pct"/>
            <w:tcMar>
              <w:left w:w="0" w:type="dxa"/>
              <w:right w:w="0" w:type="dxa"/>
            </w:tcMar>
            <w:vAlign w:val="center"/>
          </w:tcPr>
          <w:p w:rsidR="00015D16" w:rsidRDefault="00015D16" w:rsidP="005D5D8F">
            <w:pPr>
              <w:jc w:val="center"/>
            </w:pPr>
            <w:r w:rsidRPr="0068546D">
              <w:rPr>
                <w:rFonts w:ascii="仿宋" w:hAnsi="仿宋" w:hint="eastAsia"/>
                <w:color w:val="FF0000"/>
                <w:sz w:val="24"/>
                <w:szCs w:val="24"/>
              </w:rPr>
              <w:t>桶</w:t>
            </w:r>
          </w:p>
        </w:tc>
        <w:tc>
          <w:tcPr>
            <w:tcW w:w="459" w:type="pct"/>
            <w:vAlign w:val="center"/>
          </w:tcPr>
          <w:p w:rsidR="00015D16" w:rsidRDefault="00015D16" w:rsidP="005D5D8F">
            <w:pPr>
              <w:jc w:val="center"/>
            </w:pPr>
            <w:r w:rsidRPr="00272B3E">
              <w:rPr>
                <w:rFonts w:ascii="仿宋" w:hAnsi="仿宋" w:hint="eastAsia"/>
                <w:color w:val="FF0000"/>
                <w:sz w:val="24"/>
                <w:szCs w:val="24"/>
              </w:rPr>
              <w:t>/</w:t>
            </w:r>
          </w:p>
        </w:tc>
        <w:tc>
          <w:tcPr>
            <w:tcW w:w="459" w:type="pct"/>
            <w:vAlign w:val="center"/>
          </w:tcPr>
          <w:p w:rsidR="00015D16" w:rsidRPr="003258A5" w:rsidRDefault="00015D16" w:rsidP="005D5D8F">
            <w:pPr>
              <w:pStyle w:val="aa"/>
              <w:rPr>
                <w:rFonts w:ascii="仿宋" w:eastAsia="仿宋" w:hAnsi="仿宋"/>
                <w:color w:val="FF0000"/>
                <w:sz w:val="24"/>
                <w:szCs w:val="24"/>
              </w:rPr>
            </w:pPr>
            <w:r>
              <w:rPr>
                <w:rFonts w:ascii="仿宋" w:eastAsia="仿宋" w:hAnsi="仿宋" w:hint="eastAsia"/>
                <w:color w:val="FF0000"/>
                <w:sz w:val="24"/>
                <w:szCs w:val="24"/>
              </w:rPr>
              <w:t>0</w:t>
            </w:r>
            <w:r>
              <w:rPr>
                <w:rFonts w:ascii="仿宋" w:eastAsia="仿宋" w:hAnsi="仿宋"/>
                <w:color w:val="FF0000"/>
                <w:sz w:val="24"/>
                <w:szCs w:val="24"/>
              </w:rPr>
              <w:t>.02</w:t>
            </w:r>
          </w:p>
        </w:tc>
        <w:tc>
          <w:tcPr>
            <w:tcW w:w="37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Pr>
                <w:rFonts w:ascii="仿宋" w:eastAsia="仿宋" w:hAnsi="仿宋" w:hint="eastAsia"/>
                <w:color w:val="FF0000"/>
                <w:sz w:val="24"/>
                <w:szCs w:val="24"/>
              </w:rPr>
              <w:t>0</w:t>
            </w:r>
            <w:r>
              <w:rPr>
                <w:rFonts w:ascii="仿宋" w:eastAsia="仿宋" w:hAnsi="仿宋"/>
                <w:color w:val="FF0000"/>
                <w:sz w:val="24"/>
                <w:szCs w:val="24"/>
              </w:rPr>
              <w:t>.05</w:t>
            </w:r>
          </w:p>
        </w:tc>
      </w:tr>
      <w:tr w:rsidR="00015D16" w:rsidRPr="003258A5" w:rsidTr="005D5D8F">
        <w:trPr>
          <w:trHeight w:val="20"/>
        </w:trPr>
        <w:tc>
          <w:tcPr>
            <w:tcW w:w="183"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Pr>
                <w:rFonts w:ascii="仿宋" w:eastAsia="仿宋" w:hAnsi="仿宋" w:hint="eastAsia"/>
                <w:color w:val="FF0000"/>
                <w:sz w:val="24"/>
                <w:szCs w:val="24"/>
              </w:rPr>
              <w:t>1</w:t>
            </w:r>
            <w:r>
              <w:rPr>
                <w:rFonts w:ascii="仿宋" w:eastAsia="仿宋" w:hAnsi="仿宋"/>
                <w:color w:val="FF0000"/>
                <w:sz w:val="24"/>
                <w:szCs w:val="24"/>
              </w:rPr>
              <w:t>0</w:t>
            </w:r>
          </w:p>
        </w:tc>
        <w:tc>
          <w:tcPr>
            <w:tcW w:w="273" w:type="pct"/>
            <w:vMerge/>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03" w:type="pct"/>
            <w:gridSpan w:val="2"/>
            <w:vMerge/>
            <w:shd w:val="clear" w:color="auto" w:fill="auto"/>
            <w:vAlign w:val="center"/>
          </w:tcPr>
          <w:p w:rsidR="00015D16" w:rsidRDefault="00015D16" w:rsidP="005D5D8F">
            <w:pPr>
              <w:pStyle w:val="aa"/>
              <w:rPr>
                <w:rFonts w:ascii="仿宋" w:eastAsia="仿宋" w:hAnsi="仿宋"/>
                <w:color w:val="FF0000"/>
                <w:sz w:val="24"/>
                <w:szCs w:val="24"/>
              </w:rPr>
            </w:pPr>
          </w:p>
        </w:tc>
        <w:tc>
          <w:tcPr>
            <w:tcW w:w="349" w:type="pct"/>
            <w:vMerge/>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328" w:type="pct"/>
            <w:vMerge/>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90" w:type="pct"/>
            <w:vMerge/>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554"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5A2024">
              <w:rPr>
                <w:rFonts w:ascii="仿宋" w:eastAsia="仿宋" w:hAnsi="仿宋" w:hint="eastAsia"/>
                <w:sz w:val="24"/>
                <w:szCs w:val="24"/>
              </w:rPr>
              <w:t>含铬废液</w:t>
            </w:r>
          </w:p>
        </w:tc>
        <w:tc>
          <w:tcPr>
            <w:tcW w:w="523" w:type="pct"/>
            <w:tcMar>
              <w:left w:w="0" w:type="dxa"/>
              <w:right w:w="0" w:type="dxa"/>
            </w:tcMar>
            <w:vAlign w:val="center"/>
          </w:tcPr>
          <w:p w:rsidR="00015D16" w:rsidRDefault="00015D16" w:rsidP="005D5D8F">
            <w:pPr>
              <w:jc w:val="center"/>
            </w:pPr>
            <w:r w:rsidRPr="0068546D">
              <w:rPr>
                <w:rFonts w:ascii="仿宋" w:hAnsi="仿宋" w:hint="eastAsia"/>
                <w:color w:val="FF0000"/>
                <w:sz w:val="24"/>
                <w:szCs w:val="24"/>
              </w:rPr>
              <w:t>桶</w:t>
            </w:r>
          </w:p>
        </w:tc>
        <w:tc>
          <w:tcPr>
            <w:tcW w:w="459" w:type="pct"/>
            <w:vAlign w:val="center"/>
          </w:tcPr>
          <w:p w:rsidR="00015D16" w:rsidRDefault="00015D16" w:rsidP="005D5D8F">
            <w:pPr>
              <w:jc w:val="center"/>
            </w:pPr>
            <w:r w:rsidRPr="00272B3E">
              <w:rPr>
                <w:rFonts w:ascii="仿宋" w:hAnsi="仿宋" w:hint="eastAsia"/>
                <w:color w:val="FF0000"/>
                <w:sz w:val="24"/>
                <w:szCs w:val="24"/>
              </w:rPr>
              <w:t>/</w:t>
            </w:r>
          </w:p>
        </w:tc>
        <w:tc>
          <w:tcPr>
            <w:tcW w:w="459" w:type="pct"/>
            <w:vAlign w:val="center"/>
          </w:tcPr>
          <w:p w:rsidR="00015D16" w:rsidRPr="003258A5" w:rsidRDefault="00015D16" w:rsidP="005D5D8F">
            <w:pPr>
              <w:pStyle w:val="aa"/>
              <w:rPr>
                <w:rFonts w:ascii="仿宋" w:eastAsia="仿宋" w:hAnsi="仿宋"/>
                <w:color w:val="FF0000"/>
                <w:sz w:val="24"/>
                <w:szCs w:val="24"/>
              </w:rPr>
            </w:pPr>
            <w:r>
              <w:rPr>
                <w:rFonts w:ascii="仿宋" w:eastAsia="仿宋" w:hAnsi="仿宋" w:hint="eastAsia"/>
                <w:color w:val="FF0000"/>
                <w:sz w:val="24"/>
                <w:szCs w:val="24"/>
              </w:rPr>
              <w:t>1</w:t>
            </w:r>
          </w:p>
        </w:tc>
        <w:tc>
          <w:tcPr>
            <w:tcW w:w="37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Pr>
                <w:rFonts w:ascii="仿宋" w:eastAsia="仿宋" w:hAnsi="仿宋" w:hint="eastAsia"/>
                <w:color w:val="FF0000"/>
                <w:sz w:val="24"/>
                <w:szCs w:val="24"/>
              </w:rPr>
              <w:t>1</w:t>
            </w:r>
            <w:r>
              <w:rPr>
                <w:rFonts w:ascii="仿宋" w:eastAsia="仿宋" w:hAnsi="仿宋"/>
                <w:color w:val="FF0000"/>
                <w:sz w:val="24"/>
                <w:szCs w:val="24"/>
              </w:rPr>
              <w:t>.5</w:t>
            </w:r>
          </w:p>
        </w:tc>
      </w:tr>
      <w:tr w:rsidR="00015D16" w:rsidRPr="003258A5" w:rsidTr="005D5D8F">
        <w:trPr>
          <w:trHeight w:val="20"/>
        </w:trPr>
        <w:tc>
          <w:tcPr>
            <w:tcW w:w="183"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Pr>
                <w:rFonts w:ascii="仿宋" w:eastAsia="仿宋" w:hAnsi="仿宋"/>
                <w:color w:val="FF0000"/>
                <w:sz w:val="24"/>
                <w:szCs w:val="24"/>
              </w:rPr>
              <w:t>11</w:t>
            </w:r>
          </w:p>
        </w:tc>
        <w:tc>
          <w:tcPr>
            <w:tcW w:w="273" w:type="pct"/>
            <w:vMerge/>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p>
        </w:tc>
        <w:tc>
          <w:tcPr>
            <w:tcW w:w="703" w:type="pct"/>
            <w:gridSpan w:val="2"/>
            <w:shd w:val="clear" w:color="auto" w:fill="auto"/>
            <w:vAlign w:val="center"/>
          </w:tcPr>
          <w:p w:rsidR="00015D16"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煤气</w:t>
            </w:r>
            <w:r w:rsidRPr="003258A5">
              <w:rPr>
                <w:rFonts w:ascii="仿宋" w:eastAsia="仿宋" w:hAnsi="仿宋" w:hint="eastAsia"/>
                <w:color w:val="FF0000"/>
                <w:sz w:val="24"/>
                <w:szCs w:val="24"/>
              </w:rPr>
              <w:t>、</w:t>
            </w:r>
            <w:r w:rsidRPr="003258A5">
              <w:rPr>
                <w:rFonts w:ascii="仿宋" w:eastAsia="仿宋" w:hAnsi="仿宋"/>
                <w:color w:val="FF0000"/>
                <w:sz w:val="24"/>
                <w:szCs w:val="24"/>
              </w:rPr>
              <w:t>天然气管道</w:t>
            </w:r>
          </w:p>
        </w:tc>
        <w:tc>
          <w:tcPr>
            <w:tcW w:w="34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328"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790"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554"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高炉、转炉、焦炉煤气及天然气</w:t>
            </w:r>
          </w:p>
        </w:tc>
        <w:tc>
          <w:tcPr>
            <w:tcW w:w="523" w:type="pct"/>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459" w:type="pct"/>
            <w:vAlign w:val="center"/>
          </w:tcPr>
          <w:p w:rsidR="00015D16" w:rsidRPr="003258A5" w:rsidRDefault="00015D16" w:rsidP="005D5D8F">
            <w:pPr>
              <w:pStyle w:val="aa"/>
              <w:rPr>
                <w:rFonts w:ascii="仿宋" w:eastAsia="仿宋" w:hAnsi="仿宋"/>
                <w:color w:val="FF0000"/>
                <w:sz w:val="24"/>
                <w:szCs w:val="24"/>
              </w:rPr>
            </w:pPr>
            <w:r>
              <w:rPr>
                <w:rFonts w:ascii="仿宋" w:eastAsia="仿宋" w:hAnsi="仿宋" w:hint="eastAsia"/>
                <w:color w:val="FF0000"/>
                <w:sz w:val="24"/>
                <w:szCs w:val="24"/>
              </w:rPr>
              <w:t>-</w:t>
            </w:r>
          </w:p>
        </w:tc>
        <w:tc>
          <w:tcPr>
            <w:tcW w:w="459" w:type="pct"/>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c>
          <w:tcPr>
            <w:tcW w:w="379" w:type="pct"/>
            <w:shd w:val="clear" w:color="auto" w:fill="auto"/>
            <w:tcMar>
              <w:left w:w="0" w:type="dxa"/>
              <w:right w:w="0" w:type="dxa"/>
            </w:tcMar>
            <w:vAlign w:val="center"/>
          </w:tcPr>
          <w:p w:rsidR="00015D16" w:rsidRPr="003258A5" w:rsidRDefault="00015D16" w:rsidP="005D5D8F">
            <w:pPr>
              <w:pStyle w:val="aa"/>
              <w:rPr>
                <w:rFonts w:ascii="仿宋" w:eastAsia="仿宋" w:hAnsi="仿宋"/>
                <w:color w:val="FF0000"/>
                <w:sz w:val="24"/>
                <w:szCs w:val="24"/>
              </w:rPr>
            </w:pPr>
            <w:r w:rsidRPr="003258A5">
              <w:rPr>
                <w:rFonts w:ascii="仿宋" w:eastAsia="仿宋" w:hAnsi="仿宋"/>
                <w:color w:val="FF0000"/>
                <w:sz w:val="24"/>
                <w:szCs w:val="24"/>
              </w:rPr>
              <w:t>-</w:t>
            </w:r>
          </w:p>
        </w:tc>
      </w:tr>
    </w:tbl>
    <w:p w:rsidR="001146D1" w:rsidRPr="003A2205" w:rsidRDefault="001146D1" w:rsidP="003A2205">
      <w:pPr>
        <w:jc w:val="center"/>
        <w:rPr>
          <w:rFonts w:ascii="仿宋" w:hAnsi="仿宋"/>
          <w:sz w:val="24"/>
          <w:szCs w:val="24"/>
        </w:rPr>
      </w:pPr>
    </w:p>
    <w:p w:rsidR="003A2205" w:rsidRDefault="003A2205" w:rsidP="003A2205">
      <w:pPr>
        <w:rPr>
          <w:rFonts w:ascii="仿宋" w:hAnsi="仿宋"/>
        </w:rPr>
        <w:sectPr w:rsidR="003A2205" w:rsidSect="003A2205">
          <w:pgSz w:w="16838" w:h="11906" w:orient="landscape"/>
          <w:pgMar w:top="1797" w:right="1440" w:bottom="1797" w:left="1440" w:header="851" w:footer="992" w:gutter="0"/>
          <w:cols w:space="425"/>
          <w:docGrid w:type="linesAndChars" w:linePitch="312"/>
        </w:sectPr>
      </w:pPr>
    </w:p>
    <w:p w:rsidR="007D6316" w:rsidRDefault="007D6316" w:rsidP="00C109CF">
      <w:pPr>
        <w:outlineLvl w:val="2"/>
        <w:rPr>
          <w:rFonts w:ascii="仿宋" w:hAnsi="仿宋"/>
          <w:b/>
        </w:rPr>
      </w:pPr>
      <w:r>
        <w:rPr>
          <w:rFonts w:ascii="仿宋" w:hAnsi="仿宋"/>
          <w:b/>
        </w:rPr>
        <w:lastRenderedPageBreak/>
        <w:t>2.3.2废水、废气和危险废物产生情况</w:t>
      </w:r>
    </w:p>
    <w:p w:rsidR="007D6316" w:rsidRDefault="007D6316" w:rsidP="007D6316">
      <w:pPr>
        <w:ind w:firstLineChars="200" w:firstLine="560"/>
        <w:rPr>
          <w:rFonts w:ascii="仿宋" w:hAnsi="仿宋"/>
        </w:rPr>
      </w:pPr>
      <w:r w:rsidRPr="007D6316">
        <w:rPr>
          <w:rFonts w:ascii="仿宋" w:hAnsi="仿宋" w:hint="eastAsia"/>
        </w:rPr>
        <w:t>（1）废气</w:t>
      </w:r>
    </w:p>
    <w:p w:rsidR="007D6316" w:rsidRDefault="007D6316" w:rsidP="007D6316">
      <w:pPr>
        <w:jc w:val="center"/>
        <w:rPr>
          <w:rFonts w:ascii="仿宋" w:hAnsi="仿宋"/>
          <w:sz w:val="24"/>
          <w:szCs w:val="24"/>
        </w:rPr>
      </w:pPr>
      <w:r w:rsidRPr="007D6316">
        <w:rPr>
          <w:rFonts w:ascii="仿宋" w:hAnsi="仿宋"/>
          <w:sz w:val="24"/>
          <w:szCs w:val="24"/>
        </w:rPr>
        <w:t>表</w:t>
      </w:r>
      <w:r w:rsidR="00C109CF">
        <w:rPr>
          <w:rFonts w:ascii="仿宋" w:hAnsi="仿宋"/>
          <w:sz w:val="24"/>
          <w:szCs w:val="24"/>
        </w:rPr>
        <w:t>2.3-2</w:t>
      </w:r>
      <w:r w:rsidRPr="007D6316">
        <w:rPr>
          <w:rFonts w:ascii="仿宋" w:hAnsi="仿宋"/>
          <w:sz w:val="24"/>
          <w:szCs w:val="24"/>
        </w:rPr>
        <w:t xml:space="preserve">  废气产生情况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
        <w:gridCol w:w="816"/>
        <w:gridCol w:w="1916"/>
        <w:gridCol w:w="2555"/>
        <w:gridCol w:w="2552"/>
      </w:tblGrid>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序号</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排放口编号</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排放口名称</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治理设施</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污染物种类</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1</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DA001</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热力锅炉总排口</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干法脱硫、SNCR脱销</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烟尘，氮氧化物，二氧化硫，林格曼黑度</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2</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DA002</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热处理炉</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燃用净化煤气</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二氧化硫，氮氧化物，颗粒物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3</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DA003</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热处理炉</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燃用净化煤气</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二氧化硫，氮氧化物，颗粒物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4</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DA004</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2#转炉一次除尘</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新型OG法</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5</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DA005</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2#转炉二次除尘</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6</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DA006</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4#转炉三次除尘</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7</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DA007</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5#转炉三次除尘</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8</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DA008</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1#转炉二次除尘</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9</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DA009</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1#高炉矿槽</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10</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DA010</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1#高炉出铁场</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11</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DA011</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1#高炉热风炉</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燃用净化煤气，干法脱硫</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二氧化硫，氮氧化物，颗粒物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12</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DA012</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1#高炉主皮带</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13</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DA013</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高炉喷吹制粉1#除尘</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14</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DA014</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高炉铸铁机除尘</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15</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DA015</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高炉喷吹制粉2#除尘</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16</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DA016</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热轧热处理炉</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燃用净化煤气</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二氧化硫，氮氧化物，颗粒物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17</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DA017</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热轧热处理炉</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燃用净化煤气</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二氧化硫，氮氧化物，颗粒物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18</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DA018</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热轧热处理炉</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燃用净化煤气</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二氧化硫，氮氧化物，颗粒物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19</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DA019</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热轧热处理炉</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燃用净化煤气</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二氧化硫，氮氧化物，颗粒物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20</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DA020</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2#原料CC1</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21</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DA021</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2#原料CC2</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22</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DA022</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2#原料CC3</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23</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DA023</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2#原料CC4</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24</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DA024</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2#原料CC5</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25</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DA025</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2#原料CC6</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lastRenderedPageBreak/>
              <w:t>26</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DA026</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转炉3#二次除尘</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27</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DA027</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1#烧结配料</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三电场静电除尘器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28</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DA028</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1#烧结筛分</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三电场静电除尘器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29</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DA029</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1#烧结机头</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sz w:val="24"/>
                <w:szCs w:val="24"/>
              </w:rPr>
              <w:t>袋式除尘器，循环流化床法脱硫</w:t>
            </w:r>
            <w:r w:rsidRPr="009A4E85">
              <w:rPr>
                <w:rFonts w:ascii="仿宋" w:hAnsi="仿宋" w:hint="eastAsia"/>
                <w:sz w:val="24"/>
                <w:szCs w:val="24"/>
              </w:rPr>
              <w:t>，SCR脱硝</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二氧化硫，氮氧化物，氟化物，二噁英类，颗粒物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30</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DA030</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1#烧结机尾</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31</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DA031</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1#烧结燃料破碎</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32</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DA032</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1#烧结取样间除尘</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33</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DA033</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1#原1#除尘</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34</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DA034</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1#原2#除尘</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35</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DA035</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1#原3#除尘</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36</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DA036</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1#原4#除尘</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37</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DA037</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1#转炉一次除尘</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新型OG法</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38</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DA038</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炼钢散料上料</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39</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DA039</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2#高炉矿槽</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三电场静电除尘器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40</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DA040</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2#高炉出铁场</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三电场静电除尘器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41</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DA041</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2#高炉热风炉</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燃用净化煤气，干法脱硫</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二氧化硫，氮氧化物，颗粒物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42</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DA042</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2#高炉主皮带</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43</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DA043</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高炉喷吹制粉3#除尘</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44</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DA044</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高炉喷吹制粉4#除尘</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45</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DA045</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热轧热处理炉</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燃用净化煤气</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二氧化硫，氮氧化物，颗粒物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46</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DA046</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热轧热处理炉</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燃用净化煤气</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二氧化硫，氮氧化物，颗粒物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47</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DA047</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2#烧结配料</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三电场静电除尘器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48</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DA048</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2#烧结筛分</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三电场静电除尘器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49</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DA049</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2#烧结机头</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sz w:val="24"/>
                <w:szCs w:val="24"/>
              </w:rPr>
              <w:t>袋式除尘器，循环流化床法脱硫</w:t>
            </w:r>
            <w:r w:rsidRPr="009A4E85">
              <w:rPr>
                <w:rFonts w:ascii="仿宋" w:hAnsi="仿宋" w:hint="eastAsia"/>
                <w:sz w:val="24"/>
                <w:szCs w:val="24"/>
              </w:rPr>
              <w:t>，SCR脱硝</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二氧化硫，氮氧化物，氟化物，二噁英类，颗粒物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50</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DA050</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2#烧结机尾</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51</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DA051</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2#烧结燃料破碎</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52</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DA052</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3#石灰窑竖窑</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53</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DA053</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新石灰窑窑前料仓C3除尘</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54</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DA054</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3#石灰窑仓底下C1除尘</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lastRenderedPageBreak/>
              <w:t>55</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DA055</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新石灰窑原料仓C1除尘</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56</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DA056</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新石灰窑原料筛分C2除尘</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57</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DA057</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新石灰窑运转站C5除尘</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58</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DA058</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新石灰窑成品仓27</w:t>
            </w:r>
            <w:r w:rsidRPr="009A4E85">
              <w:rPr>
                <w:rFonts w:ascii="仿宋" w:hAnsi="仿宋"/>
                <w:sz w:val="24"/>
                <w:szCs w:val="24"/>
              </w:rPr>
              <w:t>m平台C8除尘</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59</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DA059</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新石灰窑成品仓32</w:t>
            </w:r>
            <w:r w:rsidRPr="009A4E85">
              <w:rPr>
                <w:rFonts w:ascii="仿宋" w:hAnsi="仿宋"/>
                <w:sz w:val="24"/>
                <w:szCs w:val="24"/>
              </w:rPr>
              <w:t>m平台C7除尘</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60</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DA060</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新石灰窑成品仓35</w:t>
            </w:r>
            <w:r w:rsidRPr="009A4E85">
              <w:rPr>
                <w:rFonts w:ascii="仿宋" w:hAnsi="仿宋"/>
                <w:sz w:val="24"/>
                <w:szCs w:val="24"/>
              </w:rPr>
              <w:t>m平台C6除尘</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61</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DA061</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3#转炉一次除尘</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新型OG法</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62</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DA062</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4#石灰窑竖窑除尘</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63</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DA063</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新石灰窑碎石料仓C4除尘</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64</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DA064</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4#石灰窑仓底窑下C2除尘</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65</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DA065</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1#中厚板加热炉</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燃用净化煤气</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二氧化硫，氮氧化物，颗粒物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66</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DA066</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2#中厚板加热炉</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燃用净化煤气</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二氧化硫，氮氧化物，颗粒物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67</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DA067</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3#中厚板加热炉-1</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燃用净化煤气</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二氧化硫，氮氧化物，颗粒物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68</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DA068</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中厚板精轧除尘</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水浴除尘器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69</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DA069</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中厚板热处理炉</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燃用净化煤气</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二氧化硫，氮氧化物，颗粒物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70</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DA070</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中厚板粗轧机除尘</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水浴除尘器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71</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DA071</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中厚板抛丸机除尘</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滤筒除尘器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72</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DA072</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1#中厚板加热炉-2</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燃用净化煤气</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二氧化硫，氮氧化物，颗粒物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73</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DA073</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2#中厚板加热炉-2</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燃用净化煤气</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二氧化硫，氮氧化物，颗粒物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74</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DA074</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3#中厚板加热炉-2</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燃用净化煤气</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二氧化硫，氮氧化物，颗粒物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75</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DA075</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发电锅炉总排口</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干法脱硫，SCR脱硝</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氮氧化物，二氧化硫，烟尘，林格曼黑</w:t>
            </w:r>
            <w:r w:rsidRPr="009A4E85">
              <w:rPr>
                <w:rFonts w:ascii="仿宋" w:hAnsi="仿宋" w:hint="eastAsia"/>
                <w:sz w:val="24"/>
                <w:szCs w:val="24"/>
              </w:rPr>
              <w:lastRenderedPageBreak/>
              <w:t>度</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lastRenderedPageBreak/>
              <w:t>76</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DA076</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灰库除尘出口</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77</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DA077</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1#热风炉气力输送废气</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78</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DA078</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1#料场火车仓除尘</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79</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DA079</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1#P1</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80</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DA080</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1#P2</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81</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DA081</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1#P3</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82</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DA082</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1#混合系统除尘</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83</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DA083</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1#梭式布料除尘</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84</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DA084</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2#热风炉气力输送废气</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85</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DA085</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2#P1</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86</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DA086</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2#P2</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87</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DA087</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2#P3</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88</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DA088</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2#混合系统除尘</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r w:rsidR="007B03FC" w:rsidRPr="009A4E85" w:rsidTr="006A2FCF">
        <w:tc>
          <w:tcPr>
            <w:tcW w:w="27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89</w:t>
            </w:r>
          </w:p>
        </w:tc>
        <w:tc>
          <w:tcPr>
            <w:tcW w:w="492"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DA089</w:t>
            </w:r>
          </w:p>
        </w:tc>
        <w:tc>
          <w:tcPr>
            <w:tcW w:w="1155"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2#梭式布料除尘</w:t>
            </w:r>
          </w:p>
        </w:tc>
        <w:tc>
          <w:tcPr>
            <w:tcW w:w="1540"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袋式除尘器</w:t>
            </w:r>
          </w:p>
        </w:tc>
        <w:tc>
          <w:tcPr>
            <w:tcW w:w="1538" w:type="pct"/>
            <w:vAlign w:val="center"/>
          </w:tcPr>
          <w:p w:rsidR="007B03FC" w:rsidRPr="009A4E85" w:rsidRDefault="007B03FC" w:rsidP="006A2FCF">
            <w:pPr>
              <w:jc w:val="center"/>
              <w:rPr>
                <w:rFonts w:ascii="仿宋" w:hAnsi="仿宋"/>
                <w:sz w:val="24"/>
                <w:szCs w:val="24"/>
              </w:rPr>
            </w:pPr>
            <w:r w:rsidRPr="009A4E85">
              <w:rPr>
                <w:rFonts w:ascii="仿宋" w:hAnsi="仿宋" w:hint="eastAsia"/>
                <w:sz w:val="24"/>
                <w:szCs w:val="24"/>
              </w:rPr>
              <w:t>颗粒物</w:t>
            </w:r>
          </w:p>
        </w:tc>
      </w:tr>
    </w:tbl>
    <w:p w:rsidR="007D6316" w:rsidRPr="00960BC6" w:rsidRDefault="00960BC6" w:rsidP="00960BC6">
      <w:pPr>
        <w:ind w:firstLineChars="200" w:firstLine="560"/>
        <w:rPr>
          <w:rFonts w:ascii="仿宋" w:hAnsi="仿宋"/>
          <w:szCs w:val="28"/>
        </w:rPr>
      </w:pPr>
      <w:r w:rsidRPr="00960BC6">
        <w:rPr>
          <w:rFonts w:ascii="仿宋" w:hAnsi="仿宋" w:hint="eastAsia"/>
          <w:szCs w:val="28"/>
        </w:rPr>
        <w:t>（2）废水</w:t>
      </w:r>
    </w:p>
    <w:p w:rsidR="00015D16" w:rsidRPr="00BF5267" w:rsidRDefault="00015D16" w:rsidP="00015D16">
      <w:pPr>
        <w:ind w:firstLineChars="200" w:firstLine="560"/>
        <w:rPr>
          <w:rFonts w:ascii="仿宋" w:hAnsi="仿宋"/>
          <w:color w:val="FF0000"/>
          <w:szCs w:val="28"/>
        </w:rPr>
      </w:pPr>
      <w:r w:rsidRPr="005A2024">
        <w:rPr>
          <w:rFonts w:ascii="仿宋" w:hAnsi="仿宋"/>
          <w:szCs w:val="28"/>
        </w:rPr>
        <w:t>公司厂区采取雨污分流制，设置有独立雨水及污水管网。公司厂区内污水主要为生产废水及生活污水。各工序生产废水经过处理后回用，少量深度处理产生的浓盐水直接用于高炉、转炉渣处理等水质要求较低的用户。</w:t>
      </w:r>
      <w:r w:rsidRPr="002B428B">
        <w:rPr>
          <w:rFonts w:ascii="仿宋" w:hAnsi="仿宋"/>
          <w:color w:val="FF0000"/>
          <w:szCs w:val="28"/>
        </w:rPr>
        <w:t>生活污水经</w:t>
      </w:r>
      <w:r w:rsidRPr="002B428B">
        <w:rPr>
          <w:rFonts w:ascii="仿宋" w:hAnsi="仿宋" w:hint="eastAsia"/>
          <w:color w:val="FF0000"/>
          <w:szCs w:val="28"/>
        </w:rPr>
        <w:t>生活废水处理站处理后回用。</w:t>
      </w:r>
      <w:r>
        <w:rPr>
          <w:rFonts w:ascii="仿宋" w:hAnsi="仿宋" w:hint="eastAsia"/>
          <w:color w:val="FF0000"/>
          <w:szCs w:val="28"/>
        </w:rPr>
        <w:t>初期雨水进入制水中心处理后回用，中后期雨水通过雨水泵站</w:t>
      </w:r>
      <w:r w:rsidRPr="00BF5267">
        <w:rPr>
          <w:rFonts w:ascii="仿宋" w:hAnsi="仿宋" w:hint="eastAsia"/>
          <w:color w:val="FF0000"/>
          <w:szCs w:val="28"/>
        </w:rPr>
        <w:t>排入赵家河，最终进入海河。</w:t>
      </w:r>
    </w:p>
    <w:p w:rsidR="00F16BF5" w:rsidRDefault="00C109CF" w:rsidP="00F16BF5">
      <w:pPr>
        <w:ind w:firstLineChars="200" w:firstLine="560"/>
        <w:rPr>
          <w:rFonts w:ascii="仿宋" w:hAnsi="仿宋"/>
        </w:rPr>
      </w:pPr>
      <w:r w:rsidRPr="00C109CF">
        <w:rPr>
          <w:rFonts w:ascii="仿宋" w:hAnsi="仿宋" w:hint="eastAsia"/>
        </w:rPr>
        <w:t>（3）</w:t>
      </w:r>
      <w:r>
        <w:rPr>
          <w:rFonts w:ascii="仿宋" w:hAnsi="仿宋" w:hint="eastAsia"/>
        </w:rPr>
        <w:t>危险</w:t>
      </w:r>
      <w:r w:rsidRPr="00C109CF">
        <w:rPr>
          <w:rFonts w:ascii="仿宋" w:hAnsi="仿宋" w:hint="eastAsia"/>
        </w:rPr>
        <w:t>废物</w:t>
      </w:r>
    </w:p>
    <w:p w:rsidR="00C109CF" w:rsidRPr="00C109CF" w:rsidRDefault="00C109CF" w:rsidP="00C109CF">
      <w:pPr>
        <w:jc w:val="center"/>
        <w:rPr>
          <w:rFonts w:ascii="仿宋" w:hAnsi="仿宋"/>
          <w:sz w:val="24"/>
          <w:szCs w:val="24"/>
        </w:rPr>
      </w:pPr>
      <w:r w:rsidRPr="00C109CF">
        <w:rPr>
          <w:rFonts w:ascii="仿宋" w:hAnsi="仿宋" w:hint="eastAsia"/>
          <w:sz w:val="24"/>
          <w:szCs w:val="24"/>
        </w:rPr>
        <w:t>表2.3-3</w:t>
      </w:r>
      <w:r w:rsidRPr="00C109CF">
        <w:rPr>
          <w:rFonts w:ascii="仿宋" w:hAnsi="仿宋"/>
          <w:sz w:val="24"/>
          <w:szCs w:val="24"/>
        </w:rPr>
        <w:t xml:space="preserve">  危险废物产生情况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2061"/>
        <w:gridCol w:w="1384"/>
        <w:gridCol w:w="1384"/>
        <w:gridCol w:w="1384"/>
        <w:gridCol w:w="1380"/>
      </w:tblGrid>
      <w:tr w:rsidR="00C109CF" w:rsidRPr="00C109CF" w:rsidTr="00001120">
        <w:tc>
          <w:tcPr>
            <w:tcW w:w="424" w:type="pct"/>
            <w:vAlign w:val="center"/>
          </w:tcPr>
          <w:p w:rsidR="00C109CF" w:rsidRPr="00C109CF" w:rsidRDefault="00C109CF" w:rsidP="00C11064">
            <w:pPr>
              <w:jc w:val="center"/>
              <w:rPr>
                <w:rFonts w:ascii="仿宋" w:hAnsi="仿宋"/>
                <w:sz w:val="24"/>
                <w:szCs w:val="24"/>
              </w:rPr>
            </w:pPr>
            <w:r>
              <w:rPr>
                <w:rFonts w:ascii="仿宋" w:hAnsi="仿宋" w:hint="eastAsia"/>
                <w:sz w:val="24"/>
                <w:szCs w:val="24"/>
              </w:rPr>
              <w:t>序号</w:t>
            </w:r>
          </w:p>
        </w:tc>
        <w:tc>
          <w:tcPr>
            <w:tcW w:w="1242" w:type="pct"/>
            <w:vAlign w:val="center"/>
          </w:tcPr>
          <w:p w:rsidR="00C109CF" w:rsidRPr="00C109CF" w:rsidRDefault="00C109CF" w:rsidP="00C11064">
            <w:pPr>
              <w:jc w:val="center"/>
              <w:rPr>
                <w:rFonts w:ascii="仿宋" w:hAnsi="仿宋"/>
                <w:sz w:val="24"/>
                <w:szCs w:val="24"/>
              </w:rPr>
            </w:pPr>
            <w:r>
              <w:rPr>
                <w:rFonts w:ascii="仿宋" w:hAnsi="仿宋" w:hint="eastAsia"/>
                <w:sz w:val="24"/>
                <w:szCs w:val="24"/>
              </w:rPr>
              <w:t>名称</w:t>
            </w:r>
          </w:p>
        </w:tc>
        <w:tc>
          <w:tcPr>
            <w:tcW w:w="834" w:type="pct"/>
            <w:vAlign w:val="center"/>
          </w:tcPr>
          <w:p w:rsidR="00C109CF" w:rsidRPr="00C109CF" w:rsidRDefault="00C109CF" w:rsidP="00C11064">
            <w:pPr>
              <w:jc w:val="center"/>
              <w:rPr>
                <w:rFonts w:ascii="仿宋" w:hAnsi="仿宋"/>
                <w:sz w:val="24"/>
                <w:szCs w:val="24"/>
              </w:rPr>
            </w:pPr>
            <w:r>
              <w:rPr>
                <w:rFonts w:ascii="仿宋" w:hAnsi="仿宋" w:hint="eastAsia"/>
                <w:sz w:val="24"/>
                <w:szCs w:val="24"/>
              </w:rPr>
              <w:t>属性</w:t>
            </w:r>
          </w:p>
        </w:tc>
        <w:tc>
          <w:tcPr>
            <w:tcW w:w="834" w:type="pct"/>
            <w:vAlign w:val="center"/>
          </w:tcPr>
          <w:p w:rsidR="00C109CF" w:rsidRPr="00C109CF" w:rsidRDefault="00C109CF" w:rsidP="00C11064">
            <w:pPr>
              <w:jc w:val="center"/>
              <w:rPr>
                <w:rFonts w:ascii="仿宋" w:hAnsi="仿宋"/>
                <w:sz w:val="24"/>
                <w:szCs w:val="24"/>
              </w:rPr>
            </w:pPr>
            <w:r>
              <w:rPr>
                <w:rFonts w:ascii="仿宋" w:hAnsi="仿宋" w:hint="eastAsia"/>
                <w:sz w:val="24"/>
                <w:szCs w:val="24"/>
              </w:rPr>
              <w:t>产生部位</w:t>
            </w:r>
          </w:p>
        </w:tc>
        <w:tc>
          <w:tcPr>
            <w:tcW w:w="834" w:type="pct"/>
            <w:vAlign w:val="center"/>
          </w:tcPr>
          <w:p w:rsidR="00C109CF" w:rsidRPr="00C109CF" w:rsidRDefault="00C109CF" w:rsidP="00C11064">
            <w:pPr>
              <w:jc w:val="center"/>
              <w:rPr>
                <w:rFonts w:ascii="仿宋" w:hAnsi="仿宋"/>
                <w:sz w:val="24"/>
                <w:szCs w:val="24"/>
              </w:rPr>
            </w:pPr>
            <w:r>
              <w:rPr>
                <w:rFonts w:ascii="仿宋" w:hAnsi="仿宋" w:hint="eastAsia"/>
                <w:sz w:val="24"/>
                <w:szCs w:val="24"/>
              </w:rPr>
              <w:t>产生量</w:t>
            </w:r>
            <w:r w:rsidR="0021639B">
              <w:rPr>
                <w:rFonts w:ascii="仿宋" w:hAnsi="仿宋" w:hint="eastAsia"/>
                <w:sz w:val="24"/>
                <w:szCs w:val="24"/>
              </w:rPr>
              <w:t>t/a</w:t>
            </w:r>
          </w:p>
        </w:tc>
        <w:tc>
          <w:tcPr>
            <w:tcW w:w="834" w:type="pct"/>
            <w:vAlign w:val="center"/>
          </w:tcPr>
          <w:p w:rsidR="00C109CF" w:rsidRPr="00C109CF" w:rsidRDefault="00C109CF" w:rsidP="00C11064">
            <w:pPr>
              <w:jc w:val="center"/>
              <w:rPr>
                <w:rFonts w:ascii="仿宋" w:hAnsi="仿宋"/>
                <w:sz w:val="24"/>
                <w:szCs w:val="24"/>
              </w:rPr>
            </w:pPr>
            <w:r>
              <w:rPr>
                <w:rFonts w:ascii="仿宋" w:hAnsi="仿宋" w:hint="eastAsia"/>
                <w:sz w:val="24"/>
                <w:szCs w:val="24"/>
              </w:rPr>
              <w:t>处置方案</w:t>
            </w:r>
          </w:p>
        </w:tc>
      </w:tr>
      <w:tr w:rsidR="00C11064" w:rsidRPr="00C109CF" w:rsidTr="00001120">
        <w:tc>
          <w:tcPr>
            <w:tcW w:w="424" w:type="pct"/>
            <w:vAlign w:val="center"/>
          </w:tcPr>
          <w:p w:rsidR="00C11064" w:rsidRPr="00C109CF" w:rsidRDefault="00C11064" w:rsidP="00C11064">
            <w:pPr>
              <w:jc w:val="center"/>
              <w:rPr>
                <w:rFonts w:ascii="仿宋" w:hAnsi="仿宋"/>
                <w:sz w:val="24"/>
                <w:szCs w:val="24"/>
              </w:rPr>
            </w:pPr>
            <w:r>
              <w:rPr>
                <w:rFonts w:ascii="仿宋" w:hAnsi="仿宋" w:hint="eastAsia"/>
                <w:sz w:val="24"/>
                <w:szCs w:val="24"/>
              </w:rPr>
              <w:t>1</w:t>
            </w:r>
          </w:p>
        </w:tc>
        <w:tc>
          <w:tcPr>
            <w:tcW w:w="1242" w:type="pct"/>
            <w:vAlign w:val="center"/>
          </w:tcPr>
          <w:p w:rsidR="00C11064" w:rsidRPr="00C109CF" w:rsidRDefault="00C11064" w:rsidP="00C11064">
            <w:pPr>
              <w:jc w:val="center"/>
              <w:rPr>
                <w:rFonts w:ascii="仿宋" w:hAnsi="仿宋"/>
                <w:sz w:val="24"/>
                <w:szCs w:val="24"/>
              </w:rPr>
            </w:pPr>
            <w:r>
              <w:rPr>
                <w:rFonts w:ascii="仿宋" w:hAnsi="仿宋" w:hint="eastAsia"/>
                <w:sz w:val="24"/>
                <w:szCs w:val="24"/>
              </w:rPr>
              <w:t>废矿物油</w:t>
            </w:r>
          </w:p>
        </w:tc>
        <w:tc>
          <w:tcPr>
            <w:tcW w:w="834" w:type="pct"/>
            <w:vAlign w:val="center"/>
          </w:tcPr>
          <w:p w:rsidR="00C11064" w:rsidRPr="00C109CF" w:rsidRDefault="00C11064" w:rsidP="00C11064">
            <w:pPr>
              <w:jc w:val="center"/>
              <w:rPr>
                <w:rFonts w:ascii="仿宋" w:hAnsi="仿宋"/>
                <w:sz w:val="24"/>
                <w:szCs w:val="24"/>
              </w:rPr>
            </w:pPr>
            <w:r>
              <w:rPr>
                <w:rFonts w:ascii="仿宋" w:hAnsi="仿宋" w:hint="eastAsia"/>
                <w:sz w:val="24"/>
                <w:szCs w:val="24"/>
              </w:rPr>
              <w:t>HW08</w:t>
            </w:r>
          </w:p>
        </w:tc>
        <w:tc>
          <w:tcPr>
            <w:tcW w:w="834" w:type="pct"/>
            <w:vAlign w:val="center"/>
          </w:tcPr>
          <w:p w:rsidR="00C11064" w:rsidRPr="00C109CF" w:rsidRDefault="00C11064" w:rsidP="00C11064">
            <w:pPr>
              <w:jc w:val="center"/>
              <w:rPr>
                <w:rFonts w:ascii="仿宋" w:hAnsi="仿宋"/>
                <w:sz w:val="24"/>
                <w:szCs w:val="24"/>
              </w:rPr>
            </w:pPr>
            <w:r>
              <w:rPr>
                <w:rFonts w:ascii="仿宋" w:hAnsi="仿宋" w:hint="eastAsia"/>
                <w:sz w:val="24"/>
                <w:szCs w:val="24"/>
              </w:rPr>
              <w:t>公用单元</w:t>
            </w:r>
          </w:p>
        </w:tc>
        <w:tc>
          <w:tcPr>
            <w:tcW w:w="834" w:type="pct"/>
            <w:vAlign w:val="center"/>
          </w:tcPr>
          <w:p w:rsidR="00C11064" w:rsidRPr="00C109CF" w:rsidRDefault="00C11064" w:rsidP="00C11064">
            <w:pPr>
              <w:jc w:val="center"/>
              <w:rPr>
                <w:rFonts w:ascii="仿宋" w:hAnsi="仿宋"/>
                <w:sz w:val="24"/>
                <w:szCs w:val="24"/>
              </w:rPr>
            </w:pPr>
            <w:r>
              <w:rPr>
                <w:rFonts w:ascii="仿宋" w:hAnsi="仿宋" w:hint="eastAsia"/>
                <w:sz w:val="24"/>
                <w:szCs w:val="24"/>
              </w:rPr>
              <w:t>50</w:t>
            </w:r>
          </w:p>
        </w:tc>
        <w:tc>
          <w:tcPr>
            <w:tcW w:w="834" w:type="pct"/>
            <w:vMerge w:val="restart"/>
            <w:vAlign w:val="center"/>
          </w:tcPr>
          <w:p w:rsidR="00C11064" w:rsidRPr="00C109CF" w:rsidRDefault="00C11064" w:rsidP="00C11064">
            <w:pPr>
              <w:jc w:val="center"/>
              <w:rPr>
                <w:rFonts w:ascii="仿宋" w:hAnsi="仿宋"/>
                <w:sz w:val="24"/>
                <w:szCs w:val="24"/>
              </w:rPr>
            </w:pPr>
            <w:r>
              <w:rPr>
                <w:rFonts w:ascii="仿宋" w:hAnsi="仿宋" w:hint="eastAsia"/>
                <w:sz w:val="24"/>
                <w:szCs w:val="24"/>
              </w:rPr>
              <w:t>危废间暂存后，交由由资质单位处置</w:t>
            </w:r>
          </w:p>
        </w:tc>
      </w:tr>
      <w:tr w:rsidR="00C11064" w:rsidRPr="00C109CF" w:rsidTr="00001120">
        <w:tc>
          <w:tcPr>
            <w:tcW w:w="424" w:type="pct"/>
            <w:vAlign w:val="center"/>
          </w:tcPr>
          <w:p w:rsidR="00C11064" w:rsidRPr="00C109CF" w:rsidRDefault="00C11064" w:rsidP="00C11064">
            <w:pPr>
              <w:jc w:val="center"/>
              <w:rPr>
                <w:rFonts w:ascii="仿宋" w:hAnsi="仿宋"/>
                <w:sz w:val="24"/>
                <w:szCs w:val="24"/>
              </w:rPr>
            </w:pPr>
            <w:r>
              <w:rPr>
                <w:rFonts w:ascii="仿宋" w:hAnsi="仿宋" w:hint="eastAsia"/>
                <w:sz w:val="24"/>
                <w:szCs w:val="24"/>
              </w:rPr>
              <w:t>2</w:t>
            </w:r>
          </w:p>
        </w:tc>
        <w:tc>
          <w:tcPr>
            <w:tcW w:w="1242" w:type="pct"/>
            <w:vAlign w:val="center"/>
          </w:tcPr>
          <w:p w:rsidR="00C11064" w:rsidRPr="00C109CF" w:rsidRDefault="00C11064" w:rsidP="00C11064">
            <w:pPr>
              <w:jc w:val="center"/>
              <w:rPr>
                <w:rFonts w:ascii="仿宋" w:hAnsi="仿宋"/>
                <w:sz w:val="24"/>
                <w:szCs w:val="24"/>
              </w:rPr>
            </w:pPr>
            <w:r>
              <w:rPr>
                <w:rFonts w:ascii="仿宋" w:hAnsi="仿宋" w:hint="eastAsia"/>
                <w:sz w:val="24"/>
                <w:szCs w:val="24"/>
              </w:rPr>
              <w:t>化学废液</w:t>
            </w:r>
          </w:p>
        </w:tc>
        <w:tc>
          <w:tcPr>
            <w:tcW w:w="834" w:type="pct"/>
            <w:vAlign w:val="center"/>
          </w:tcPr>
          <w:p w:rsidR="00C11064" w:rsidRPr="00C109CF" w:rsidRDefault="00C11064" w:rsidP="00C11064">
            <w:pPr>
              <w:jc w:val="center"/>
              <w:rPr>
                <w:rFonts w:ascii="仿宋" w:hAnsi="仿宋"/>
                <w:sz w:val="24"/>
                <w:szCs w:val="24"/>
              </w:rPr>
            </w:pPr>
            <w:r>
              <w:rPr>
                <w:rFonts w:ascii="仿宋" w:hAnsi="仿宋" w:hint="eastAsia"/>
                <w:sz w:val="24"/>
                <w:szCs w:val="24"/>
              </w:rPr>
              <w:t>HW29</w:t>
            </w:r>
          </w:p>
        </w:tc>
        <w:tc>
          <w:tcPr>
            <w:tcW w:w="834" w:type="pct"/>
            <w:vAlign w:val="center"/>
          </w:tcPr>
          <w:p w:rsidR="00C11064" w:rsidRDefault="00C11064" w:rsidP="00C11064">
            <w:pPr>
              <w:jc w:val="center"/>
            </w:pPr>
            <w:r w:rsidRPr="008928A9">
              <w:rPr>
                <w:rFonts w:ascii="仿宋" w:hAnsi="仿宋" w:hint="eastAsia"/>
                <w:sz w:val="24"/>
                <w:szCs w:val="24"/>
              </w:rPr>
              <w:t>公用单元</w:t>
            </w:r>
          </w:p>
        </w:tc>
        <w:tc>
          <w:tcPr>
            <w:tcW w:w="834" w:type="pct"/>
            <w:vAlign w:val="center"/>
          </w:tcPr>
          <w:p w:rsidR="00C11064" w:rsidRPr="00C109CF" w:rsidRDefault="00C11064" w:rsidP="00C11064">
            <w:pPr>
              <w:jc w:val="center"/>
              <w:rPr>
                <w:rFonts w:ascii="仿宋" w:hAnsi="仿宋"/>
                <w:sz w:val="24"/>
                <w:szCs w:val="24"/>
              </w:rPr>
            </w:pPr>
            <w:r>
              <w:rPr>
                <w:rFonts w:ascii="仿宋" w:hAnsi="仿宋" w:hint="eastAsia"/>
                <w:sz w:val="24"/>
                <w:szCs w:val="24"/>
              </w:rPr>
              <w:t>0.7</w:t>
            </w:r>
          </w:p>
        </w:tc>
        <w:tc>
          <w:tcPr>
            <w:tcW w:w="834" w:type="pct"/>
            <w:vMerge/>
            <w:vAlign w:val="center"/>
          </w:tcPr>
          <w:p w:rsidR="00C11064" w:rsidRPr="00C109CF" w:rsidRDefault="00C11064" w:rsidP="00C11064">
            <w:pPr>
              <w:jc w:val="center"/>
              <w:rPr>
                <w:rFonts w:ascii="仿宋" w:hAnsi="仿宋"/>
                <w:sz w:val="24"/>
                <w:szCs w:val="24"/>
              </w:rPr>
            </w:pPr>
          </w:p>
        </w:tc>
      </w:tr>
      <w:tr w:rsidR="00C11064" w:rsidRPr="00C109CF" w:rsidTr="00001120">
        <w:tc>
          <w:tcPr>
            <w:tcW w:w="424" w:type="pct"/>
            <w:vAlign w:val="center"/>
          </w:tcPr>
          <w:p w:rsidR="00C11064" w:rsidRPr="00C109CF" w:rsidRDefault="00C11064" w:rsidP="00C11064">
            <w:pPr>
              <w:jc w:val="center"/>
              <w:rPr>
                <w:rFonts w:ascii="仿宋" w:hAnsi="仿宋"/>
                <w:sz w:val="24"/>
                <w:szCs w:val="24"/>
              </w:rPr>
            </w:pPr>
            <w:r>
              <w:rPr>
                <w:rFonts w:ascii="仿宋" w:hAnsi="仿宋" w:hint="eastAsia"/>
                <w:sz w:val="24"/>
                <w:szCs w:val="24"/>
              </w:rPr>
              <w:t>3</w:t>
            </w:r>
          </w:p>
        </w:tc>
        <w:tc>
          <w:tcPr>
            <w:tcW w:w="1242" w:type="pct"/>
            <w:vAlign w:val="center"/>
          </w:tcPr>
          <w:p w:rsidR="00C11064" w:rsidRPr="00C109CF" w:rsidRDefault="00C11064" w:rsidP="00C11064">
            <w:pPr>
              <w:jc w:val="center"/>
              <w:rPr>
                <w:rFonts w:ascii="仿宋" w:hAnsi="仿宋"/>
                <w:sz w:val="24"/>
                <w:szCs w:val="24"/>
              </w:rPr>
            </w:pPr>
            <w:r>
              <w:rPr>
                <w:rFonts w:ascii="仿宋" w:hAnsi="仿宋" w:hint="eastAsia"/>
                <w:sz w:val="24"/>
                <w:szCs w:val="24"/>
              </w:rPr>
              <w:t>废铅酸蓄电池</w:t>
            </w:r>
          </w:p>
        </w:tc>
        <w:tc>
          <w:tcPr>
            <w:tcW w:w="834" w:type="pct"/>
            <w:vAlign w:val="center"/>
          </w:tcPr>
          <w:p w:rsidR="00C11064" w:rsidRPr="00C109CF" w:rsidRDefault="00C11064" w:rsidP="00C11064">
            <w:pPr>
              <w:jc w:val="center"/>
              <w:rPr>
                <w:rFonts w:ascii="仿宋" w:hAnsi="仿宋"/>
                <w:sz w:val="24"/>
                <w:szCs w:val="24"/>
              </w:rPr>
            </w:pPr>
            <w:r>
              <w:rPr>
                <w:rFonts w:ascii="仿宋" w:hAnsi="仿宋" w:hint="eastAsia"/>
                <w:sz w:val="24"/>
                <w:szCs w:val="24"/>
              </w:rPr>
              <w:t>HW49</w:t>
            </w:r>
          </w:p>
        </w:tc>
        <w:tc>
          <w:tcPr>
            <w:tcW w:w="834" w:type="pct"/>
            <w:vAlign w:val="center"/>
          </w:tcPr>
          <w:p w:rsidR="00C11064" w:rsidRDefault="00C11064" w:rsidP="00C11064">
            <w:pPr>
              <w:jc w:val="center"/>
            </w:pPr>
            <w:r w:rsidRPr="008928A9">
              <w:rPr>
                <w:rFonts w:ascii="仿宋" w:hAnsi="仿宋" w:hint="eastAsia"/>
                <w:sz w:val="24"/>
                <w:szCs w:val="24"/>
              </w:rPr>
              <w:t>公用单元</w:t>
            </w:r>
          </w:p>
        </w:tc>
        <w:tc>
          <w:tcPr>
            <w:tcW w:w="834" w:type="pct"/>
            <w:vAlign w:val="center"/>
          </w:tcPr>
          <w:p w:rsidR="00C11064" w:rsidRPr="00C109CF" w:rsidRDefault="00C11064" w:rsidP="00C11064">
            <w:pPr>
              <w:jc w:val="center"/>
              <w:rPr>
                <w:rFonts w:ascii="仿宋" w:hAnsi="仿宋"/>
                <w:sz w:val="24"/>
                <w:szCs w:val="24"/>
              </w:rPr>
            </w:pPr>
            <w:r>
              <w:rPr>
                <w:rFonts w:ascii="仿宋" w:hAnsi="仿宋" w:hint="eastAsia"/>
                <w:sz w:val="24"/>
                <w:szCs w:val="24"/>
              </w:rPr>
              <w:t>12.5</w:t>
            </w:r>
          </w:p>
        </w:tc>
        <w:tc>
          <w:tcPr>
            <w:tcW w:w="834" w:type="pct"/>
            <w:vMerge/>
            <w:vAlign w:val="center"/>
          </w:tcPr>
          <w:p w:rsidR="00C11064" w:rsidRPr="00C109CF" w:rsidRDefault="00C11064" w:rsidP="00C11064">
            <w:pPr>
              <w:jc w:val="center"/>
              <w:rPr>
                <w:rFonts w:ascii="仿宋" w:hAnsi="仿宋"/>
                <w:sz w:val="24"/>
                <w:szCs w:val="24"/>
              </w:rPr>
            </w:pPr>
          </w:p>
        </w:tc>
      </w:tr>
      <w:tr w:rsidR="00C11064" w:rsidRPr="00C109CF" w:rsidTr="00001120">
        <w:tc>
          <w:tcPr>
            <w:tcW w:w="424" w:type="pct"/>
            <w:vAlign w:val="center"/>
          </w:tcPr>
          <w:p w:rsidR="00C11064" w:rsidRPr="00C109CF" w:rsidRDefault="00C11064" w:rsidP="00C11064">
            <w:pPr>
              <w:jc w:val="center"/>
              <w:rPr>
                <w:rFonts w:ascii="仿宋" w:hAnsi="仿宋"/>
                <w:sz w:val="24"/>
                <w:szCs w:val="24"/>
              </w:rPr>
            </w:pPr>
            <w:r>
              <w:rPr>
                <w:rFonts w:ascii="仿宋" w:hAnsi="仿宋" w:hint="eastAsia"/>
                <w:sz w:val="24"/>
                <w:szCs w:val="24"/>
              </w:rPr>
              <w:t>4</w:t>
            </w:r>
          </w:p>
        </w:tc>
        <w:tc>
          <w:tcPr>
            <w:tcW w:w="1242" w:type="pct"/>
            <w:vAlign w:val="center"/>
          </w:tcPr>
          <w:p w:rsidR="00C11064" w:rsidRPr="00C109CF" w:rsidRDefault="00C11064" w:rsidP="00C11064">
            <w:pPr>
              <w:jc w:val="center"/>
              <w:rPr>
                <w:rFonts w:ascii="仿宋" w:hAnsi="仿宋"/>
                <w:sz w:val="24"/>
                <w:szCs w:val="24"/>
              </w:rPr>
            </w:pPr>
            <w:r>
              <w:rPr>
                <w:rFonts w:ascii="仿宋" w:hAnsi="仿宋" w:hint="eastAsia"/>
                <w:sz w:val="24"/>
                <w:szCs w:val="24"/>
              </w:rPr>
              <w:t>废离子交换树脂</w:t>
            </w:r>
          </w:p>
        </w:tc>
        <w:tc>
          <w:tcPr>
            <w:tcW w:w="834" w:type="pct"/>
            <w:vAlign w:val="center"/>
          </w:tcPr>
          <w:p w:rsidR="00C11064" w:rsidRPr="00C109CF" w:rsidRDefault="00C11064" w:rsidP="00C11064">
            <w:pPr>
              <w:jc w:val="center"/>
              <w:rPr>
                <w:rFonts w:ascii="仿宋" w:hAnsi="仿宋"/>
                <w:sz w:val="24"/>
                <w:szCs w:val="24"/>
              </w:rPr>
            </w:pPr>
            <w:r>
              <w:rPr>
                <w:rFonts w:ascii="仿宋" w:hAnsi="仿宋" w:hint="eastAsia"/>
                <w:sz w:val="24"/>
                <w:szCs w:val="24"/>
              </w:rPr>
              <w:t>HW13</w:t>
            </w:r>
          </w:p>
        </w:tc>
        <w:tc>
          <w:tcPr>
            <w:tcW w:w="834" w:type="pct"/>
            <w:vAlign w:val="center"/>
          </w:tcPr>
          <w:p w:rsidR="00C11064" w:rsidRDefault="00C11064" w:rsidP="00C11064">
            <w:pPr>
              <w:jc w:val="center"/>
            </w:pPr>
            <w:r w:rsidRPr="008928A9">
              <w:rPr>
                <w:rFonts w:ascii="仿宋" w:hAnsi="仿宋" w:hint="eastAsia"/>
                <w:sz w:val="24"/>
                <w:szCs w:val="24"/>
              </w:rPr>
              <w:t>公用单元</w:t>
            </w:r>
          </w:p>
        </w:tc>
        <w:tc>
          <w:tcPr>
            <w:tcW w:w="834" w:type="pct"/>
            <w:vAlign w:val="center"/>
          </w:tcPr>
          <w:p w:rsidR="00C11064" w:rsidRPr="00C109CF" w:rsidRDefault="00C11064" w:rsidP="00C11064">
            <w:pPr>
              <w:jc w:val="center"/>
              <w:rPr>
                <w:rFonts w:ascii="仿宋" w:hAnsi="仿宋"/>
                <w:sz w:val="24"/>
                <w:szCs w:val="24"/>
              </w:rPr>
            </w:pPr>
            <w:r>
              <w:rPr>
                <w:rFonts w:ascii="仿宋" w:hAnsi="仿宋" w:hint="eastAsia"/>
                <w:sz w:val="24"/>
                <w:szCs w:val="24"/>
              </w:rPr>
              <w:t>9</w:t>
            </w:r>
          </w:p>
        </w:tc>
        <w:tc>
          <w:tcPr>
            <w:tcW w:w="834" w:type="pct"/>
            <w:vMerge/>
            <w:vAlign w:val="center"/>
          </w:tcPr>
          <w:p w:rsidR="00C11064" w:rsidRPr="00C109CF" w:rsidRDefault="00C11064" w:rsidP="00C11064">
            <w:pPr>
              <w:jc w:val="center"/>
              <w:rPr>
                <w:rFonts w:ascii="仿宋" w:hAnsi="仿宋"/>
                <w:sz w:val="24"/>
                <w:szCs w:val="24"/>
              </w:rPr>
            </w:pPr>
          </w:p>
        </w:tc>
      </w:tr>
      <w:tr w:rsidR="00C11064" w:rsidRPr="00C109CF" w:rsidTr="00001120">
        <w:tc>
          <w:tcPr>
            <w:tcW w:w="424" w:type="pct"/>
            <w:vAlign w:val="center"/>
          </w:tcPr>
          <w:p w:rsidR="00C11064" w:rsidRPr="00C109CF" w:rsidRDefault="00C11064" w:rsidP="00C11064">
            <w:pPr>
              <w:jc w:val="center"/>
              <w:rPr>
                <w:rFonts w:ascii="仿宋" w:hAnsi="仿宋"/>
                <w:sz w:val="24"/>
                <w:szCs w:val="24"/>
              </w:rPr>
            </w:pPr>
            <w:r>
              <w:rPr>
                <w:rFonts w:ascii="仿宋" w:hAnsi="仿宋" w:hint="eastAsia"/>
                <w:sz w:val="24"/>
                <w:szCs w:val="24"/>
              </w:rPr>
              <w:t>5</w:t>
            </w:r>
          </w:p>
        </w:tc>
        <w:tc>
          <w:tcPr>
            <w:tcW w:w="1242" w:type="pct"/>
            <w:vAlign w:val="center"/>
          </w:tcPr>
          <w:p w:rsidR="00C11064" w:rsidRPr="00C109CF" w:rsidRDefault="00C11064" w:rsidP="00C11064">
            <w:pPr>
              <w:jc w:val="center"/>
              <w:rPr>
                <w:rFonts w:ascii="仿宋" w:hAnsi="仿宋"/>
                <w:sz w:val="24"/>
                <w:szCs w:val="24"/>
              </w:rPr>
            </w:pPr>
            <w:r>
              <w:rPr>
                <w:rFonts w:ascii="仿宋" w:hAnsi="仿宋" w:hint="eastAsia"/>
                <w:sz w:val="24"/>
                <w:szCs w:val="24"/>
              </w:rPr>
              <w:t>废活性炭</w:t>
            </w:r>
          </w:p>
        </w:tc>
        <w:tc>
          <w:tcPr>
            <w:tcW w:w="834" w:type="pct"/>
            <w:vAlign w:val="center"/>
          </w:tcPr>
          <w:p w:rsidR="00C11064" w:rsidRPr="00C109CF" w:rsidRDefault="00C11064" w:rsidP="00C11064">
            <w:pPr>
              <w:jc w:val="center"/>
              <w:rPr>
                <w:rFonts w:ascii="仿宋" w:hAnsi="仿宋"/>
                <w:sz w:val="24"/>
                <w:szCs w:val="24"/>
              </w:rPr>
            </w:pPr>
            <w:r>
              <w:rPr>
                <w:rFonts w:ascii="仿宋" w:hAnsi="仿宋" w:hint="eastAsia"/>
                <w:sz w:val="24"/>
                <w:szCs w:val="24"/>
              </w:rPr>
              <w:t>HW49</w:t>
            </w:r>
          </w:p>
        </w:tc>
        <w:tc>
          <w:tcPr>
            <w:tcW w:w="834" w:type="pct"/>
            <w:vAlign w:val="center"/>
          </w:tcPr>
          <w:p w:rsidR="00C11064" w:rsidRDefault="00C11064" w:rsidP="00C11064">
            <w:pPr>
              <w:jc w:val="center"/>
            </w:pPr>
            <w:r w:rsidRPr="008928A9">
              <w:rPr>
                <w:rFonts w:ascii="仿宋" w:hAnsi="仿宋" w:hint="eastAsia"/>
                <w:sz w:val="24"/>
                <w:szCs w:val="24"/>
              </w:rPr>
              <w:t>公用单元</w:t>
            </w:r>
          </w:p>
        </w:tc>
        <w:tc>
          <w:tcPr>
            <w:tcW w:w="834" w:type="pct"/>
            <w:vAlign w:val="center"/>
          </w:tcPr>
          <w:p w:rsidR="00C11064" w:rsidRPr="00C109CF" w:rsidRDefault="00C11064" w:rsidP="00C11064">
            <w:pPr>
              <w:jc w:val="center"/>
              <w:rPr>
                <w:rFonts w:ascii="仿宋" w:hAnsi="仿宋"/>
                <w:sz w:val="24"/>
                <w:szCs w:val="24"/>
              </w:rPr>
            </w:pPr>
            <w:r>
              <w:rPr>
                <w:rFonts w:ascii="仿宋" w:hAnsi="仿宋" w:hint="eastAsia"/>
                <w:sz w:val="24"/>
                <w:szCs w:val="24"/>
              </w:rPr>
              <w:t>0.22</w:t>
            </w:r>
          </w:p>
        </w:tc>
        <w:tc>
          <w:tcPr>
            <w:tcW w:w="834" w:type="pct"/>
            <w:vMerge/>
            <w:vAlign w:val="center"/>
          </w:tcPr>
          <w:p w:rsidR="00C11064" w:rsidRPr="00C109CF" w:rsidRDefault="00C11064" w:rsidP="00C11064">
            <w:pPr>
              <w:jc w:val="center"/>
              <w:rPr>
                <w:rFonts w:ascii="仿宋" w:hAnsi="仿宋"/>
                <w:sz w:val="24"/>
                <w:szCs w:val="24"/>
              </w:rPr>
            </w:pPr>
          </w:p>
        </w:tc>
      </w:tr>
      <w:tr w:rsidR="00C11064" w:rsidRPr="00C109CF" w:rsidTr="00001120">
        <w:tc>
          <w:tcPr>
            <w:tcW w:w="424" w:type="pct"/>
            <w:vAlign w:val="center"/>
          </w:tcPr>
          <w:p w:rsidR="00C11064" w:rsidRPr="00C109CF" w:rsidRDefault="00C11064" w:rsidP="00C11064">
            <w:pPr>
              <w:jc w:val="center"/>
              <w:rPr>
                <w:rFonts w:ascii="仿宋" w:hAnsi="仿宋"/>
                <w:sz w:val="24"/>
                <w:szCs w:val="24"/>
              </w:rPr>
            </w:pPr>
            <w:r>
              <w:rPr>
                <w:rFonts w:ascii="仿宋" w:hAnsi="仿宋" w:hint="eastAsia"/>
                <w:sz w:val="24"/>
                <w:szCs w:val="24"/>
              </w:rPr>
              <w:t>6</w:t>
            </w:r>
          </w:p>
        </w:tc>
        <w:tc>
          <w:tcPr>
            <w:tcW w:w="1242" w:type="pct"/>
            <w:vAlign w:val="center"/>
          </w:tcPr>
          <w:p w:rsidR="00C11064" w:rsidRPr="00C109CF" w:rsidRDefault="00C11064" w:rsidP="00C11064">
            <w:pPr>
              <w:jc w:val="center"/>
              <w:rPr>
                <w:rFonts w:ascii="仿宋" w:hAnsi="仿宋"/>
                <w:sz w:val="24"/>
                <w:szCs w:val="24"/>
              </w:rPr>
            </w:pPr>
            <w:r>
              <w:rPr>
                <w:rFonts w:ascii="仿宋" w:hAnsi="仿宋" w:hint="eastAsia"/>
                <w:sz w:val="24"/>
                <w:szCs w:val="24"/>
              </w:rPr>
              <w:t>失效催化剂</w:t>
            </w:r>
          </w:p>
        </w:tc>
        <w:tc>
          <w:tcPr>
            <w:tcW w:w="834" w:type="pct"/>
            <w:vAlign w:val="center"/>
          </w:tcPr>
          <w:p w:rsidR="00C11064" w:rsidRPr="00C109CF" w:rsidRDefault="00C11064" w:rsidP="00C11064">
            <w:pPr>
              <w:jc w:val="center"/>
              <w:rPr>
                <w:rFonts w:ascii="仿宋" w:hAnsi="仿宋"/>
                <w:sz w:val="24"/>
                <w:szCs w:val="24"/>
              </w:rPr>
            </w:pPr>
            <w:r>
              <w:rPr>
                <w:rFonts w:ascii="仿宋" w:hAnsi="仿宋" w:hint="eastAsia"/>
                <w:sz w:val="24"/>
                <w:szCs w:val="24"/>
              </w:rPr>
              <w:t>HW50</w:t>
            </w:r>
          </w:p>
        </w:tc>
        <w:tc>
          <w:tcPr>
            <w:tcW w:w="834" w:type="pct"/>
            <w:vAlign w:val="center"/>
          </w:tcPr>
          <w:p w:rsidR="00C11064" w:rsidRDefault="00C11064" w:rsidP="00C11064">
            <w:pPr>
              <w:jc w:val="center"/>
            </w:pPr>
            <w:r w:rsidRPr="008928A9">
              <w:rPr>
                <w:rFonts w:ascii="仿宋" w:hAnsi="仿宋" w:hint="eastAsia"/>
                <w:sz w:val="24"/>
                <w:szCs w:val="24"/>
              </w:rPr>
              <w:t>公用单元</w:t>
            </w:r>
          </w:p>
        </w:tc>
        <w:tc>
          <w:tcPr>
            <w:tcW w:w="834" w:type="pct"/>
            <w:vAlign w:val="center"/>
          </w:tcPr>
          <w:p w:rsidR="00C11064" w:rsidRPr="00C109CF" w:rsidRDefault="00C11064" w:rsidP="00C11064">
            <w:pPr>
              <w:jc w:val="center"/>
              <w:rPr>
                <w:rFonts w:ascii="仿宋" w:hAnsi="仿宋"/>
                <w:sz w:val="24"/>
                <w:szCs w:val="24"/>
              </w:rPr>
            </w:pPr>
            <w:r>
              <w:rPr>
                <w:rFonts w:ascii="仿宋" w:hAnsi="仿宋" w:hint="eastAsia"/>
                <w:sz w:val="24"/>
                <w:szCs w:val="24"/>
              </w:rPr>
              <w:t>5</w:t>
            </w:r>
          </w:p>
        </w:tc>
        <w:tc>
          <w:tcPr>
            <w:tcW w:w="834" w:type="pct"/>
            <w:vMerge/>
            <w:vAlign w:val="center"/>
          </w:tcPr>
          <w:p w:rsidR="00C11064" w:rsidRPr="00C109CF" w:rsidRDefault="00C11064" w:rsidP="00C11064">
            <w:pPr>
              <w:jc w:val="center"/>
              <w:rPr>
                <w:rFonts w:ascii="仿宋" w:hAnsi="仿宋"/>
                <w:sz w:val="24"/>
                <w:szCs w:val="24"/>
              </w:rPr>
            </w:pPr>
          </w:p>
        </w:tc>
      </w:tr>
      <w:tr w:rsidR="00C11064" w:rsidRPr="00C109CF" w:rsidTr="00001120">
        <w:tc>
          <w:tcPr>
            <w:tcW w:w="424" w:type="pct"/>
            <w:vAlign w:val="center"/>
          </w:tcPr>
          <w:p w:rsidR="00C11064" w:rsidRPr="00C109CF" w:rsidRDefault="00C11064" w:rsidP="00C11064">
            <w:pPr>
              <w:jc w:val="center"/>
              <w:rPr>
                <w:rFonts w:ascii="仿宋" w:hAnsi="仿宋"/>
                <w:sz w:val="24"/>
                <w:szCs w:val="24"/>
              </w:rPr>
            </w:pPr>
            <w:r>
              <w:rPr>
                <w:rFonts w:ascii="仿宋" w:hAnsi="仿宋" w:hint="eastAsia"/>
                <w:sz w:val="24"/>
                <w:szCs w:val="24"/>
              </w:rPr>
              <w:t>7</w:t>
            </w:r>
          </w:p>
        </w:tc>
        <w:tc>
          <w:tcPr>
            <w:tcW w:w="1242" w:type="pct"/>
            <w:vAlign w:val="center"/>
          </w:tcPr>
          <w:p w:rsidR="00C11064" w:rsidRPr="00C109CF" w:rsidRDefault="00C11064" w:rsidP="00C11064">
            <w:pPr>
              <w:jc w:val="center"/>
              <w:rPr>
                <w:rFonts w:ascii="仿宋" w:hAnsi="仿宋"/>
                <w:sz w:val="24"/>
                <w:szCs w:val="24"/>
              </w:rPr>
            </w:pPr>
            <w:r>
              <w:rPr>
                <w:rFonts w:ascii="仿宋" w:hAnsi="仿宋" w:hint="eastAsia"/>
                <w:sz w:val="24"/>
                <w:szCs w:val="24"/>
              </w:rPr>
              <w:t>废矿物油桶</w:t>
            </w:r>
          </w:p>
        </w:tc>
        <w:tc>
          <w:tcPr>
            <w:tcW w:w="834" w:type="pct"/>
            <w:vAlign w:val="center"/>
          </w:tcPr>
          <w:p w:rsidR="00C11064" w:rsidRPr="00C109CF" w:rsidRDefault="00C11064" w:rsidP="00C11064">
            <w:pPr>
              <w:jc w:val="center"/>
              <w:rPr>
                <w:rFonts w:ascii="仿宋" w:hAnsi="仿宋"/>
                <w:sz w:val="24"/>
                <w:szCs w:val="24"/>
              </w:rPr>
            </w:pPr>
            <w:r>
              <w:rPr>
                <w:rFonts w:ascii="仿宋" w:hAnsi="仿宋" w:hint="eastAsia"/>
                <w:sz w:val="24"/>
                <w:szCs w:val="24"/>
              </w:rPr>
              <w:t>HW08</w:t>
            </w:r>
          </w:p>
        </w:tc>
        <w:tc>
          <w:tcPr>
            <w:tcW w:w="834" w:type="pct"/>
            <w:vAlign w:val="center"/>
          </w:tcPr>
          <w:p w:rsidR="00C11064" w:rsidRDefault="00C11064" w:rsidP="00C11064">
            <w:pPr>
              <w:jc w:val="center"/>
            </w:pPr>
            <w:r w:rsidRPr="008928A9">
              <w:rPr>
                <w:rFonts w:ascii="仿宋" w:hAnsi="仿宋" w:hint="eastAsia"/>
                <w:sz w:val="24"/>
                <w:szCs w:val="24"/>
              </w:rPr>
              <w:t>公用单元</w:t>
            </w:r>
          </w:p>
        </w:tc>
        <w:tc>
          <w:tcPr>
            <w:tcW w:w="834" w:type="pct"/>
            <w:vAlign w:val="center"/>
          </w:tcPr>
          <w:p w:rsidR="00C11064" w:rsidRPr="00C109CF" w:rsidRDefault="00C11064" w:rsidP="00C11064">
            <w:pPr>
              <w:jc w:val="center"/>
              <w:rPr>
                <w:rFonts w:ascii="仿宋" w:hAnsi="仿宋"/>
                <w:sz w:val="24"/>
                <w:szCs w:val="24"/>
              </w:rPr>
            </w:pPr>
            <w:r>
              <w:rPr>
                <w:rFonts w:ascii="仿宋" w:hAnsi="仿宋" w:hint="eastAsia"/>
                <w:sz w:val="24"/>
                <w:szCs w:val="24"/>
              </w:rPr>
              <w:t>45</w:t>
            </w:r>
          </w:p>
        </w:tc>
        <w:tc>
          <w:tcPr>
            <w:tcW w:w="834" w:type="pct"/>
            <w:vMerge/>
            <w:vAlign w:val="center"/>
          </w:tcPr>
          <w:p w:rsidR="00C11064" w:rsidRPr="00C109CF" w:rsidRDefault="00C11064" w:rsidP="00C11064">
            <w:pPr>
              <w:jc w:val="center"/>
              <w:rPr>
                <w:rFonts w:ascii="仿宋" w:hAnsi="仿宋"/>
                <w:sz w:val="24"/>
                <w:szCs w:val="24"/>
              </w:rPr>
            </w:pPr>
          </w:p>
        </w:tc>
      </w:tr>
      <w:tr w:rsidR="00C11064" w:rsidRPr="00C109CF" w:rsidTr="00001120">
        <w:tc>
          <w:tcPr>
            <w:tcW w:w="424" w:type="pct"/>
            <w:vAlign w:val="center"/>
          </w:tcPr>
          <w:p w:rsidR="00C11064" w:rsidRPr="00C109CF" w:rsidRDefault="00C11064" w:rsidP="00C11064">
            <w:pPr>
              <w:jc w:val="center"/>
              <w:rPr>
                <w:rFonts w:ascii="仿宋" w:hAnsi="仿宋"/>
                <w:sz w:val="24"/>
                <w:szCs w:val="24"/>
              </w:rPr>
            </w:pPr>
            <w:r>
              <w:rPr>
                <w:rFonts w:ascii="仿宋" w:hAnsi="仿宋" w:hint="eastAsia"/>
                <w:sz w:val="24"/>
                <w:szCs w:val="24"/>
              </w:rPr>
              <w:lastRenderedPageBreak/>
              <w:t>8</w:t>
            </w:r>
          </w:p>
        </w:tc>
        <w:tc>
          <w:tcPr>
            <w:tcW w:w="1242" w:type="pct"/>
            <w:vAlign w:val="center"/>
          </w:tcPr>
          <w:p w:rsidR="00C11064" w:rsidRPr="00C109CF" w:rsidRDefault="00C11064" w:rsidP="00C11064">
            <w:pPr>
              <w:jc w:val="center"/>
              <w:rPr>
                <w:rFonts w:ascii="仿宋" w:hAnsi="仿宋"/>
                <w:sz w:val="24"/>
                <w:szCs w:val="24"/>
              </w:rPr>
            </w:pPr>
            <w:r>
              <w:rPr>
                <w:rFonts w:ascii="仿宋" w:hAnsi="仿宋" w:hint="eastAsia"/>
                <w:sz w:val="24"/>
                <w:szCs w:val="24"/>
              </w:rPr>
              <w:t>非剧毒含砷试剂</w:t>
            </w:r>
          </w:p>
        </w:tc>
        <w:tc>
          <w:tcPr>
            <w:tcW w:w="834" w:type="pct"/>
            <w:vAlign w:val="center"/>
          </w:tcPr>
          <w:p w:rsidR="00C11064" w:rsidRPr="00C109CF" w:rsidRDefault="00C11064" w:rsidP="00C11064">
            <w:pPr>
              <w:jc w:val="center"/>
              <w:rPr>
                <w:rFonts w:ascii="仿宋" w:hAnsi="仿宋"/>
                <w:sz w:val="24"/>
                <w:szCs w:val="24"/>
              </w:rPr>
            </w:pPr>
            <w:r>
              <w:rPr>
                <w:rFonts w:ascii="仿宋" w:hAnsi="仿宋" w:hint="eastAsia"/>
                <w:sz w:val="24"/>
                <w:szCs w:val="24"/>
              </w:rPr>
              <w:t>HW49</w:t>
            </w:r>
          </w:p>
        </w:tc>
        <w:tc>
          <w:tcPr>
            <w:tcW w:w="834" w:type="pct"/>
            <w:vAlign w:val="center"/>
          </w:tcPr>
          <w:p w:rsidR="00C11064" w:rsidRDefault="00C11064" w:rsidP="00C11064">
            <w:pPr>
              <w:jc w:val="center"/>
            </w:pPr>
            <w:r w:rsidRPr="008928A9">
              <w:rPr>
                <w:rFonts w:ascii="仿宋" w:hAnsi="仿宋" w:hint="eastAsia"/>
                <w:sz w:val="24"/>
                <w:szCs w:val="24"/>
              </w:rPr>
              <w:t>公用单元</w:t>
            </w:r>
          </w:p>
        </w:tc>
        <w:tc>
          <w:tcPr>
            <w:tcW w:w="834" w:type="pct"/>
            <w:vAlign w:val="center"/>
          </w:tcPr>
          <w:p w:rsidR="00C11064" w:rsidRPr="00C109CF" w:rsidRDefault="00C11064" w:rsidP="00C11064">
            <w:pPr>
              <w:jc w:val="center"/>
              <w:rPr>
                <w:rFonts w:ascii="仿宋" w:hAnsi="仿宋"/>
                <w:sz w:val="24"/>
                <w:szCs w:val="24"/>
              </w:rPr>
            </w:pPr>
            <w:r>
              <w:rPr>
                <w:rFonts w:ascii="仿宋" w:hAnsi="仿宋" w:hint="eastAsia"/>
                <w:sz w:val="24"/>
                <w:szCs w:val="24"/>
              </w:rPr>
              <w:t>0.1</w:t>
            </w:r>
          </w:p>
        </w:tc>
        <w:tc>
          <w:tcPr>
            <w:tcW w:w="834" w:type="pct"/>
            <w:vMerge/>
            <w:vAlign w:val="center"/>
          </w:tcPr>
          <w:p w:rsidR="00C11064" w:rsidRPr="00C109CF" w:rsidRDefault="00C11064" w:rsidP="00C11064">
            <w:pPr>
              <w:jc w:val="center"/>
              <w:rPr>
                <w:rFonts w:ascii="仿宋" w:hAnsi="仿宋"/>
                <w:sz w:val="24"/>
                <w:szCs w:val="24"/>
              </w:rPr>
            </w:pPr>
          </w:p>
        </w:tc>
      </w:tr>
      <w:tr w:rsidR="00C11064" w:rsidRPr="00C109CF" w:rsidTr="00001120">
        <w:tc>
          <w:tcPr>
            <w:tcW w:w="424" w:type="pct"/>
            <w:vAlign w:val="center"/>
          </w:tcPr>
          <w:p w:rsidR="00C11064" w:rsidRPr="00C109CF" w:rsidRDefault="00C11064" w:rsidP="00C11064">
            <w:pPr>
              <w:jc w:val="center"/>
              <w:rPr>
                <w:rFonts w:ascii="仿宋" w:hAnsi="仿宋"/>
                <w:sz w:val="24"/>
                <w:szCs w:val="24"/>
              </w:rPr>
            </w:pPr>
            <w:r>
              <w:rPr>
                <w:rFonts w:ascii="仿宋" w:hAnsi="仿宋" w:hint="eastAsia"/>
                <w:sz w:val="24"/>
                <w:szCs w:val="24"/>
              </w:rPr>
              <w:t>9</w:t>
            </w:r>
          </w:p>
        </w:tc>
        <w:tc>
          <w:tcPr>
            <w:tcW w:w="1242" w:type="pct"/>
            <w:vAlign w:val="center"/>
          </w:tcPr>
          <w:p w:rsidR="00C11064" w:rsidRPr="00C109CF" w:rsidRDefault="00C11064" w:rsidP="00C11064">
            <w:pPr>
              <w:jc w:val="center"/>
              <w:rPr>
                <w:rFonts w:ascii="仿宋" w:hAnsi="仿宋"/>
                <w:sz w:val="24"/>
                <w:szCs w:val="24"/>
              </w:rPr>
            </w:pPr>
            <w:r>
              <w:rPr>
                <w:rFonts w:ascii="仿宋" w:hAnsi="仿宋" w:hint="eastAsia"/>
                <w:sz w:val="24"/>
                <w:szCs w:val="24"/>
              </w:rPr>
              <w:t>含汞废液</w:t>
            </w:r>
          </w:p>
        </w:tc>
        <w:tc>
          <w:tcPr>
            <w:tcW w:w="834" w:type="pct"/>
            <w:vAlign w:val="center"/>
          </w:tcPr>
          <w:p w:rsidR="00C11064" w:rsidRPr="00C109CF" w:rsidRDefault="00C11064" w:rsidP="00C11064">
            <w:pPr>
              <w:jc w:val="center"/>
              <w:rPr>
                <w:rFonts w:ascii="仿宋" w:hAnsi="仿宋"/>
                <w:sz w:val="24"/>
                <w:szCs w:val="24"/>
              </w:rPr>
            </w:pPr>
            <w:r>
              <w:rPr>
                <w:rFonts w:ascii="仿宋" w:hAnsi="仿宋" w:hint="eastAsia"/>
                <w:sz w:val="24"/>
                <w:szCs w:val="24"/>
              </w:rPr>
              <w:t>HW49</w:t>
            </w:r>
          </w:p>
        </w:tc>
        <w:tc>
          <w:tcPr>
            <w:tcW w:w="834" w:type="pct"/>
            <w:vAlign w:val="center"/>
          </w:tcPr>
          <w:p w:rsidR="00C11064" w:rsidRDefault="00C11064" w:rsidP="00C11064">
            <w:pPr>
              <w:jc w:val="center"/>
            </w:pPr>
            <w:r w:rsidRPr="008928A9">
              <w:rPr>
                <w:rFonts w:ascii="仿宋" w:hAnsi="仿宋" w:hint="eastAsia"/>
                <w:sz w:val="24"/>
                <w:szCs w:val="24"/>
              </w:rPr>
              <w:t>公用单元</w:t>
            </w:r>
          </w:p>
        </w:tc>
        <w:tc>
          <w:tcPr>
            <w:tcW w:w="834" w:type="pct"/>
            <w:vAlign w:val="center"/>
          </w:tcPr>
          <w:p w:rsidR="00C11064" w:rsidRPr="00C109CF" w:rsidRDefault="00C11064" w:rsidP="00C11064">
            <w:pPr>
              <w:jc w:val="center"/>
              <w:rPr>
                <w:rFonts w:ascii="仿宋" w:hAnsi="仿宋"/>
                <w:sz w:val="24"/>
                <w:szCs w:val="24"/>
              </w:rPr>
            </w:pPr>
            <w:r>
              <w:rPr>
                <w:rFonts w:ascii="仿宋" w:hAnsi="仿宋" w:hint="eastAsia"/>
                <w:sz w:val="24"/>
                <w:szCs w:val="24"/>
              </w:rPr>
              <w:t>0.1</w:t>
            </w:r>
          </w:p>
        </w:tc>
        <w:tc>
          <w:tcPr>
            <w:tcW w:w="834" w:type="pct"/>
            <w:vMerge/>
            <w:vAlign w:val="center"/>
          </w:tcPr>
          <w:p w:rsidR="00C11064" w:rsidRPr="00C109CF" w:rsidRDefault="00C11064" w:rsidP="00C11064">
            <w:pPr>
              <w:jc w:val="center"/>
              <w:rPr>
                <w:rFonts w:ascii="仿宋" w:hAnsi="仿宋"/>
                <w:sz w:val="24"/>
                <w:szCs w:val="24"/>
              </w:rPr>
            </w:pPr>
          </w:p>
        </w:tc>
      </w:tr>
      <w:tr w:rsidR="00C11064" w:rsidRPr="00C109CF" w:rsidTr="00001120">
        <w:tc>
          <w:tcPr>
            <w:tcW w:w="424" w:type="pct"/>
            <w:vAlign w:val="center"/>
          </w:tcPr>
          <w:p w:rsidR="00C11064" w:rsidRPr="00C109CF" w:rsidRDefault="00C11064" w:rsidP="00C11064">
            <w:pPr>
              <w:jc w:val="center"/>
              <w:rPr>
                <w:rFonts w:ascii="仿宋" w:hAnsi="仿宋"/>
                <w:sz w:val="24"/>
                <w:szCs w:val="24"/>
              </w:rPr>
            </w:pPr>
            <w:r>
              <w:rPr>
                <w:rFonts w:ascii="仿宋" w:hAnsi="仿宋" w:hint="eastAsia"/>
                <w:sz w:val="24"/>
                <w:szCs w:val="24"/>
              </w:rPr>
              <w:t>10</w:t>
            </w:r>
          </w:p>
        </w:tc>
        <w:tc>
          <w:tcPr>
            <w:tcW w:w="1242" w:type="pct"/>
            <w:vAlign w:val="center"/>
          </w:tcPr>
          <w:p w:rsidR="00C11064" w:rsidRDefault="00C11064" w:rsidP="00C11064">
            <w:pPr>
              <w:jc w:val="center"/>
              <w:rPr>
                <w:rFonts w:ascii="仿宋" w:hAnsi="仿宋"/>
                <w:sz w:val="24"/>
                <w:szCs w:val="24"/>
              </w:rPr>
            </w:pPr>
            <w:r>
              <w:rPr>
                <w:rFonts w:ascii="仿宋" w:hAnsi="仿宋" w:hint="eastAsia"/>
                <w:sz w:val="24"/>
                <w:szCs w:val="24"/>
              </w:rPr>
              <w:t>含水废油</w:t>
            </w:r>
          </w:p>
        </w:tc>
        <w:tc>
          <w:tcPr>
            <w:tcW w:w="834" w:type="pct"/>
            <w:vAlign w:val="center"/>
          </w:tcPr>
          <w:p w:rsidR="00C11064" w:rsidRDefault="00C11064" w:rsidP="00C11064">
            <w:pPr>
              <w:jc w:val="center"/>
              <w:rPr>
                <w:rFonts w:ascii="仿宋" w:hAnsi="仿宋"/>
                <w:sz w:val="24"/>
                <w:szCs w:val="24"/>
              </w:rPr>
            </w:pPr>
            <w:r>
              <w:rPr>
                <w:rFonts w:ascii="仿宋" w:hAnsi="仿宋" w:hint="eastAsia"/>
                <w:sz w:val="24"/>
                <w:szCs w:val="24"/>
              </w:rPr>
              <w:t>HW09</w:t>
            </w:r>
          </w:p>
        </w:tc>
        <w:tc>
          <w:tcPr>
            <w:tcW w:w="834" w:type="pct"/>
            <w:vAlign w:val="center"/>
          </w:tcPr>
          <w:p w:rsidR="00C11064" w:rsidRDefault="00C11064" w:rsidP="00C11064">
            <w:pPr>
              <w:jc w:val="center"/>
            </w:pPr>
            <w:r w:rsidRPr="008928A9">
              <w:rPr>
                <w:rFonts w:ascii="仿宋" w:hAnsi="仿宋" w:hint="eastAsia"/>
                <w:sz w:val="24"/>
                <w:szCs w:val="24"/>
              </w:rPr>
              <w:t>公用单元</w:t>
            </w:r>
          </w:p>
        </w:tc>
        <w:tc>
          <w:tcPr>
            <w:tcW w:w="834" w:type="pct"/>
            <w:vAlign w:val="center"/>
          </w:tcPr>
          <w:p w:rsidR="00C11064" w:rsidRDefault="00C11064" w:rsidP="00C11064">
            <w:pPr>
              <w:jc w:val="center"/>
              <w:rPr>
                <w:rFonts w:ascii="仿宋" w:hAnsi="仿宋"/>
                <w:sz w:val="24"/>
                <w:szCs w:val="24"/>
              </w:rPr>
            </w:pPr>
            <w:r>
              <w:rPr>
                <w:rFonts w:ascii="仿宋" w:hAnsi="仿宋" w:hint="eastAsia"/>
                <w:sz w:val="24"/>
                <w:szCs w:val="24"/>
              </w:rPr>
              <w:t>15</w:t>
            </w:r>
          </w:p>
        </w:tc>
        <w:tc>
          <w:tcPr>
            <w:tcW w:w="834" w:type="pct"/>
            <w:vMerge/>
            <w:vAlign w:val="center"/>
          </w:tcPr>
          <w:p w:rsidR="00C11064" w:rsidRPr="00C109CF" w:rsidRDefault="00C11064" w:rsidP="00C11064">
            <w:pPr>
              <w:jc w:val="center"/>
              <w:rPr>
                <w:rFonts w:ascii="仿宋" w:hAnsi="仿宋"/>
                <w:sz w:val="24"/>
                <w:szCs w:val="24"/>
              </w:rPr>
            </w:pPr>
          </w:p>
        </w:tc>
      </w:tr>
      <w:tr w:rsidR="00C11064" w:rsidRPr="00C109CF" w:rsidTr="00001120">
        <w:tc>
          <w:tcPr>
            <w:tcW w:w="424" w:type="pct"/>
            <w:vAlign w:val="center"/>
          </w:tcPr>
          <w:p w:rsidR="00C11064" w:rsidRPr="00C109CF" w:rsidRDefault="00C11064" w:rsidP="00C11064">
            <w:pPr>
              <w:jc w:val="center"/>
              <w:rPr>
                <w:rFonts w:ascii="仿宋" w:hAnsi="仿宋"/>
                <w:sz w:val="24"/>
                <w:szCs w:val="24"/>
              </w:rPr>
            </w:pPr>
            <w:r>
              <w:rPr>
                <w:rFonts w:ascii="仿宋" w:hAnsi="仿宋" w:hint="eastAsia"/>
                <w:sz w:val="24"/>
                <w:szCs w:val="24"/>
              </w:rPr>
              <w:t>11</w:t>
            </w:r>
          </w:p>
        </w:tc>
        <w:tc>
          <w:tcPr>
            <w:tcW w:w="1242" w:type="pct"/>
            <w:vAlign w:val="center"/>
          </w:tcPr>
          <w:p w:rsidR="00C11064" w:rsidRDefault="00C11064" w:rsidP="00C11064">
            <w:pPr>
              <w:jc w:val="center"/>
              <w:rPr>
                <w:rFonts w:ascii="仿宋" w:hAnsi="仿宋"/>
                <w:sz w:val="24"/>
                <w:szCs w:val="24"/>
              </w:rPr>
            </w:pPr>
            <w:r>
              <w:rPr>
                <w:rFonts w:ascii="仿宋" w:hAnsi="仿宋" w:hint="eastAsia"/>
                <w:sz w:val="24"/>
                <w:szCs w:val="24"/>
              </w:rPr>
              <w:t>氨制硝酸银溶液</w:t>
            </w:r>
          </w:p>
        </w:tc>
        <w:tc>
          <w:tcPr>
            <w:tcW w:w="834" w:type="pct"/>
            <w:vAlign w:val="center"/>
          </w:tcPr>
          <w:p w:rsidR="00C11064" w:rsidRDefault="00C11064" w:rsidP="00C11064">
            <w:pPr>
              <w:jc w:val="center"/>
              <w:rPr>
                <w:rFonts w:ascii="仿宋" w:hAnsi="仿宋"/>
                <w:sz w:val="24"/>
                <w:szCs w:val="24"/>
              </w:rPr>
            </w:pPr>
            <w:r>
              <w:rPr>
                <w:rFonts w:ascii="仿宋" w:hAnsi="仿宋" w:hint="eastAsia"/>
                <w:sz w:val="24"/>
                <w:szCs w:val="24"/>
              </w:rPr>
              <w:t>HW49</w:t>
            </w:r>
          </w:p>
        </w:tc>
        <w:tc>
          <w:tcPr>
            <w:tcW w:w="834" w:type="pct"/>
            <w:vAlign w:val="center"/>
          </w:tcPr>
          <w:p w:rsidR="00C11064" w:rsidRDefault="00C11064" w:rsidP="00C11064">
            <w:pPr>
              <w:jc w:val="center"/>
            </w:pPr>
            <w:r w:rsidRPr="008928A9">
              <w:rPr>
                <w:rFonts w:ascii="仿宋" w:hAnsi="仿宋" w:hint="eastAsia"/>
                <w:sz w:val="24"/>
                <w:szCs w:val="24"/>
              </w:rPr>
              <w:t>公用单元</w:t>
            </w:r>
          </w:p>
        </w:tc>
        <w:tc>
          <w:tcPr>
            <w:tcW w:w="834" w:type="pct"/>
            <w:vAlign w:val="center"/>
          </w:tcPr>
          <w:p w:rsidR="00C11064" w:rsidRDefault="00C11064" w:rsidP="00C11064">
            <w:pPr>
              <w:jc w:val="center"/>
              <w:rPr>
                <w:rFonts w:ascii="仿宋" w:hAnsi="仿宋"/>
                <w:sz w:val="24"/>
                <w:szCs w:val="24"/>
              </w:rPr>
            </w:pPr>
            <w:r>
              <w:rPr>
                <w:rFonts w:ascii="仿宋" w:hAnsi="仿宋" w:hint="eastAsia"/>
                <w:sz w:val="24"/>
                <w:szCs w:val="24"/>
              </w:rPr>
              <w:t>0.1</w:t>
            </w:r>
          </w:p>
        </w:tc>
        <w:tc>
          <w:tcPr>
            <w:tcW w:w="834" w:type="pct"/>
            <w:vMerge/>
            <w:vAlign w:val="center"/>
          </w:tcPr>
          <w:p w:rsidR="00C11064" w:rsidRPr="00C109CF" w:rsidRDefault="00C11064" w:rsidP="00C11064">
            <w:pPr>
              <w:jc w:val="center"/>
              <w:rPr>
                <w:rFonts w:ascii="仿宋" w:hAnsi="仿宋"/>
                <w:sz w:val="24"/>
                <w:szCs w:val="24"/>
              </w:rPr>
            </w:pPr>
          </w:p>
        </w:tc>
      </w:tr>
      <w:tr w:rsidR="00C11064" w:rsidRPr="00C109CF" w:rsidTr="00001120">
        <w:tc>
          <w:tcPr>
            <w:tcW w:w="424" w:type="pct"/>
            <w:vAlign w:val="center"/>
          </w:tcPr>
          <w:p w:rsidR="00C11064" w:rsidRPr="00C109CF" w:rsidRDefault="00C11064" w:rsidP="00C11064">
            <w:pPr>
              <w:jc w:val="center"/>
              <w:rPr>
                <w:rFonts w:ascii="仿宋" w:hAnsi="仿宋"/>
                <w:sz w:val="24"/>
                <w:szCs w:val="24"/>
              </w:rPr>
            </w:pPr>
            <w:r>
              <w:rPr>
                <w:rFonts w:ascii="仿宋" w:hAnsi="仿宋" w:hint="eastAsia"/>
                <w:sz w:val="24"/>
                <w:szCs w:val="24"/>
              </w:rPr>
              <w:t>12</w:t>
            </w:r>
          </w:p>
        </w:tc>
        <w:tc>
          <w:tcPr>
            <w:tcW w:w="1242" w:type="pct"/>
            <w:vAlign w:val="center"/>
          </w:tcPr>
          <w:p w:rsidR="00C11064" w:rsidRDefault="00C11064" w:rsidP="00C11064">
            <w:pPr>
              <w:jc w:val="center"/>
              <w:rPr>
                <w:rFonts w:ascii="仿宋" w:hAnsi="仿宋"/>
                <w:sz w:val="24"/>
                <w:szCs w:val="24"/>
              </w:rPr>
            </w:pPr>
            <w:r>
              <w:rPr>
                <w:rFonts w:ascii="仿宋" w:hAnsi="仿宋" w:hint="eastAsia"/>
                <w:sz w:val="24"/>
                <w:szCs w:val="24"/>
              </w:rPr>
              <w:t>含汞试剂（非剧毒）</w:t>
            </w:r>
          </w:p>
        </w:tc>
        <w:tc>
          <w:tcPr>
            <w:tcW w:w="834" w:type="pct"/>
            <w:vAlign w:val="center"/>
          </w:tcPr>
          <w:p w:rsidR="00C11064" w:rsidRDefault="00C11064" w:rsidP="00C11064">
            <w:pPr>
              <w:jc w:val="center"/>
              <w:rPr>
                <w:rFonts w:ascii="仿宋" w:hAnsi="仿宋"/>
                <w:sz w:val="24"/>
                <w:szCs w:val="24"/>
              </w:rPr>
            </w:pPr>
            <w:r>
              <w:rPr>
                <w:rFonts w:ascii="仿宋" w:hAnsi="仿宋" w:hint="eastAsia"/>
                <w:sz w:val="24"/>
                <w:szCs w:val="24"/>
              </w:rPr>
              <w:t>HW49</w:t>
            </w:r>
          </w:p>
        </w:tc>
        <w:tc>
          <w:tcPr>
            <w:tcW w:w="834" w:type="pct"/>
            <w:vAlign w:val="center"/>
          </w:tcPr>
          <w:p w:rsidR="00C11064" w:rsidRDefault="00C11064" w:rsidP="00C11064">
            <w:pPr>
              <w:jc w:val="center"/>
            </w:pPr>
            <w:r w:rsidRPr="008928A9">
              <w:rPr>
                <w:rFonts w:ascii="仿宋" w:hAnsi="仿宋" w:hint="eastAsia"/>
                <w:sz w:val="24"/>
                <w:szCs w:val="24"/>
              </w:rPr>
              <w:t>公用单元</w:t>
            </w:r>
          </w:p>
        </w:tc>
        <w:tc>
          <w:tcPr>
            <w:tcW w:w="834" w:type="pct"/>
            <w:vAlign w:val="center"/>
          </w:tcPr>
          <w:p w:rsidR="00C11064" w:rsidRDefault="00C11064" w:rsidP="00C11064">
            <w:pPr>
              <w:jc w:val="center"/>
              <w:rPr>
                <w:rFonts w:ascii="仿宋" w:hAnsi="仿宋"/>
                <w:sz w:val="24"/>
                <w:szCs w:val="24"/>
              </w:rPr>
            </w:pPr>
            <w:r>
              <w:rPr>
                <w:rFonts w:ascii="仿宋" w:hAnsi="仿宋" w:hint="eastAsia"/>
                <w:sz w:val="24"/>
                <w:szCs w:val="24"/>
              </w:rPr>
              <w:t>0.2</w:t>
            </w:r>
          </w:p>
        </w:tc>
        <w:tc>
          <w:tcPr>
            <w:tcW w:w="834" w:type="pct"/>
            <w:vMerge/>
            <w:vAlign w:val="center"/>
          </w:tcPr>
          <w:p w:rsidR="00C11064" w:rsidRPr="00C109CF" w:rsidRDefault="00C11064" w:rsidP="00C11064">
            <w:pPr>
              <w:jc w:val="center"/>
              <w:rPr>
                <w:rFonts w:ascii="仿宋" w:hAnsi="仿宋"/>
                <w:sz w:val="24"/>
                <w:szCs w:val="24"/>
              </w:rPr>
            </w:pPr>
          </w:p>
        </w:tc>
      </w:tr>
      <w:tr w:rsidR="00C11064" w:rsidRPr="00C109CF" w:rsidTr="00001120">
        <w:tc>
          <w:tcPr>
            <w:tcW w:w="424" w:type="pct"/>
            <w:vAlign w:val="center"/>
          </w:tcPr>
          <w:p w:rsidR="00C11064" w:rsidRPr="00C109CF" w:rsidRDefault="00C11064" w:rsidP="00C11064">
            <w:pPr>
              <w:jc w:val="center"/>
              <w:rPr>
                <w:rFonts w:ascii="仿宋" w:hAnsi="仿宋"/>
                <w:sz w:val="24"/>
                <w:szCs w:val="24"/>
              </w:rPr>
            </w:pPr>
            <w:r>
              <w:rPr>
                <w:rFonts w:ascii="仿宋" w:hAnsi="仿宋" w:hint="eastAsia"/>
                <w:sz w:val="24"/>
                <w:szCs w:val="24"/>
              </w:rPr>
              <w:t>13</w:t>
            </w:r>
          </w:p>
        </w:tc>
        <w:tc>
          <w:tcPr>
            <w:tcW w:w="1242" w:type="pct"/>
            <w:vAlign w:val="center"/>
          </w:tcPr>
          <w:p w:rsidR="00C11064" w:rsidRDefault="00C11064" w:rsidP="00C11064">
            <w:pPr>
              <w:jc w:val="center"/>
              <w:rPr>
                <w:rFonts w:ascii="仿宋" w:hAnsi="仿宋"/>
                <w:sz w:val="24"/>
                <w:szCs w:val="24"/>
              </w:rPr>
            </w:pPr>
            <w:r>
              <w:rPr>
                <w:rFonts w:ascii="仿宋" w:hAnsi="仿宋" w:hint="eastAsia"/>
                <w:sz w:val="24"/>
                <w:szCs w:val="24"/>
              </w:rPr>
              <w:t>废普通试剂</w:t>
            </w:r>
          </w:p>
        </w:tc>
        <w:tc>
          <w:tcPr>
            <w:tcW w:w="834" w:type="pct"/>
            <w:vAlign w:val="center"/>
          </w:tcPr>
          <w:p w:rsidR="00C11064" w:rsidRDefault="00C11064" w:rsidP="00C11064">
            <w:pPr>
              <w:jc w:val="center"/>
              <w:rPr>
                <w:rFonts w:ascii="仿宋" w:hAnsi="仿宋"/>
                <w:sz w:val="24"/>
                <w:szCs w:val="24"/>
              </w:rPr>
            </w:pPr>
            <w:r>
              <w:rPr>
                <w:rFonts w:ascii="仿宋" w:hAnsi="仿宋" w:hint="eastAsia"/>
                <w:sz w:val="24"/>
                <w:szCs w:val="24"/>
              </w:rPr>
              <w:t>HW49</w:t>
            </w:r>
          </w:p>
        </w:tc>
        <w:tc>
          <w:tcPr>
            <w:tcW w:w="834" w:type="pct"/>
            <w:vAlign w:val="center"/>
          </w:tcPr>
          <w:p w:rsidR="00C11064" w:rsidRDefault="00C11064" w:rsidP="00C11064">
            <w:pPr>
              <w:jc w:val="center"/>
            </w:pPr>
            <w:r w:rsidRPr="008928A9">
              <w:rPr>
                <w:rFonts w:ascii="仿宋" w:hAnsi="仿宋" w:hint="eastAsia"/>
                <w:sz w:val="24"/>
                <w:szCs w:val="24"/>
              </w:rPr>
              <w:t>公用单元</w:t>
            </w:r>
          </w:p>
        </w:tc>
        <w:tc>
          <w:tcPr>
            <w:tcW w:w="834" w:type="pct"/>
            <w:vAlign w:val="center"/>
          </w:tcPr>
          <w:p w:rsidR="00C11064" w:rsidRDefault="00C11064" w:rsidP="00C11064">
            <w:pPr>
              <w:jc w:val="center"/>
              <w:rPr>
                <w:rFonts w:ascii="仿宋" w:hAnsi="仿宋"/>
                <w:sz w:val="24"/>
                <w:szCs w:val="24"/>
              </w:rPr>
            </w:pPr>
            <w:r>
              <w:rPr>
                <w:rFonts w:ascii="仿宋" w:hAnsi="仿宋" w:hint="eastAsia"/>
                <w:sz w:val="24"/>
                <w:szCs w:val="24"/>
              </w:rPr>
              <w:t>1.5</w:t>
            </w:r>
          </w:p>
        </w:tc>
        <w:tc>
          <w:tcPr>
            <w:tcW w:w="834" w:type="pct"/>
            <w:vMerge/>
            <w:vAlign w:val="center"/>
          </w:tcPr>
          <w:p w:rsidR="00C11064" w:rsidRPr="00C109CF" w:rsidRDefault="00C11064" w:rsidP="00C11064">
            <w:pPr>
              <w:jc w:val="center"/>
              <w:rPr>
                <w:rFonts w:ascii="仿宋" w:hAnsi="仿宋"/>
                <w:sz w:val="24"/>
                <w:szCs w:val="24"/>
              </w:rPr>
            </w:pPr>
          </w:p>
        </w:tc>
      </w:tr>
      <w:tr w:rsidR="00C11064" w:rsidRPr="00C109CF" w:rsidTr="00001120">
        <w:tc>
          <w:tcPr>
            <w:tcW w:w="424" w:type="pct"/>
            <w:vAlign w:val="center"/>
          </w:tcPr>
          <w:p w:rsidR="00C11064" w:rsidRPr="00C109CF" w:rsidRDefault="00C11064" w:rsidP="00C11064">
            <w:pPr>
              <w:jc w:val="center"/>
              <w:rPr>
                <w:rFonts w:ascii="仿宋" w:hAnsi="仿宋"/>
                <w:sz w:val="24"/>
                <w:szCs w:val="24"/>
              </w:rPr>
            </w:pPr>
            <w:r>
              <w:rPr>
                <w:rFonts w:ascii="仿宋" w:hAnsi="仿宋" w:hint="eastAsia"/>
                <w:sz w:val="24"/>
                <w:szCs w:val="24"/>
              </w:rPr>
              <w:t>14</w:t>
            </w:r>
          </w:p>
        </w:tc>
        <w:tc>
          <w:tcPr>
            <w:tcW w:w="1242" w:type="pct"/>
            <w:vAlign w:val="center"/>
          </w:tcPr>
          <w:p w:rsidR="00C11064" w:rsidRDefault="00C11064" w:rsidP="00C11064">
            <w:pPr>
              <w:jc w:val="center"/>
              <w:rPr>
                <w:rFonts w:ascii="仿宋" w:hAnsi="仿宋"/>
                <w:sz w:val="24"/>
                <w:szCs w:val="24"/>
              </w:rPr>
            </w:pPr>
            <w:r>
              <w:rPr>
                <w:rFonts w:ascii="仿宋" w:hAnsi="仿宋" w:hint="eastAsia"/>
                <w:sz w:val="24"/>
                <w:szCs w:val="24"/>
              </w:rPr>
              <w:t>无名试剂</w:t>
            </w:r>
          </w:p>
        </w:tc>
        <w:tc>
          <w:tcPr>
            <w:tcW w:w="834" w:type="pct"/>
            <w:vAlign w:val="center"/>
          </w:tcPr>
          <w:p w:rsidR="00C11064" w:rsidRDefault="00C11064" w:rsidP="00C11064">
            <w:pPr>
              <w:jc w:val="center"/>
              <w:rPr>
                <w:rFonts w:ascii="仿宋" w:hAnsi="仿宋"/>
                <w:sz w:val="24"/>
                <w:szCs w:val="24"/>
              </w:rPr>
            </w:pPr>
            <w:r>
              <w:rPr>
                <w:rFonts w:ascii="仿宋" w:hAnsi="仿宋" w:hint="eastAsia"/>
                <w:sz w:val="24"/>
                <w:szCs w:val="24"/>
              </w:rPr>
              <w:t>HW49</w:t>
            </w:r>
          </w:p>
        </w:tc>
        <w:tc>
          <w:tcPr>
            <w:tcW w:w="834" w:type="pct"/>
            <w:vAlign w:val="center"/>
          </w:tcPr>
          <w:p w:rsidR="00C11064" w:rsidRDefault="00C11064" w:rsidP="00C11064">
            <w:pPr>
              <w:jc w:val="center"/>
            </w:pPr>
            <w:r w:rsidRPr="008928A9">
              <w:rPr>
                <w:rFonts w:ascii="仿宋" w:hAnsi="仿宋" w:hint="eastAsia"/>
                <w:sz w:val="24"/>
                <w:szCs w:val="24"/>
              </w:rPr>
              <w:t>公用单元</w:t>
            </w:r>
          </w:p>
        </w:tc>
        <w:tc>
          <w:tcPr>
            <w:tcW w:w="834" w:type="pct"/>
            <w:vAlign w:val="center"/>
          </w:tcPr>
          <w:p w:rsidR="00C11064" w:rsidRDefault="00C11064" w:rsidP="00C11064">
            <w:pPr>
              <w:jc w:val="center"/>
              <w:rPr>
                <w:rFonts w:ascii="仿宋" w:hAnsi="仿宋"/>
                <w:sz w:val="24"/>
                <w:szCs w:val="24"/>
              </w:rPr>
            </w:pPr>
            <w:r>
              <w:rPr>
                <w:rFonts w:ascii="仿宋" w:hAnsi="仿宋" w:hint="eastAsia"/>
                <w:sz w:val="24"/>
                <w:szCs w:val="24"/>
              </w:rPr>
              <w:t>0.5</w:t>
            </w:r>
          </w:p>
        </w:tc>
        <w:tc>
          <w:tcPr>
            <w:tcW w:w="834" w:type="pct"/>
            <w:vMerge/>
            <w:vAlign w:val="center"/>
          </w:tcPr>
          <w:p w:rsidR="00C11064" w:rsidRPr="00C109CF" w:rsidRDefault="00C11064" w:rsidP="00C11064">
            <w:pPr>
              <w:jc w:val="center"/>
              <w:rPr>
                <w:rFonts w:ascii="仿宋" w:hAnsi="仿宋"/>
                <w:sz w:val="24"/>
                <w:szCs w:val="24"/>
              </w:rPr>
            </w:pPr>
          </w:p>
        </w:tc>
      </w:tr>
      <w:tr w:rsidR="00C11064" w:rsidRPr="00C109CF" w:rsidTr="00001120">
        <w:tc>
          <w:tcPr>
            <w:tcW w:w="424" w:type="pct"/>
            <w:vAlign w:val="center"/>
          </w:tcPr>
          <w:p w:rsidR="00C11064" w:rsidRPr="00C109CF" w:rsidRDefault="00C11064" w:rsidP="00C11064">
            <w:pPr>
              <w:jc w:val="center"/>
              <w:rPr>
                <w:rFonts w:ascii="仿宋" w:hAnsi="仿宋"/>
                <w:sz w:val="24"/>
                <w:szCs w:val="24"/>
              </w:rPr>
            </w:pPr>
            <w:r>
              <w:rPr>
                <w:rFonts w:ascii="仿宋" w:hAnsi="仿宋" w:hint="eastAsia"/>
                <w:sz w:val="24"/>
                <w:szCs w:val="24"/>
              </w:rPr>
              <w:t>15</w:t>
            </w:r>
          </w:p>
        </w:tc>
        <w:tc>
          <w:tcPr>
            <w:tcW w:w="1242" w:type="pct"/>
            <w:vAlign w:val="center"/>
          </w:tcPr>
          <w:p w:rsidR="00C11064" w:rsidRDefault="00C11064" w:rsidP="00C11064">
            <w:pPr>
              <w:jc w:val="center"/>
              <w:rPr>
                <w:rFonts w:ascii="仿宋" w:hAnsi="仿宋"/>
                <w:sz w:val="24"/>
                <w:szCs w:val="24"/>
              </w:rPr>
            </w:pPr>
            <w:r>
              <w:rPr>
                <w:rFonts w:ascii="仿宋" w:hAnsi="仿宋" w:hint="eastAsia"/>
                <w:sz w:val="24"/>
                <w:szCs w:val="24"/>
              </w:rPr>
              <w:t>四氯乙烯废液</w:t>
            </w:r>
          </w:p>
        </w:tc>
        <w:tc>
          <w:tcPr>
            <w:tcW w:w="834" w:type="pct"/>
            <w:vAlign w:val="center"/>
          </w:tcPr>
          <w:p w:rsidR="00C11064" w:rsidRDefault="00C11064" w:rsidP="00C11064">
            <w:pPr>
              <w:jc w:val="center"/>
              <w:rPr>
                <w:rFonts w:ascii="仿宋" w:hAnsi="仿宋"/>
                <w:sz w:val="24"/>
                <w:szCs w:val="24"/>
              </w:rPr>
            </w:pPr>
            <w:r>
              <w:rPr>
                <w:rFonts w:ascii="仿宋" w:hAnsi="仿宋" w:hint="eastAsia"/>
                <w:sz w:val="24"/>
                <w:szCs w:val="24"/>
              </w:rPr>
              <w:t>HW49</w:t>
            </w:r>
          </w:p>
        </w:tc>
        <w:tc>
          <w:tcPr>
            <w:tcW w:w="834" w:type="pct"/>
            <w:vAlign w:val="center"/>
          </w:tcPr>
          <w:p w:rsidR="00C11064" w:rsidRDefault="00C11064" w:rsidP="00C11064">
            <w:pPr>
              <w:jc w:val="center"/>
            </w:pPr>
            <w:r w:rsidRPr="008928A9">
              <w:rPr>
                <w:rFonts w:ascii="仿宋" w:hAnsi="仿宋" w:hint="eastAsia"/>
                <w:sz w:val="24"/>
                <w:szCs w:val="24"/>
              </w:rPr>
              <w:t>公用单元</w:t>
            </w:r>
          </w:p>
        </w:tc>
        <w:tc>
          <w:tcPr>
            <w:tcW w:w="834" w:type="pct"/>
            <w:vAlign w:val="center"/>
          </w:tcPr>
          <w:p w:rsidR="00C11064" w:rsidRDefault="00C11064" w:rsidP="00C11064">
            <w:pPr>
              <w:jc w:val="center"/>
              <w:rPr>
                <w:rFonts w:ascii="仿宋" w:hAnsi="仿宋"/>
                <w:sz w:val="24"/>
                <w:szCs w:val="24"/>
              </w:rPr>
            </w:pPr>
            <w:r>
              <w:rPr>
                <w:rFonts w:ascii="仿宋" w:hAnsi="仿宋" w:hint="eastAsia"/>
                <w:sz w:val="24"/>
                <w:szCs w:val="24"/>
              </w:rPr>
              <w:t>0.4</w:t>
            </w:r>
          </w:p>
        </w:tc>
        <w:tc>
          <w:tcPr>
            <w:tcW w:w="834" w:type="pct"/>
            <w:vMerge/>
            <w:vAlign w:val="center"/>
          </w:tcPr>
          <w:p w:rsidR="00C11064" w:rsidRPr="00C109CF" w:rsidRDefault="00C11064" w:rsidP="00C11064">
            <w:pPr>
              <w:jc w:val="center"/>
              <w:rPr>
                <w:rFonts w:ascii="仿宋" w:hAnsi="仿宋"/>
                <w:sz w:val="24"/>
                <w:szCs w:val="24"/>
              </w:rPr>
            </w:pPr>
          </w:p>
        </w:tc>
      </w:tr>
      <w:tr w:rsidR="00C11064" w:rsidRPr="00C109CF" w:rsidTr="00001120">
        <w:tc>
          <w:tcPr>
            <w:tcW w:w="424" w:type="pct"/>
            <w:vAlign w:val="center"/>
          </w:tcPr>
          <w:p w:rsidR="00C11064" w:rsidRPr="00C109CF" w:rsidRDefault="00C11064" w:rsidP="00C11064">
            <w:pPr>
              <w:jc w:val="center"/>
              <w:rPr>
                <w:rFonts w:ascii="仿宋" w:hAnsi="仿宋"/>
                <w:sz w:val="24"/>
                <w:szCs w:val="24"/>
              </w:rPr>
            </w:pPr>
            <w:r>
              <w:rPr>
                <w:rFonts w:ascii="仿宋" w:hAnsi="仿宋" w:hint="eastAsia"/>
                <w:sz w:val="24"/>
                <w:szCs w:val="24"/>
              </w:rPr>
              <w:t>16</w:t>
            </w:r>
          </w:p>
        </w:tc>
        <w:tc>
          <w:tcPr>
            <w:tcW w:w="1242" w:type="pct"/>
            <w:vAlign w:val="center"/>
          </w:tcPr>
          <w:p w:rsidR="00C11064" w:rsidRDefault="00C11064" w:rsidP="00C11064">
            <w:pPr>
              <w:jc w:val="center"/>
              <w:rPr>
                <w:rFonts w:ascii="仿宋" w:hAnsi="仿宋"/>
                <w:sz w:val="24"/>
                <w:szCs w:val="24"/>
              </w:rPr>
            </w:pPr>
            <w:r>
              <w:rPr>
                <w:rFonts w:ascii="仿宋" w:hAnsi="仿宋" w:hint="eastAsia"/>
                <w:sz w:val="24"/>
                <w:szCs w:val="24"/>
              </w:rPr>
              <w:t>四氯化碳废液</w:t>
            </w:r>
          </w:p>
        </w:tc>
        <w:tc>
          <w:tcPr>
            <w:tcW w:w="834" w:type="pct"/>
            <w:vAlign w:val="center"/>
          </w:tcPr>
          <w:p w:rsidR="00C11064" w:rsidRDefault="00C11064" w:rsidP="00C11064">
            <w:pPr>
              <w:jc w:val="center"/>
              <w:rPr>
                <w:rFonts w:ascii="仿宋" w:hAnsi="仿宋"/>
                <w:sz w:val="24"/>
                <w:szCs w:val="24"/>
              </w:rPr>
            </w:pPr>
            <w:r>
              <w:rPr>
                <w:rFonts w:ascii="仿宋" w:hAnsi="仿宋" w:hint="eastAsia"/>
                <w:sz w:val="24"/>
                <w:szCs w:val="24"/>
              </w:rPr>
              <w:t>HW49</w:t>
            </w:r>
          </w:p>
        </w:tc>
        <w:tc>
          <w:tcPr>
            <w:tcW w:w="834" w:type="pct"/>
            <w:vAlign w:val="center"/>
          </w:tcPr>
          <w:p w:rsidR="00C11064" w:rsidRDefault="00C11064" w:rsidP="00C11064">
            <w:pPr>
              <w:jc w:val="center"/>
            </w:pPr>
            <w:r w:rsidRPr="008928A9">
              <w:rPr>
                <w:rFonts w:ascii="仿宋" w:hAnsi="仿宋" w:hint="eastAsia"/>
                <w:sz w:val="24"/>
                <w:szCs w:val="24"/>
              </w:rPr>
              <w:t>公用单元</w:t>
            </w:r>
          </w:p>
        </w:tc>
        <w:tc>
          <w:tcPr>
            <w:tcW w:w="834" w:type="pct"/>
            <w:vAlign w:val="center"/>
          </w:tcPr>
          <w:p w:rsidR="00C11064" w:rsidRDefault="00C11064" w:rsidP="00C11064">
            <w:pPr>
              <w:jc w:val="center"/>
              <w:rPr>
                <w:rFonts w:ascii="仿宋" w:hAnsi="仿宋"/>
                <w:sz w:val="24"/>
                <w:szCs w:val="24"/>
              </w:rPr>
            </w:pPr>
            <w:r>
              <w:rPr>
                <w:rFonts w:ascii="仿宋" w:hAnsi="仿宋" w:hint="eastAsia"/>
                <w:sz w:val="24"/>
                <w:szCs w:val="24"/>
              </w:rPr>
              <w:t>0.1</w:t>
            </w:r>
          </w:p>
        </w:tc>
        <w:tc>
          <w:tcPr>
            <w:tcW w:w="834" w:type="pct"/>
            <w:vMerge/>
            <w:vAlign w:val="center"/>
          </w:tcPr>
          <w:p w:rsidR="00C11064" w:rsidRPr="00C109CF" w:rsidRDefault="00C11064" w:rsidP="00C11064">
            <w:pPr>
              <w:jc w:val="center"/>
              <w:rPr>
                <w:rFonts w:ascii="仿宋" w:hAnsi="仿宋"/>
                <w:sz w:val="24"/>
                <w:szCs w:val="24"/>
              </w:rPr>
            </w:pPr>
          </w:p>
        </w:tc>
      </w:tr>
      <w:tr w:rsidR="00C11064" w:rsidRPr="00C109CF" w:rsidTr="00001120">
        <w:tc>
          <w:tcPr>
            <w:tcW w:w="424" w:type="pct"/>
            <w:vAlign w:val="center"/>
          </w:tcPr>
          <w:p w:rsidR="00C11064" w:rsidRPr="00C109CF" w:rsidRDefault="00C11064" w:rsidP="00C11064">
            <w:pPr>
              <w:jc w:val="center"/>
              <w:rPr>
                <w:rFonts w:ascii="仿宋" w:hAnsi="仿宋"/>
                <w:sz w:val="24"/>
                <w:szCs w:val="24"/>
              </w:rPr>
            </w:pPr>
            <w:r>
              <w:rPr>
                <w:rFonts w:ascii="仿宋" w:hAnsi="仿宋" w:hint="eastAsia"/>
                <w:sz w:val="24"/>
                <w:szCs w:val="24"/>
              </w:rPr>
              <w:t>17</w:t>
            </w:r>
          </w:p>
        </w:tc>
        <w:tc>
          <w:tcPr>
            <w:tcW w:w="1242" w:type="pct"/>
            <w:vAlign w:val="center"/>
          </w:tcPr>
          <w:p w:rsidR="00C11064" w:rsidRDefault="00C11064" w:rsidP="00C11064">
            <w:pPr>
              <w:jc w:val="center"/>
              <w:rPr>
                <w:rFonts w:ascii="仿宋" w:hAnsi="仿宋"/>
                <w:sz w:val="24"/>
                <w:szCs w:val="24"/>
              </w:rPr>
            </w:pPr>
            <w:r>
              <w:rPr>
                <w:rFonts w:ascii="仿宋" w:hAnsi="仿宋" w:hint="eastAsia"/>
                <w:sz w:val="24"/>
                <w:szCs w:val="24"/>
              </w:rPr>
              <w:t>废日光灯管</w:t>
            </w:r>
          </w:p>
        </w:tc>
        <w:tc>
          <w:tcPr>
            <w:tcW w:w="834" w:type="pct"/>
            <w:vAlign w:val="center"/>
          </w:tcPr>
          <w:p w:rsidR="00C11064" w:rsidRDefault="00C11064" w:rsidP="00C11064">
            <w:pPr>
              <w:jc w:val="center"/>
              <w:rPr>
                <w:rFonts w:ascii="仿宋" w:hAnsi="仿宋"/>
                <w:sz w:val="24"/>
                <w:szCs w:val="24"/>
              </w:rPr>
            </w:pPr>
            <w:r>
              <w:rPr>
                <w:rFonts w:ascii="仿宋" w:hAnsi="仿宋" w:hint="eastAsia"/>
                <w:sz w:val="24"/>
                <w:szCs w:val="24"/>
              </w:rPr>
              <w:t>HW29</w:t>
            </w:r>
          </w:p>
        </w:tc>
        <w:tc>
          <w:tcPr>
            <w:tcW w:w="834" w:type="pct"/>
            <w:vAlign w:val="center"/>
          </w:tcPr>
          <w:p w:rsidR="00C11064" w:rsidRDefault="00C11064" w:rsidP="00C11064">
            <w:pPr>
              <w:jc w:val="center"/>
            </w:pPr>
            <w:r w:rsidRPr="008928A9">
              <w:rPr>
                <w:rFonts w:ascii="仿宋" w:hAnsi="仿宋" w:hint="eastAsia"/>
                <w:sz w:val="24"/>
                <w:szCs w:val="24"/>
              </w:rPr>
              <w:t>公用单元</w:t>
            </w:r>
          </w:p>
        </w:tc>
        <w:tc>
          <w:tcPr>
            <w:tcW w:w="834" w:type="pct"/>
            <w:vAlign w:val="center"/>
          </w:tcPr>
          <w:p w:rsidR="00C11064" w:rsidRDefault="00C11064" w:rsidP="00C11064">
            <w:pPr>
              <w:jc w:val="center"/>
              <w:rPr>
                <w:rFonts w:ascii="仿宋" w:hAnsi="仿宋"/>
                <w:sz w:val="24"/>
                <w:szCs w:val="24"/>
              </w:rPr>
            </w:pPr>
            <w:r>
              <w:rPr>
                <w:rFonts w:ascii="仿宋" w:hAnsi="仿宋" w:hint="eastAsia"/>
                <w:sz w:val="24"/>
                <w:szCs w:val="24"/>
              </w:rPr>
              <w:t>2</w:t>
            </w:r>
          </w:p>
        </w:tc>
        <w:tc>
          <w:tcPr>
            <w:tcW w:w="834" w:type="pct"/>
            <w:vMerge/>
            <w:vAlign w:val="center"/>
          </w:tcPr>
          <w:p w:rsidR="00C11064" w:rsidRPr="00C109CF" w:rsidRDefault="00C11064" w:rsidP="00C11064">
            <w:pPr>
              <w:jc w:val="center"/>
              <w:rPr>
                <w:rFonts w:ascii="仿宋" w:hAnsi="仿宋"/>
                <w:sz w:val="24"/>
                <w:szCs w:val="24"/>
              </w:rPr>
            </w:pPr>
          </w:p>
        </w:tc>
      </w:tr>
      <w:tr w:rsidR="00C11064" w:rsidRPr="00C109CF" w:rsidTr="00001120">
        <w:tc>
          <w:tcPr>
            <w:tcW w:w="424" w:type="pct"/>
            <w:vAlign w:val="center"/>
          </w:tcPr>
          <w:p w:rsidR="00C11064" w:rsidRPr="00C109CF" w:rsidRDefault="00C11064" w:rsidP="00C11064">
            <w:pPr>
              <w:jc w:val="center"/>
              <w:rPr>
                <w:rFonts w:ascii="仿宋" w:hAnsi="仿宋"/>
                <w:sz w:val="24"/>
                <w:szCs w:val="24"/>
              </w:rPr>
            </w:pPr>
            <w:r>
              <w:rPr>
                <w:rFonts w:ascii="仿宋" w:hAnsi="仿宋" w:hint="eastAsia"/>
                <w:sz w:val="24"/>
                <w:szCs w:val="24"/>
              </w:rPr>
              <w:t>18</w:t>
            </w:r>
          </w:p>
        </w:tc>
        <w:tc>
          <w:tcPr>
            <w:tcW w:w="1242" w:type="pct"/>
            <w:vAlign w:val="center"/>
          </w:tcPr>
          <w:p w:rsidR="00C11064" w:rsidRDefault="00C11064" w:rsidP="00C11064">
            <w:pPr>
              <w:jc w:val="center"/>
              <w:rPr>
                <w:rFonts w:ascii="仿宋" w:hAnsi="仿宋"/>
                <w:sz w:val="24"/>
                <w:szCs w:val="24"/>
              </w:rPr>
            </w:pPr>
            <w:r>
              <w:rPr>
                <w:rFonts w:ascii="仿宋" w:hAnsi="仿宋" w:hint="eastAsia"/>
                <w:sz w:val="24"/>
                <w:szCs w:val="24"/>
              </w:rPr>
              <w:t>废塑料桶</w:t>
            </w:r>
          </w:p>
        </w:tc>
        <w:tc>
          <w:tcPr>
            <w:tcW w:w="834" w:type="pct"/>
            <w:vAlign w:val="center"/>
          </w:tcPr>
          <w:p w:rsidR="00C11064" w:rsidRDefault="00C11064" w:rsidP="00C11064">
            <w:pPr>
              <w:jc w:val="center"/>
              <w:rPr>
                <w:rFonts w:ascii="仿宋" w:hAnsi="仿宋"/>
                <w:sz w:val="24"/>
                <w:szCs w:val="24"/>
              </w:rPr>
            </w:pPr>
            <w:r>
              <w:rPr>
                <w:rFonts w:ascii="仿宋" w:hAnsi="仿宋" w:hint="eastAsia"/>
                <w:sz w:val="24"/>
                <w:szCs w:val="24"/>
              </w:rPr>
              <w:t>HW49</w:t>
            </w:r>
          </w:p>
        </w:tc>
        <w:tc>
          <w:tcPr>
            <w:tcW w:w="834" w:type="pct"/>
            <w:vAlign w:val="center"/>
          </w:tcPr>
          <w:p w:rsidR="00C11064" w:rsidRDefault="00C11064" w:rsidP="00C11064">
            <w:pPr>
              <w:jc w:val="center"/>
            </w:pPr>
            <w:r w:rsidRPr="008928A9">
              <w:rPr>
                <w:rFonts w:ascii="仿宋" w:hAnsi="仿宋" w:hint="eastAsia"/>
                <w:sz w:val="24"/>
                <w:szCs w:val="24"/>
              </w:rPr>
              <w:t>公用单元</w:t>
            </w:r>
          </w:p>
        </w:tc>
        <w:tc>
          <w:tcPr>
            <w:tcW w:w="834" w:type="pct"/>
            <w:vAlign w:val="center"/>
          </w:tcPr>
          <w:p w:rsidR="00C11064" w:rsidRDefault="00C11064" w:rsidP="00C11064">
            <w:pPr>
              <w:jc w:val="center"/>
              <w:rPr>
                <w:rFonts w:ascii="仿宋" w:hAnsi="仿宋"/>
                <w:sz w:val="24"/>
                <w:szCs w:val="24"/>
              </w:rPr>
            </w:pPr>
            <w:r>
              <w:rPr>
                <w:rFonts w:ascii="仿宋" w:hAnsi="仿宋" w:hint="eastAsia"/>
                <w:sz w:val="24"/>
                <w:szCs w:val="24"/>
              </w:rPr>
              <w:t>2.5</w:t>
            </w:r>
          </w:p>
        </w:tc>
        <w:tc>
          <w:tcPr>
            <w:tcW w:w="834" w:type="pct"/>
            <w:vMerge/>
            <w:vAlign w:val="center"/>
          </w:tcPr>
          <w:p w:rsidR="00C11064" w:rsidRPr="00C109CF" w:rsidRDefault="00C11064" w:rsidP="00C11064">
            <w:pPr>
              <w:jc w:val="center"/>
              <w:rPr>
                <w:rFonts w:ascii="仿宋" w:hAnsi="仿宋"/>
                <w:sz w:val="24"/>
                <w:szCs w:val="24"/>
              </w:rPr>
            </w:pPr>
          </w:p>
        </w:tc>
      </w:tr>
      <w:tr w:rsidR="00C11064" w:rsidRPr="00C109CF" w:rsidTr="00001120">
        <w:tc>
          <w:tcPr>
            <w:tcW w:w="424" w:type="pct"/>
            <w:vAlign w:val="center"/>
          </w:tcPr>
          <w:p w:rsidR="00C11064" w:rsidRPr="00C109CF" w:rsidRDefault="00C11064" w:rsidP="00C11064">
            <w:pPr>
              <w:jc w:val="center"/>
              <w:rPr>
                <w:rFonts w:ascii="仿宋" w:hAnsi="仿宋"/>
                <w:sz w:val="24"/>
                <w:szCs w:val="24"/>
              </w:rPr>
            </w:pPr>
            <w:r>
              <w:rPr>
                <w:rFonts w:ascii="仿宋" w:hAnsi="仿宋" w:hint="eastAsia"/>
                <w:sz w:val="24"/>
                <w:szCs w:val="24"/>
              </w:rPr>
              <w:t>19</w:t>
            </w:r>
          </w:p>
        </w:tc>
        <w:tc>
          <w:tcPr>
            <w:tcW w:w="1242" w:type="pct"/>
            <w:vAlign w:val="center"/>
          </w:tcPr>
          <w:p w:rsidR="00C11064" w:rsidRDefault="00C11064" w:rsidP="00C11064">
            <w:pPr>
              <w:jc w:val="center"/>
              <w:rPr>
                <w:rFonts w:ascii="仿宋" w:hAnsi="仿宋"/>
                <w:sz w:val="24"/>
                <w:szCs w:val="24"/>
              </w:rPr>
            </w:pPr>
            <w:r>
              <w:rPr>
                <w:rFonts w:ascii="仿宋" w:hAnsi="仿宋" w:hint="eastAsia"/>
                <w:sz w:val="24"/>
                <w:szCs w:val="24"/>
              </w:rPr>
              <w:t>废油泥</w:t>
            </w:r>
          </w:p>
        </w:tc>
        <w:tc>
          <w:tcPr>
            <w:tcW w:w="834" w:type="pct"/>
            <w:vAlign w:val="center"/>
          </w:tcPr>
          <w:p w:rsidR="00C11064" w:rsidRDefault="00C11064" w:rsidP="00C11064">
            <w:pPr>
              <w:jc w:val="center"/>
              <w:rPr>
                <w:rFonts w:ascii="仿宋" w:hAnsi="仿宋"/>
                <w:sz w:val="24"/>
                <w:szCs w:val="24"/>
              </w:rPr>
            </w:pPr>
            <w:r>
              <w:rPr>
                <w:rFonts w:ascii="仿宋" w:hAnsi="仿宋" w:hint="eastAsia"/>
                <w:sz w:val="24"/>
                <w:szCs w:val="24"/>
              </w:rPr>
              <w:t>HW08</w:t>
            </w:r>
          </w:p>
        </w:tc>
        <w:tc>
          <w:tcPr>
            <w:tcW w:w="834" w:type="pct"/>
            <w:vAlign w:val="center"/>
          </w:tcPr>
          <w:p w:rsidR="00C11064" w:rsidRDefault="00C11064" w:rsidP="00C11064">
            <w:pPr>
              <w:jc w:val="center"/>
            </w:pPr>
            <w:r w:rsidRPr="008928A9">
              <w:rPr>
                <w:rFonts w:ascii="仿宋" w:hAnsi="仿宋" w:hint="eastAsia"/>
                <w:sz w:val="24"/>
                <w:szCs w:val="24"/>
              </w:rPr>
              <w:t>公用单元</w:t>
            </w:r>
          </w:p>
        </w:tc>
        <w:tc>
          <w:tcPr>
            <w:tcW w:w="834" w:type="pct"/>
            <w:vAlign w:val="center"/>
          </w:tcPr>
          <w:p w:rsidR="00C11064" w:rsidRDefault="00C11064" w:rsidP="00C11064">
            <w:pPr>
              <w:jc w:val="center"/>
              <w:rPr>
                <w:rFonts w:ascii="仿宋" w:hAnsi="仿宋"/>
                <w:sz w:val="24"/>
                <w:szCs w:val="24"/>
              </w:rPr>
            </w:pPr>
            <w:r>
              <w:rPr>
                <w:rFonts w:ascii="仿宋" w:hAnsi="仿宋" w:hint="eastAsia"/>
                <w:sz w:val="24"/>
                <w:szCs w:val="24"/>
              </w:rPr>
              <w:t>8</w:t>
            </w:r>
          </w:p>
        </w:tc>
        <w:tc>
          <w:tcPr>
            <w:tcW w:w="834" w:type="pct"/>
            <w:vMerge/>
            <w:vAlign w:val="center"/>
          </w:tcPr>
          <w:p w:rsidR="00C11064" w:rsidRPr="00C109CF" w:rsidRDefault="00C11064" w:rsidP="00C11064">
            <w:pPr>
              <w:jc w:val="center"/>
              <w:rPr>
                <w:rFonts w:ascii="仿宋" w:hAnsi="仿宋"/>
                <w:sz w:val="24"/>
                <w:szCs w:val="24"/>
              </w:rPr>
            </w:pPr>
          </w:p>
        </w:tc>
      </w:tr>
      <w:tr w:rsidR="00C11064" w:rsidRPr="00C109CF" w:rsidTr="00001120">
        <w:tc>
          <w:tcPr>
            <w:tcW w:w="424" w:type="pct"/>
            <w:vAlign w:val="center"/>
          </w:tcPr>
          <w:p w:rsidR="00C11064" w:rsidRPr="00C109CF" w:rsidRDefault="00C11064" w:rsidP="00C11064">
            <w:pPr>
              <w:jc w:val="center"/>
              <w:rPr>
                <w:rFonts w:ascii="仿宋" w:hAnsi="仿宋"/>
                <w:sz w:val="24"/>
                <w:szCs w:val="24"/>
              </w:rPr>
            </w:pPr>
            <w:r>
              <w:rPr>
                <w:rFonts w:ascii="仿宋" w:hAnsi="仿宋" w:hint="eastAsia"/>
                <w:sz w:val="24"/>
                <w:szCs w:val="24"/>
              </w:rPr>
              <w:t>20</w:t>
            </w:r>
          </w:p>
        </w:tc>
        <w:tc>
          <w:tcPr>
            <w:tcW w:w="1242" w:type="pct"/>
            <w:vAlign w:val="center"/>
          </w:tcPr>
          <w:p w:rsidR="00C11064" w:rsidRDefault="00C11064" w:rsidP="00C11064">
            <w:pPr>
              <w:jc w:val="center"/>
              <w:rPr>
                <w:rFonts w:ascii="仿宋" w:hAnsi="仿宋"/>
                <w:sz w:val="24"/>
                <w:szCs w:val="24"/>
              </w:rPr>
            </w:pPr>
            <w:r>
              <w:rPr>
                <w:rFonts w:ascii="仿宋" w:hAnsi="仿宋" w:hint="eastAsia"/>
                <w:sz w:val="24"/>
                <w:szCs w:val="24"/>
              </w:rPr>
              <w:t>含铬废液</w:t>
            </w:r>
          </w:p>
        </w:tc>
        <w:tc>
          <w:tcPr>
            <w:tcW w:w="834" w:type="pct"/>
            <w:vAlign w:val="center"/>
          </w:tcPr>
          <w:p w:rsidR="00C11064" w:rsidRDefault="00C11064" w:rsidP="00C11064">
            <w:pPr>
              <w:jc w:val="center"/>
              <w:rPr>
                <w:rFonts w:ascii="仿宋" w:hAnsi="仿宋"/>
                <w:sz w:val="24"/>
                <w:szCs w:val="24"/>
              </w:rPr>
            </w:pPr>
            <w:r>
              <w:rPr>
                <w:rFonts w:ascii="仿宋" w:hAnsi="仿宋" w:hint="eastAsia"/>
                <w:sz w:val="24"/>
                <w:szCs w:val="24"/>
              </w:rPr>
              <w:t>HW49</w:t>
            </w:r>
          </w:p>
        </w:tc>
        <w:tc>
          <w:tcPr>
            <w:tcW w:w="834" w:type="pct"/>
            <w:vAlign w:val="center"/>
          </w:tcPr>
          <w:p w:rsidR="00C11064" w:rsidRDefault="00C11064" w:rsidP="00C11064">
            <w:pPr>
              <w:jc w:val="center"/>
            </w:pPr>
            <w:r w:rsidRPr="008928A9">
              <w:rPr>
                <w:rFonts w:ascii="仿宋" w:hAnsi="仿宋" w:hint="eastAsia"/>
                <w:sz w:val="24"/>
                <w:szCs w:val="24"/>
              </w:rPr>
              <w:t>公用单元</w:t>
            </w:r>
          </w:p>
        </w:tc>
        <w:tc>
          <w:tcPr>
            <w:tcW w:w="834" w:type="pct"/>
            <w:vAlign w:val="center"/>
          </w:tcPr>
          <w:p w:rsidR="00C11064" w:rsidRDefault="00C11064" w:rsidP="00C11064">
            <w:pPr>
              <w:jc w:val="center"/>
              <w:rPr>
                <w:rFonts w:ascii="仿宋" w:hAnsi="仿宋"/>
                <w:sz w:val="24"/>
                <w:szCs w:val="24"/>
              </w:rPr>
            </w:pPr>
            <w:r>
              <w:rPr>
                <w:rFonts w:ascii="仿宋" w:hAnsi="仿宋" w:hint="eastAsia"/>
                <w:sz w:val="24"/>
                <w:szCs w:val="24"/>
              </w:rPr>
              <w:t>3</w:t>
            </w:r>
          </w:p>
        </w:tc>
        <w:tc>
          <w:tcPr>
            <w:tcW w:w="834" w:type="pct"/>
            <w:vMerge/>
            <w:vAlign w:val="center"/>
          </w:tcPr>
          <w:p w:rsidR="00C11064" w:rsidRPr="00C109CF" w:rsidRDefault="00C11064" w:rsidP="00C11064">
            <w:pPr>
              <w:jc w:val="center"/>
              <w:rPr>
                <w:rFonts w:ascii="仿宋" w:hAnsi="仿宋"/>
                <w:sz w:val="24"/>
                <w:szCs w:val="24"/>
              </w:rPr>
            </w:pPr>
          </w:p>
        </w:tc>
      </w:tr>
      <w:tr w:rsidR="00C11064" w:rsidRPr="00C109CF" w:rsidTr="00001120">
        <w:tc>
          <w:tcPr>
            <w:tcW w:w="424" w:type="pct"/>
            <w:vAlign w:val="center"/>
          </w:tcPr>
          <w:p w:rsidR="00C11064" w:rsidRPr="00C109CF" w:rsidRDefault="00C11064" w:rsidP="00C11064">
            <w:pPr>
              <w:jc w:val="center"/>
              <w:rPr>
                <w:rFonts w:ascii="仿宋" w:hAnsi="仿宋"/>
                <w:sz w:val="24"/>
                <w:szCs w:val="24"/>
              </w:rPr>
            </w:pPr>
            <w:r>
              <w:rPr>
                <w:rFonts w:ascii="仿宋" w:hAnsi="仿宋" w:hint="eastAsia"/>
                <w:sz w:val="24"/>
                <w:szCs w:val="24"/>
              </w:rPr>
              <w:t>21</w:t>
            </w:r>
          </w:p>
        </w:tc>
        <w:tc>
          <w:tcPr>
            <w:tcW w:w="1242" w:type="pct"/>
            <w:vAlign w:val="center"/>
          </w:tcPr>
          <w:p w:rsidR="00C11064" w:rsidRDefault="00C11064" w:rsidP="00C11064">
            <w:pPr>
              <w:jc w:val="center"/>
              <w:rPr>
                <w:rFonts w:ascii="仿宋" w:hAnsi="仿宋"/>
                <w:sz w:val="24"/>
                <w:szCs w:val="24"/>
              </w:rPr>
            </w:pPr>
            <w:r>
              <w:rPr>
                <w:rFonts w:ascii="仿宋" w:hAnsi="仿宋" w:hint="eastAsia"/>
                <w:sz w:val="24"/>
                <w:szCs w:val="24"/>
              </w:rPr>
              <w:t>空塑料试剂瓶</w:t>
            </w:r>
          </w:p>
        </w:tc>
        <w:tc>
          <w:tcPr>
            <w:tcW w:w="834" w:type="pct"/>
            <w:vAlign w:val="center"/>
          </w:tcPr>
          <w:p w:rsidR="00C11064" w:rsidRDefault="00C11064" w:rsidP="00C11064">
            <w:pPr>
              <w:jc w:val="center"/>
              <w:rPr>
                <w:rFonts w:ascii="仿宋" w:hAnsi="仿宋"/>
                <w:sz w:val="24"/>
                <w:szCs w:val="24"/>
              </w:rPr>
            </w:pPr>
            <w:r>
              <w:rPr>
                <w:rFonts w:ascii="仿宋" w:hAnsi="仿宋" w:hint="eastAsia"/>
                <w:sz w:val="24"/>
                <w:szCs w:val="24"/>
              </w:rPr>
              <w:t>HW49</w:t>
            </w:r>
          </w:p>
        </w:tc>
        <w:tc>
          <w:tcPr>
            <w:tcW w:w="834" w:type="pct"/>
            <w:vAlign w:val="center"/>
          </w:tcPr>
          <w:p w:rsidR="00C11064" w:rsidRDefault="00C11064" w:rsidP="00C11064">
            <w:pPr>
              <w:jc w:val="center"/>
            </w:pPr>
            <w:r w:rsidRPr="008928A9">
              <w:rPr>
                <w:rFonts w:ascii="仿宋" w:hAnsi="仿宋" w:hint="eastAsia"/>
                <w:sz w:val="24"/>
                <w:szCs w:val="24"/>
              </w:rPr>
              <w:t>公用单元</w:t>
            </w:r>
          </w:p>
        </w:tc>
        <w:tc>
          <w:tcPr>
            <w:tcW w:w="834" w:type="pct"/>
            <w:vAlign w:val="center"/>
          </w:tcPr>
          <w:p w:rsidR="00C11064" w:rsidRDefault="00C11064" w:rsidP="00C11064">
            <w:pPr>
              <w:jc w:val="center"/>
              <w:rPr>
                <w:rFonts w:ascii="仿宋" w:hAnsi="仿宋"/>
                <w:sz w:val="24"/>
                <w:szCs w:val="24"/>
              </w:rPr>
            </w:pPr>
            <w:r>
              <w:rPr>
                <w:rFonts w:ascii="仿宋" w:hAnsi="仿宋" w:hint="eastAsia"/>
                <w:sz w:val="24"/>
                <w:szCs w:val="24"/>
              </w:rPr>
              <w:t>0.1</w:t>
            </w:r>
          </w:p>
        </w:tc>
        <w:tc>
          <w:tcPr>
            <w:tcW w:w="834" w:type="pct"/>
            <w:vMerge/>
            <w:vAlign w:val="center"/>
          </w:tcPr>
          <w:p w:rsidR="00C11064" w:rsidRPr="00C109CF" w:rsidRDefault="00C11064" w:rsidP="00C11064">
            <w:pPr>
              <w:jc w:val="center"/>
              <w:rPr>
                <w:rFonts w:ascii="仿宋" w:hAnsi="仿宋"/>
                <w:sz w:val="24"/>
                <w:szCs w:val="24"/>
              </w:rPr>
            </w:pPr>
          </w:p>
        </w:tc>
      </w:tr>
      <w:tr w:rsidR="00C11064" w:rsidRPr="00C109CF" w:rsidTr="00001120">
        <w:tc>
          <w:tcPr>
            <w:tcW w:w="424" w:type="pct"/>
            <w:vAlign w:val="center"/>
          </w:tcPr>
          <w:p w:rsidR="00C11064" w:rsidRPr="00C109CF" w:rsidRDefault="00C11064" w:rsidP="00C11064">
            <w:pPr>
              <w:jc w:val="center"/>
              <w:rPr>
                <w:rFonts w:ascii="仿宋" w:hAnsi="仿宋"/>
                <w:sz w:val="24"/>
                <w:szCs w:val="24"/>
              </w:rPr>
            </w:pPr>
            <w:r>
              <w:rPr>
                <w:rFonts w:ascii="仿宋" w:hAnsi="仿宋" w:hint="eastAsia"/>
                <w:sz w:val="24"/>
                <w:szCs w:val="24"/>
              </w:rPr>
              <w:t>22</w:t>
            </w:r>
          </w:p>
        </w:tc>
        <w:tc>
          <w:tcPr>
            <w:tcW w:w="1242" w:type="pct"/>
            <w:vAlign w:val="center"/>
          </w:tcPr>
          <w:p w:rsidR="00C11064" w:rsidRDefault="00C11064" w:rsidP="00C11064">
            <w:pPr>
              <w:jc w:val="center"/>
              <w:rPr>
                <w:rFonts w:ascii="仿宋" w:hAnsi="仿宋"/>
                <w:sz w:val="24"/>
                <w:szCs w:val="24"/>
              </w:rPr>
            </w:pPr>
            <w:r>
              <w:rPr>
                <w:rFonts w:ascii="仿宋" w:hAnsi="仿宋" w:hint="eastAsia"/>
                <w:sz w:val="24"/>
                <w:szCs w:val="24"/>
              </w:rPr>
              <w:t>废空玻璃瓶</w:t>
            </w:r>
          </w:p>
        </w:tc>
        <w:tc>
          <w:tcPr>
            <w:tcW w:w="834" w:type="pct"/>
            <w:vAlign w:val="center"/>
          </w:tcPr>
          <w:p w:rsidR="00C11064" w:rsidRDefault="00C11064" w:rsidP="00C11064">
            <w:pPr>
              <w:jc w:val="center"/>
              <w:rPr>
                <w:rFonts w:ascii="仿宋" w:hAnsi="仿宋"/>
                <w:sz w:val="24"/>
                <w:szCs w:val="24"/>
              </w:rPr>
            </w:pPr>
            <w:r>
              <w:rPr>
                <w:rFonts w:ascii="仿宋" w:hAnsi="仿宋" w:hint="eastAsia"/>
                <w:sz w:val="24"/>
                <w:szCs w:val="24"/>
              </w:rPr>
              <w:t>HW49</w:t>
            </w:r>
          </w:p>
        </w:tc>
        <w:tc>
          <w:tcPr>
            <w:tcW w:w="834" w:type="pct"/>
            <w:vAlign w:val="center"/>
          </w:tcPr>
          <w:p w:rsidR="00C11064" w:rsidRDefault="00C11064" w:rsidP="00C11064">
            <w:pPr>
              <w:jc w:val="center"/>
            </w:pPr>
            <w:r w:rsidRPr="008928A9">
              <w:rPr>
                <w:rFonts w:ascii="仿宋" w:hAnsi="仿宋" w:hint="eastAsia"/>
                <w:sz w:val="24"/>
                <w:szCs w:val="24"/>
              </w:rPr>
              <w:t>公用单元</w:t>
            </w:r>
          </w:p>
        </w:tc>
        <w:tc>
          <w:tcPr>
            <w:tcW w:w="834" w:type="pct"/>
            <w:vAlign w:val="center"/>
          </w:tcPr>
          <w:p w:rsidR="00C11064" w:rsidRDefault="00C11064" w:rsidP="00C11064">
            <w:pPr>
              <w:jc w:val="center"/>
              <w:rPr>
                <w:rFonts w:ascii="仿宋" w:hAnsi="仿宋"/>
                <w:sz w:val="24"/>
                <w:szCs w:val="24"/>
              </w:rPr>
            </w:pPr>
            <w:r>
              <w:rPr>
                <w:rFonts w:ascii="仿宋" w:hAnsi="仿宋" w:hint="eastAsia"/>
                <w:sz w:val="24"/>
                <w:szCs w:val="24"/>
              </w:rPr>
              <w:t>2</w:t>
            </w:r>
          </w:p>
        </w:tc>
        <w:tc>
          <w:tcPr>
            <w:tcW w:w="834" w:type="pct"/>
            <w:vMerge/>
            <w:vAlign w:val="center"/>
          </w:tcPr>
          <w:p w:rsidR="00C11064" w:rsidRPr="00C109CF" w:rsidRDefault="00C11064" w:rsidP="00C11064">
            <w:pPr>
              <w:jc w:val="center"/>
              <w:rPr>
                <w:rFonts w:ascii="仿宋" w:hAnsi="仿宋"/>
                <w:sz w:val="24"/>
                <w:szCs w:val="24"/>
              </w:rPr>
            </w:pPr>
          </w:p>
        </w:tc>
      </w:tr>
      <w:tr w:rsidR="00C11064" w:rsidRPr="00C109CF" w:rsidTr="00001120">
        <w:tc>
          <w:tcPr>
            <w:tcW w:w="424" w:type="pct"/>
            <w:vAlign w:val="center"/>
          </w:tcPr>
          <w:p w:rsidR="00C11064" w:rsidRPr="00C109CF" w:rsidRDefault="00C11064" w:rsidP="00C11064">
            <w:pPr>
              <w:jc w:val="center"/>
              <w:rPr>
                <w:rFonts w:ascii="仿宋" w:hAnsi="仿宋"/>
                <w:sz w:val="24"/>
                <w:szCs w:val="24"/>
              </w:rPr>
            </w:pPr>
            <w:r>
              <w:rPr>
                <w:rFonts w:ascii="仿宋" w:hAnsi="仿宋" w:hint="eastAsia"/>
                <w:sz w:val="24"/>
                <w:szCs w:val="24"/>
              </w:rPr>
              <w:t>23</w:t>
            </w:r>
          </w:p>
        </w:tc>
        <w:tc>
          <w:tcPr>
            <w:tcW w:w="1242" w:type="pct"/>
            <w:vAlign w:val="center"/>
          </w:tcPr>
          <w:p w:rsidR="00C11064" w:rsidRDefault="00C11064" w:rsidP="00C11064">
            <w:pPr>
              <w:jc w:val="center"/>
              <w:rPr>
                <w:rFonts w:ascii="仿宋" w:hAnsi="仿宋"/>
                <w:sz w:val="24"/>
                <w:szCs w:val="24"/>
              </w:rPr>
            </w:pPr>
            <w:r>
              <w:rPr>
                <w:rFonts w:ascii="仿宋" w:hAnsi="仿宋" w:hint="eastAsia"/>
                <w:sz w:val="24"/>
                <w:szCs w:val="24"/>
              </w:rPr>
              <w:t>废铁桶</w:t>
            </w:r>
          </w:p>
        </w:tc>
        <w:tc>
          <w:tcPr>
            <w:tcW w:w="834" w:type="pct"/>
            <w:vAlign w:val="center"/>
          </w:tcPr>
          <w:p w:rsidR="00C11064" w:rsidRDefault="00C11064" w:rsidP="00C11064">
            <w:pPr>
              <w:jc w:val="center"/>
              <w:rPr>
                <w:rFonts w:ascii="仿宋" w:hAnsi="仿宋"/>
                <w:sz w:val="24"/>
                <w:szCs w:val="24"/>
              </w:rPr>
            </w:pPr>
            <w:r>
              <w:rPr>
                <w:rFonts w:ascii="仿宋" w:hAnsi="仿宋" w:hint="eastAsia"/>
                <w:sz w:val="24"/>
                <w:szCs w:val="24"/>
              </w:rPr>
              <w:t>HW49</w:t>
            </w:r>
          </w:p>
        </w:tc>
        <w:tc>
          <w:tcPr>
            <w:tcW w:w="834" w:type="pct"/>
            <w:vAlign w:val="center"/>
          </w:tcPr>
          <w:p w:rsidR="00C11064" w:rsidRDefault="00C11064" w:rsidP="00C11064">
            <w:pPr>
              <w:jc w:val="center"/>
            </w:pPr>
            <w:r w:rsidRPr="008928A9">
              <w:rPr>
                <w:rFonts w:ascii="仿宋" w:hAnsi="仿宋" w:hint="eastAsia"/>
                <w:sz w:val="24"/>
                <w:szCs w:val="24"/>
              </w:rPr>
              <w:t>公用单元</w:t>
            </w:r>
          </w:p>
        </w:tc>
        <w:tc>
          <w:tcPr>
            <w:tcW w:w="834" w:type="pct"/>
            <w:vAlign w:val="center"/>
          </w:tcPr>
          <w:p w:rsidR="00C11064" w:rsidRDefault="00C11064" w:rsidP="00C11064">
            <w:pPr>
              <w:jc w:val="center"/>
              <w:rPr>
                <w:rFonts w:ascii="仿宋" w:hAnsi="仿宋"/>
                <w:sz w:val="24"/>
                <w:szCs w:val="24"/>
              </w:rPr>
            </w:pPr>
            <w:r>
              <w:rPr>
                <w:rFonts w:ascii="仿宋" w:hAnsi="仿宋" w:hint="eastAsia"/>
                <w:sz w:val="24"/>
                <w:szCs w:val="24"/>
              </w:rPr>
              <w:t>10</w:t>
            </w:r>
          </w:p>
        </w:tc>
        <w:tc>
          <w:tcPr>
            <w:tcW w:w="834" w:type="pct"/>
            <w:vMerge/>
            <w:vAlign w:val="center"/>
          </w:tcPr>
          <w:p w:rsidR="00C11064" w:rsidRPr="00C109CF" w:rsidRDefault="00C11064" w:rsidP="00C11064">
            <w:pPr>
              <w:jc w:val="center"/>
              <w:rPr>
                <w:rFonts w:ascii="仿宋" w:hAnsi="仿宋"/>
                <w:sz w:val="24"/>
                <w:szCs w:val="24"/>
              </w:rPr>
            </w:pPr>
          </w:p>
        </w:tc>
      </w:tr>
    </w:tbl>
    <w:p w:rsidR="003A2205" w:rsidRDefault="003A2205" w:rsidP="003A2205">
      <w:pPr>
        <w:outlineLvl w:val="1"/>
        <w:rPr>
          <w:rFonts w:ascii="仿宋" w:hAnsi="仿宋"/>
          <w:b/>
        </w:rPr>
      </w:pPr>
      <w:bookmarkStart w:id="14" w:name="_Toc115182605"/>
      <w:r w:rsidRPr="003A2205">
        <w:rPr>
          <w:rFonts w:ascii="仿宋" w:hAnsi="仿宋" w:hint="eastAsia"/>
          <w:b/>
        </w:rPr>
        <w:t>2.4周边环境状况及环境风险受体情况</w:t>
      </w:r>
      <w:bookmarkEnd w:id="14"/>
    </w:p>
    <w:p w:rsidR="003A2205" w:rsidRDefault="003A2205" w:rsidP="003A2205">
      <w:pPr>
        <w:outlineLvl w:val="2"/>
        <w:rPr>
          <w:rFonts w:ascii="仿宋" w:hAnsi="仿宋"/>
          <w:b/>
        </w:rPr>
      </w:pPr>
      <w:r>
        <w:rPr>
          <w:rFonts w:ascii="仿宋" w:hAnsi="仿宋"/>
          <w:b/>
        </w:rPr>
        <w:t>2.4.1大气环境风险受体</w:t>
      </w:r>
    </w:p>
    <w:p w:rsidR="00015D16" w:rsidRPr="00DC3886" w:rsidRDefault="00015D16" w:rsidP="00015D16">
      <w:pPr>
        <w:ind w:firstLineChars="200" w:firstLine="560"/>
        <w:rPr>
          <w:rFonts w:ascii="仿宋" w:hAnsi="仿宋"/>
          <w:szCs w:val="28"/>
        </w:rPr>
      </w:pPr>
      <w:r w:rsidRPr="00DC3886">
        <w:rPr>
          <w:rFonts w:ascii="仿宋" w:hAnsi="仿宋"/>
          <w:szCs w:val="28"/>
        </w:rPr>
        <w:t>（1）企业周边范人口分布情况</w:t>
      </w:r>
    </w:p>
    <w:p w:rsidR="00015D16" w:rsidRPr="00DC3886" w:rsidRDefault="00015D16" w:rsidP="00015D16">
      <w:pPr>
        <w:ind w:firstLineChars="200" w:firstLine="560"/>
        <w:rPr>
          <w:rFonts w:ascii="仿宋" w:hAnsi="仿宋"/>
          <w:szCs w:val="28"/>
        </w:rPr>
      </w:pPr>
      <w:r w:rsidRPr="00DC3886">
        <w:rPr>
          <w:rFonts w:ascii="仿宋" w:hAnsi="仿宋"/>
          <w:szCs w:val="28"/>
        </w:rPr>
        <w:t>根据《企业突发环境事件风险分级办法》（HJ941-2018），调查公司周边人口分布情况，具体见下表。</w:t>
      </w:r>
    </w:p>
    <w:p w:rsidR="002F7C94" w:rsidRPr="002F7C94" w:rsidRDefault="002F7C94" w:rsidP="002F7C94">
      <w:pPr>
        <w:jc w:val="center"/>
        <w:rPr>
          <w:rFonts w:ascii="仿宋" w:hAnsi="仿宋"/>
          <w:sz w:val="24"/>
          <w:szCs w:val="24"/>
        </w:rPr>
      </w:pPr>
      <w:r w:rsidRPr="002F7C94">
        <w:rPr>
          <w:rFonts w:ascii="仿宋" w:hAnsi="仿宋"/>
          <w:sz w:val="24"/>
          <w:szCs w:val="24"/>
        </w:rPr>
        <w:t>表</w:t>
      </w:r>
      <w:r w:rsidR="00437337">
        <w:rPr>
          <w:rFonts w:ascii="仿宋" w:hAnsi="仿宋"/>
          <w:sz w:val="24"/>
          <w:szCs w:val="24"/>
        </w:rPr>
        <w:t>2.4</w:t>
      </w:r>
      <w:r w:rsidRPr="002F7C94">
        <w:rPr>
          <w:rFonts w:ascii="仿宋" w:hAnsi="仿宋"/>
          <w:sz w:val="24"/>
          <w:szCs w:val="24"/>
        </w:rPr>
        <w:t>-1  周边人口分布情况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2552"/>
        <w:gridCol w:w="1559"/>
        <w:gridCol w:w="1276"/>
        <w:gridCol w:w="1134"/>
        <w:gridCol w:w="1071"/>
      </w:tblGrid>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序号</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大气环境风险受体</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相对位置</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距离/m</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性质</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规模/人</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1</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天津钢管集团股份有限公司</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西</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50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企业</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4000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2</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天津市新天钢炼焦化工有限公司</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东南</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5</w:t>
            </w:r>
            <w:r w:rsidRPr="001F5706">
              <w:rPr>
                <w:rFonts w:ascii="仿宋" w:hAnsi="仿宋"/>
                <w:color w:val="FF0000"/>
                <w:sz w:val="24"/>
                <w:szCs w:val="24"/>
              </w:rPr>
              <w:t>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企业</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1</w:t>
            </w:r>
            <w:r w:rsidRPr="001F5706">
              <w:rPr>
                <w:rFonts w:ascii="仿宋" w:hAnsi="仿宋"/>
                <w:color w:val="FF0000"/>
                <w:sz w:val="24"/>
                <w:szCs w:val="24"/>
              </w:rPr>
              <w:t>000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3</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金建里</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北</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1</w:t>
            </w:r>
            <w:r w:rsidRPr="001F5706">
              <w:rPr>
                <w:rFonts w:ascii="仿宋" w:hAnsi="仿宋"/>
                <w:color w:val="FF0000"/>
                <w:sz w:val="24"/>
                <w:szCs w:val="24"/>
              </w:rPr>
              <w:t>00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900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4</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月季园</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东北</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2</w:t>
            </w:r>
            <w:r w:rsidRPr="001F5706">
              <w:rPr>
                <w:rFonts w:ascii="仿宋" w:hAnsi="仿宋"/>
                <w:color w:val="FF0000"/>
                <w:sz w:val="24"/>
                <w:szCs w:val="24"/>
              </w:rPr>
              <w:t>00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600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5</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桂花园</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东北</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3</w:t>
            </w:r>
            <w:r w:rsidRPr="001F5706">
              <w:rPr>
                <w:rFonts w:ascii="仿宋" w:hAnsi="仿宋"/>
                <w:color w:val="FF0000"/>
                <w:sz w:val="24"/>
                <w:szCs w:val="24"/>
              </w:rPr>
              <w:t>00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1800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6</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秀霞里</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北</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3</w:t>
            </w:r>
            <w:r w:rsidRPr="001F5706">
              <w:rPr>
                <w:rFonts w:ascii="仿宋" w:hAnsi="仿宋"/>
                <w:color w:val="FF0000"/>
                <w:sz w:val="24"/>
                <w:szCs w:val="24"/>
              </w:rPr>
              <w:t>50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3000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7</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中心庄村</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东</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4</w:t>
            </w:r>
            <w:r w:rsidRPr="001F5706">
              <w:rPr>
                <w:rFonts w:ascii="仿宋" w:hAnsi="仿宋"/>
                <w:color w:val="FF0000"/>
                <w:sz w:val="24"/>
                <w:szCs w:val="24"/>
              </w:rPr>
              <w:t>00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6000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8</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中心庄医院</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东</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4</w:t>
            </w:r>
            <w:r w:rsidRPr="001F5706">
              <w:rPr>
                <w:rFonts w:ascii="仿宋" w:hAnsi="仿宋"/>
                <w:color w:val="FF0000"/>
                <w:sz w:val="24"/>
                <w:szCs w:val="24"/>
              </w:rPr>
              <w:t>50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医疗</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1</w:t>
            </w:r>
            <w:r w:rsidRPr="001F5706">
              <w:rPr>
                <w:rFonts w:ascii="仿宋" w:hAnsi="仿宋" w:hint="eastAsia"/>
                <w:color w:val="FF0000"/>
                <w:sz w:val="24"/>
                <w:szCs w:val="24"/>
              </w:rPr>
              <w:t>5</w:t>
            </w:r>
            <w:r w:rsidRPr="001F5706">
              <w:rPr>
                <w:rFonts w:ascii="仿宋" w:hAnsi="仿宋"/>
                <w:color w:val="FF0000"/>
                <w:sz w:val="24"/>
                <w:szCs w:val="24"/>
              </w:rPr>
              <w:t>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9</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秋霞里</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北</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6</w:t>
            </w:r>
            <w:r w:rsidRPr="001F5706">
              <w:rPr>
                <w:rFonts w:ascii="仿宋" w:hAnsi="仿宋"/>
                <w:color w:val="FF0000"/>
                <w:sz w:val="24"/>
                <w:szCs w:val="24"/>
              </w:rPr>
              <w:t>00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2400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1</w:t>
            </w:r>
            <w:r w:rsidRPr="001F5706">
              <w:rPr>
                <w:rFonts w:ascii="仿宋" w:hAnsi="仿宋"/>
                <w:color w:val="FF0000"/>
                <w:sz w:val="24"/>
                <w:szCs w:val="24"/>
              </w:rPr>
              <w:t>0</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森淼里</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北</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6</w:t>
            </w:r>
            <w:r w:rsidRPr="001F5706">
              <w:rPr>
                <w:rFonts w:ascii="仿宋" w:hAnsi="仿宋"/>
                <w:color w:val="FF0000"/>
                <w:sz w:val="24"/>
                <w:szCs w:val="24"/>
              </w:rPr>
              <w:t>50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3000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1</w:t>
            </w:r>
            <w:r w:rsidRPr="001F5706">
              <w:rPr>
                <w:rFonts w:ascii="仿宋" w:hAnsi="仿宋"/>
                <w:color w:val="FF0000"/>
                <w:sz w:val="24"/>
                <w:szCs w:val="24"/>
              </w:rPr>
              <w:t>1</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民惠里</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北</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7</w:t>
            </w:r>
            <w:r w:rsidRPr="001F5706">
              <w:rPr>
                <w:rFonts w:ascii="仿宋" w:hAnsi="仿宋"/>
                <w:color w:val="FF0000"/>
                <w:sz w:val="24"/>
                <w:szCs w:val="24"/>
              </w:rPr>
              <w:t>00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3000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lastRenderedPageBreak/>
              <w:t>1</w:t>
            </w:r>
            <w:r w:rsidRPr="001F5706">
              <w:rPr>
                <w:rFonts w:ascii="仿宋" w:hAnsi="仿宋"/>
                <w:color w:val="FF0000"/>
                <w:sz w:val="24"/>
                <w:szCs w:val="24"/>
              </w:rPr>
              <w:t>2</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华盛里</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北</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7</w:t>
            </w:r>
            <w:r w:rsidRPr="001F5706">
              <w:rPr>
                <w:rFonts w:ascii="仿宋" w:hAnsi="仿宋"/>
                <w:color w:val="FF0000"/>
                <w:sz w:val="24"/>
                <w:szCs w:val="24"/>
              </w:rPr>
              <w:t>50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3600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1</w:t>
            </w:r>
            <w:r w:rsidRPr="001F5706">
              <w:rPr>
                <w:rFonts w:ascii="仿宋" w:hAnsi="仿宋"/>
                <w:color w:val="FF0000"/>
                <w:sz w:val="24"/>
                <w:szCs w:val="24"/>
              </w:rPr>
              <w:t>3</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滨瑕里</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北</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6</w:t>
            </w:r>
            <w:r w:rsidRPr="001F5706">
              <w:rPr>
                <w:rFonts w:ascii="仿宋" w:hAnsi="仿宋"/>
                <w:color w:val="FF0000"/>
                <w:sz w:val="24"/>
                <w:szCs w:val="24"/>
              </w:rPr>
              <w:t>50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2400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1</w:t>
            </w:r>
            <w:r w:rsidRPr="001F5706">
              <w:rPr>
                <w:rFonts w:ascii="仿宋" w:hAnsi="仿宋"/>
                <w:color w:val="FF0000"/>
                <w:sz w:val="24"/>
                <w:szCs w:val="24"/>
              </w:rPr>
              <w:t>4</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博才里</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北</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7</w:t>
            </w:r>
            <w:r w:rsidRPr="001F5706">
              <w:rPr>
                <w:rFonts w:ascii="仿宋" w:hAnsi="仿宋"/>
                <w:color w:val="FF0000"/>
                <w:sz w:val="24"/>
                <w:szCs w:val="24"/>
              </w:rPr>
              <w:t>00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2400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1</w:t>
            </w:r>
            <w:r w:rsidRPr="001F5706">
              <w:rPr>
                <w:rFonts w:ascii="仿宋" w:hAnsi="仿宋"/>
                <w:color w:val="FF0000"/>
                <w:sz w:val="24"/>
                <w:szCs w:val="24"/>
              </w:rPr>
              <w:t>5</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滨瑕实验中学</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北</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1</w:t>
            </w:r>
            <w:r w:rsidRPr="001F5706">
              <w:rPr>
                <w:rFonts w:ascii="仿宋" w:hAnsi="仿宋"/>
                <w:color w:val="FF0000"/>
                <w:sz w:val="24"/>
                <w:szCs w:val="24"/>
              </w:rPr>
              <w:t>200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学校</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900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1</w:t>
            </w:r>
            <w:r w:rsidRPr="001F5706">
              <w:rPr>
                <w:rFonts w:ascii="仿宋" w:hAnsi="仿宋"/>
                <w:color w:val="FF0000"/>
                <w:sz w:val="24"/>
                <w:szCs w:val="24"/>
              </w:rPr>
              <w:t>6</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钢瑕丽</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北</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1</w:t>
            </w:r>
            <w:r w:rsidRPr="001F5706">
              <w:rPr>
                <w:rFonts w:ascii="仿宋" w:hAnsi="仿宋"/>
                <w:color w:val="FF0000"/>
                <w:sz w:val="24"/>
                <w:szCs w:val="24"/>
              </w:rPr>
              <w:t>400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1800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1</w:t>
            </w:r>
            <w:r w:rsidRPr="001F5706">
              <w:rPr>
                <w:rFonts w:ascii="仿宋" w:hAnsi="仿宋"/>
                <w:color w:val="FF0000"/>
                <w:sz w:val="24"/>
                <w:szCs w:val="24"/>
              </w:rPr>
              <w:t>7</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聚贤里</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北</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8</w:t>
            </w:r>
            <w:r w:rsidRPr="001F5706">
              <w:rPr>
                <w:rFonts w:ascii="仿宋" w:hAnsi="仿宋"/>
                <w:color w:val="FF0000"/>
                <w:sz w:val="24"/>
                <w:szCs w:val="24"/>
              </w:rPr>
              <w:t>00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1800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1</w:t>
            </w:r>
            <w:r w:rsidRPr="001F5706">
              <w:rPr>
                <w:rFonts w:ascii="仿宋" w:hAnsi="仿宋"/>
                <w:color w:val="FF0000"/>
                <w:sz w:val="24"/>
                <w:szCs w:val="24"/>
              </w:rPr>
              <w:t>8</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春霞里</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北</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9</w:t>
            </w:r>
            <w:r w:rsidRPr="001F5706">
              <w:rPr>
                <w:rFonts w:ascii="仿宋" w:hAnsi="仿宋"/>
                <w:color w:val="FF0000"/>
                <w:sz w:val="24"/>
                <w:szCs w:val="24"/>
              </w:rPr>
              <w:t>00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3600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1</w:t>
            </w:r>
            <w:r w:rsidRPr="001F5706">
              <w:rPr>
                <w:rFonts w:ascii="仿宋" w:hAnsi="仿宋"/>
                <w:color w:val="FF0000"/>
                <w:sz w:val="24"/>
                <w:szCs w:val="24"/>
              </w:rPr>
              <w:t>9</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丽霞里</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北</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1</w:t>
            </w:r>
            <w:r w:rsidRPr="001F5706">
              <w:rPr>
                <w:rFonts w:ascii="仿宋" w:hAnsi="仿宋"/>
                <w:color w:val="FF0000"/>
                <w:sz w:val="24"/>
                <w:szCs w:val="24"/>
              </w:rPr>
              <w:t>200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1200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2</w:t>
            </w:r>
            <w:r w:rsidRPr="001F5706">
              <w:rPr>
                <w:rFonts w:ascii="仿宋" w:hAnsi="仿宋"/>
                <w:color w:val="FF0000"/>
                <w:sz w:val="24"/>
                <w:szCs w:val="24"/>
              </w:rPr>
              <w:t>0</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畅月里</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西北</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9</w:t>
            </w:r>
            <w:r w:rsidRPr="001F5706">
              <w:rPr>
                <w:rFonts w:ascii="仿宋" w:hAnsi="仿宋"/>
                <w:color w:val="FF0000"/>
                <w:sz w:val="24"/>
                <w:szCs w:val="24"/>
              </w:rPr>
              <w:t>50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3000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2</w:t>
            </w:r>
            <w:r w:rsidRPr="001F5706">
              <w:rPr>
                <w:rFonts w:ascii="仿宋" w:hAnsi="仿宋"/>
                <w:color w:val="FF0000"/>
                <w:sz w:val="24"/>
                <w:szCs w:val="24"/>
              </w:rPr>
              <w:t>1</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钢管公司小学</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西北</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1</w:t>
            </w:r>
            <w:r w:rsidRPr="001F5706">
              <w:rPr>
                <w:rFonts w:ascii="仿宋" w:hAnsi="仿宋"/>
                <w:color w:val="FF0000"/>
                <w:sz w:val="24"/>
                <w:szCs w:val="24"/>
              </w:rPr>
              <w:t>300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学校</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1200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2</w:t>
            </w:r>
            <w:r w:rsidRPr="001F5706">
              <w:rPr>
                <w:rFonts w:ascii="仿宋" w:hAnsi="仿宋"/>
                <w:color w:val="FF0000"/>
                <w:sz w:val="24"/>
                <w:szCs w:val="24"/>
              </w:rPr>
              <w:t>2</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端月里</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西北</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1</w:t>
            </w:r>
            <w:r w:rsidRPr="001F5706">
              <w:rPr>
                <w:rFonts w:ascii="仿宋" w:hAnsi="仿宋"/>
                <w:color w:val="FF0000"/>
                <w:sz w:val="24"/>
                <w:szCs w:val="24"/>
              </w:rPr>
              <w:t>300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2400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2</w:t>
            </w:r>
            <w:r w:rsidRPr="001F5706">
              <w:rPr>
                <w:rFonts w:ascii="仿宋" w:hAnsi="仿宋"/>
                <w:color w:val="FF0000"/>
                <w:sz w:val="24"/>
                <w:szCs w:val="24"/>
              </w:rPr>
              <w:t>3</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一中心滨海医院</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西北</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1</w:t>
            </w:r>
            <w:r w:rsidRPr="001F5706">
              <w:rPr>
                <w:rFonts w:ascii="仿宋" w:hAnsi="仿宋"/>
                <w:color w:val="FF0000"/>
                <w:sz w:val="24"/>
                <w:szCs w:val="24"/>
              </w:rPr>
              <w:t>300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医疗</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600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2</w:t>
            </w:r>
            <w:r w:rsidRPr="001F5706">
              <w:rPr>
                <w:rFonts w:ascii="仿宋" w:hAnsi="仿宋"/>
                <w:color w:val="FF0000"/>
                <w:sz w:val="24"/>
                <w:szCs w:val="24"/>
              </w:rPr>
              <w:t>4</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择月里</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西北</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1</w:t>
            </w:r>
            <w:r w:rsidRPr="001F5706">
              <w:rPr>
                <w:rFonts w:ascii="仿宋" w:hAnsi="仿宋"/>
                <w:color w:val="FF0000"/>
                <w:sz w:val="24"/>
                <w:szCs w:val="24"/>
              </w:rPr>
              <w:t>200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1800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2</w:t>
            </w:r>
            <w:r w:rsidRPr="001F5706">
              <w:rPr>
                <w:rFonts w:ascii="仿宋" w:hAnsi="仿宋"/>
                <w:color w:val="FF0000"/>
                <w:sz w:val="24"/>
                <w:szCs w:val="24"/>
              </w:rPr>
              <w:t>5</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荷月里</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西北</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1</w:t>
            </w:r>
            <w:r w:rsidRPr="001F5706">
              <w:rPr>
                <w:rFonts w:ascii="仿宋" w:hAnsi="仿宋"/>
                <w:color w:val="FF0000"/>
                <w:sz w:val="24"/>
                <w:szCs w:val="24"/>
              </w:rPr>
              <w:t>500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2400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2</w:t>
            </w:r>
            <w:r w:rsidRPr="001F5706">
              <w:rPr>
                <w:rFonts w:ascii="仿宋" w:hAnsi="仿宋"/>
                <w:color w:val="FF0000"/>
                <w:sz w:val="24"/>
                <w:szCs w:val="24"/>
              </w:rPr>
              <w:t>6</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钢管公司中学</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西北</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1</w:t>
            </w:r>
            <w:r w:rsidRPr="001F5706">
              <w:rPr>
                <w:rFonts w:ascii="仿宋" w:hAnsi="仿宋"/>
                <w:color w:val="FF0000"/>
                <w:sz w:val="24"/>
                <w:szCs w:val="24"/>
              </w:rPr>
              <w:t>300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学校</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1800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2</w:t>
            </w:r>
            <w:r w:rsidRPr="001F5706">
              <w:rPr>
                <w:rFonts w:ascii="仿宋" w:hAnsi="仿宋"/>
                <w:color w:val="FF0000"/>
                <w:sz w:val="24"/>
                <w:szCs w:val="24"/>
              </w:rPr>
              <w:t>7</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园月里</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西北</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1</w:t>
            </w:r>
            <w:r w:rsidRPr="001F5706">
              <w:rPr>
                <w:rFonts w:ascii="仿宋" w:hAnsi="仿宋"/>
                <w:color w:val="FF0000"/>
                <w:sz w:val="24"/>
                <w:szCs w:val="24"/>
              </w:rPr>
              <w:t>400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1800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2</w:t>
            </w:r>
            <w:r w:rsidRPr="001F5706">
              <w:rPr>
                <w:rFonts w:ascii="仿宋" w:hAnsi="仿宋"/>
                <w:color w:val="FF0000"/>
                <w:sz w:val="24"/>
                <w:szCs w:val="24"/>
              </w:rPr>
              <w:t>8</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明月里</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西北</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1</w:t>
            </w:r>
            <w:r w:rsidRPr="001F5706">
              <w:rPr>
                <w:rFonts w:ascii="仿宋" w:hAnsi="仿宋"/>
                <w:color w:val="FF0000"/>
                <w:sz w:val="24"/>
                <w:szCs w:val="24"/>
              </w:rPr>
              <w:t>600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1200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2</w:t>
            </w:r>
            <w:r w:rsidRPr="001F5706">
              <w:rPr>
                <w:rFonts w:ascii="仿宋" w:hAnsi="仿宋"/>
                <w:color w:val="FF0000"/>
                <w:sz w:val="24"/>
                <w:szCs w:val="24"/>
              </w:rPr>
              <w:t>9</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中心庄中学</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东</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8</w:t>
            </w:r>
            <w:r w:rsidRPr="001F5706">
              <w:rPr>
                <w:rFonts w:ascii="仿宋" w:hAnsi="仿宋"/>
                <w:color w:val="FF0000"/>
                <w:sz w:val="24"/>
                <w:szCs w:val="24"/>
              </w:rPr>
              <w:t>00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学校</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1200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3</w:t>
            </w:r>
            <w:r w:rsidRPr="001F5706">
              <w:rPr>
                <w:rFonts w:ascii="仿宋" w:hAnsi="仿宋"/>
                <w:color w:val="FF0000"/>
                <w:sz w:val="24"/>
                <w:szCs w:val="24"/>
              </w:rPr>
              <w:t>0</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东嘴村</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西</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2</w:t>
            </w:r>
            <w:r w:rsidRPr="001F5706">
              <w:rPr>
                <w:rFonts w:ascii="仿宋" w:hAnsi="仿宋"/>
                <w:color w:val="FF0000"/>
                <w:sz w:val="24"/>
                <w:szCs w:val="24"/>
              </w:rPr>
              <w:t>800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1800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3</w:t>
            </w:r>
            <w:r w:rsidRPr="001F5706">
              <w:rPr>
                <w:rFonts w:ascii="仿宋" w:hAnsi="仿宋"/>
                <w:color w:val="FF0000"/>
                <w:sz w:val="24"/>
                <w:szCs w:val="24"/>
              </w:rPr>
              <w:t>1</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东泥沽村</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西</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3</w:t>
            </w:r>
            <w:r w:rsidRPr="001F5706">
              <w:rPr>
                <w:rFonts w:ascii="仿宋" w:hAnsi="仿宋"/>
                <w:color w:val="FF0000"/>
                <w:sz w:val="24"/>
                <w:szCs w:val="24"/>
              </w:rPr>
              <w:t>400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4500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3</w:t>
            </w:r>
            <w:r w:rsidRPr="001F5706">
              <w:rPr>
                <w:rFonts w:ascii="仿宋" w:hAnsi="仿宋"/>
                <w:color w:val="FF0000"/>
                <w:sz w:val="24"/>
                <w:szCs w:val="24"/>
              </w:rPr>
              <w:t>2</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西泥沽村</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西</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4400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4500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3</w:t>
            </w:r>
            <w:r w:rsidRPr="001F5706">
              <w:rPr>
                <w:rFonts w:ascii="仿宋" w:hAnsi="仿宋"/>
                <w:color w:val="FF0000"/>
                <w:sz w:val="24"/>
                <w:szCs w:val="24"/>
              </w:rPr>
              <w:t>3</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官房村</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西南</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4</w:t>
            </w:r>
            <w:r w:rsidRPr="001F5706">
              <w:rPr>
                <w:rFonts w:ascii="仿宋" w:hAnsi="仿宋"/>
                <w:color w:val="FF0000"/>
                <w:sz w:val="24"/>
                <w:szCs w:val="24"/>
              </w:rPr>
              <w:t>600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3000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3</w:t>
            </w:r>
            <w:r w:rsidRPr="001F5706">
              <w:rPr>
                <w:rFonts w:ascii="仿宋" w:hAnsi="仿宋"/>
                <w:color w:val="FF0000"/>
                <w:sz w:val="24"/>
                <w:szCs w:val="24"/>
              </w:rPr>
              <w:t>4</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碧水园</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南</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1</w:t>
            </w:r>
            <w:r w:rsidRPr="001F5706">
              <w:rPr>
                <w:rFonts w:ascii="仿宋" w:hAnsi="仿宋"/>
                <w:color w:val="FF0000"/>
                <w:sz w:val="24"/>
                <w:szCs w:val="24"/>
              </w:rPr>
              <w:t>800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3000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3</w:t>
            </w:r>
            <w:r w:rsidRPr="001F5706">
              <w:rPr>
                <w:rFonts w:ascii="仿宋" w:hAnsi="仿宋"/>
                <w:color w:val="FF0000"/>
                <w:sz w:val="24"/>
                <w:szCs w:val="24"/>
              </w:rPr>
              <w:t>5</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绿水园</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南</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2</w:t>
            </w:r>
            <w:r w:rsidRPr="001F5706">
              <w:rPr>
                <w:rFonts w:ascii="仿宋" w:hAnsi="仿宋"/>
                <w:color w:val="FF0000"/>
                <w:sz w:val="24"/>
                <w:szCs w:val="24"/>
              </w:rPr>
              <w:t>000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3000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3</w:t>
            </w:r>
            <w:r w:rsidRPr="001F5706">
              <w:rPr>
                <w:rFonts w:ascii="仿宋" w:hAnsi="仿宋"/>
                <w:color w:val="FF0000"/>
                <w:sz w:val="24"/>
                <w:szCs w:val="24"/>
              </w:rPr>
              <w:t>6</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盘沽馨苑</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南</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2</w:t>
            </w:r>
            <w:r w:rsidRPr="001F5706">
              <w:rPr>
                <w:rFonts w:ascii="仿宋" w:hAnsi="仿宋"/>
                <w:color w:val="FF0000"/>
                <w:sz w:val="24"/>
                <w:szCs w:val="24"/>
              </w:rPr>
              <w:t>200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3600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3</w:t>
            </w:r>
            <w:r w:rsidRPr="001F5706">
              <w:rPr>
                <w:rFonts w:ascii="仿宋" w:hAnsi="仿宋"/>
                <w:color w:val="FF0000"/>
                <w:sz w:val="24"/>
                <w:szCs w:val="24"/>
              </w:rPr>
              <w:t>7</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盘泽馨苑</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南</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2</w:t>
            </w:r>
            <w:r w:rsidRPr="001F5706">
              <w:rPr>
                <w:rFonts w:ascii="仿宋" w:hAnsi="仿宋"/>
                <w:color w:val="FF0000"/>
                <w:sz w:val="24"/>
                <w:szCs w:val="24"/>
              </w:rPr>
              <w:t>500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3000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3</w:t>
            </w:r>
            <w:r w:rsidRPr="001F5706">
              <w:rPr>
                <w:rFonts w:ascii="仿宋" w:hAnsi="仿宋"/>
                <w:color w:val="FF0000"/>
                <w:sz w:val="24"/>
                <w:szCs w:val="24"/>
              </w:rPr>
              <w:t>8</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新房村</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南</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2</w:t>
            </w:r>
            <w:r w:rsidRPr="001F5706">
              <w:rPr>
                <w:rFonts w:ascii="仿宋" w:hAnsi="仿宋"/>
                <w:color w:val="FF0000"/>
                <w:sz w:val="24"/>
                <w:szCs w:val="24"/>
              </w:rPr>
              <w:t>200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2400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3</w:t>
            </w:r>
            <w:r w:rsidRPr="001F5706">
              <w:rPr>
                <w:rFonts w:ascii="仿宋" w:hAnsi="仿宋"/>
                <w:color w:val="FF0000"/>
                <w:sz w:val="24"/>
                <w:szCs w:val="24"/>
              </w:rPr>
              <w:t>9</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葛沽第一中学</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南</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2</w:t>
            </w:r>
            <w:r w:rsidRPr="001F5706">
              <w:rPr>
                <w:rFonts w:ascii="仿宋" w:hAnsi="仿宋"/>
                <w:color w:val="FF0000"/>
                <w:sz w:val="24"/>
                <w:szCs w:val="24"/>
              </w:rPr>
              <w:t>600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学校</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1500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4</w:t>
            </w:r>
            <w:r w:rsidRPr="001F5706">
              <w:rPr>
                <w:rFonts w:ascii="仿宋" w:hAnsi="仿宋"/>
                <w:color w:val="FF0000"/>
                <w:sz w:val="24"/>
                <w:szCs w:val="24"/>
              </w:rPr>
              <w:t>0</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葛沽实验小学</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南</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2</w:t>
            </w:r>
            <w:r w:rsidRPr="001F5706">
              <w:rPr>
                <w:rFonts w:ascii="仿宋" w:hAnsi="仿宋"/>
                <w:color w:val="FF0000"/>
                <w:sz w:val="24"/>
                <w:szCs w:val="24"/>
              </w:rPr>
              <w:t>600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学校</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1200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4</w:t>
            </w:r>
            <w:r w:rsidRPr="001F5706">
              <w:rPr>
                <w:rFonts w:ascii="仿宋" w:hAnsi="仿宋"/>
                <w:color w:val="FF0000"/>
                <w:sz w:val="24"/>
                <w:szCs w:val="24"/>
              </w:rPr>
              <w:t>1</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中心桥村</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东</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2</w:t>
            </w:r>
            <w:r w:rsidRPr="001F5706">
              <w:rPr>
                <w:rFonts w:ascii="仿宋" w:hAnsi="仿宋"/>
                <w:color w:val="FF0000"/>
                <w:sz w:val="24"/>
                <w:szCs w:val="24"/>
              </w:rPr>
              <w:t>400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3000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4</w:t>
            </w:r>
            <w:r w:rsidRPr="001F5706">
              <w:rPr>
                <w:rFonts w:ascii="仿宋" w:hAnsi="仿宋"/>
                <w:color w:val="FF0000"/>
                <w:sz w:val="24"/>
                <w:szCs w:val="24"/>
              </w:rPr>
              <w:t>2</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于庄子村</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东南</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3</w:t>
            </w:r>
            <w:r w:rsidRPr="001F5706">
              <w:rPr>
                <w:rFonts w:ascii="仿宋" w:hAnsi="仿宋"/>
                <w:color w:val="FF0000"/>
                <w:sz w:val="24"/>
                <w:szCs w:val="24"/>
              </w:rPr>
              <w:t>200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3000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4</w:t>
            </w:r>
            <w:r w:rsidRPr="001F5706">
              <w:rPr>
                <w:rFonts w:ascii="仿宋" w:hAnsi="仿宋"/>
                <w:color w:val="FF0000"/>
                <w:sz w:val="24"/>
                <w:szCs w:val="24"/>
              </w:rPr>
              <w:t>3</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荣水园</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南</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3</w:t>
            </w:r>
            <w:r w:rsidRPr="001F5706">
              <w:rPr>
                <w:rFonts w:ascii="仿宋" w:hAnsi="仿宋"/>
                <w:color w:val="FF0000"/>
                <w:sz w:val="24"/>
                <w:szCs w:val="24"/>
              </w:rPr>
              <w:t>300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4500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4</w:t>
            </w:r>
            <w:r w:rsidRPr="001F5706">
              <w:rPr>
                <w:rFonts w:ascii="仿宋" w:hAnsi="仿宋"/>
                <w:color w:val="FF0000"/>
                <w:sz w:val="24"/>
                <w:szCs w:val="24"/>
              </w:rPr>
              <w:t>4</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慈水园</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南</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3</w:t>
            </w:r>
            <w:r w:rsidRPr="001F5706">
              <w:rPr>
                <w:rFonts w:ascii="仿宋" w:hAnsi="仿宋"/>
                <w:color w:val="FF0000"/>
                <w:sz w:val="24"/>
                <w:szCs w:val="24"/>
              </w:rPr>
              <w:t>100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4500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4</w:t>
            </w:r>
            <w:r w:rsidRPr="001F5706">
              <w:rPr>
                <w:rFonts w:ascii="仿宋" w:hAnsi="仿宋"/>
                <w:color w:val="FF0000"/>
                <w:sz w:val="24"/>
                <w:szCs w:val="24"/>
              </w:rPr>
              <w:t>5</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泽水园</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南</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3</w:t>
            </w:r>
            <w:r w:rsidRPr="001F5706">
              <w:rPr>
                <w:rFonts w:ascii="仿宋" w:hAnsi="仿宋"/>
                <w:color w:val="FF0000"/>
                <w:sz w:val="24"/>
                <w:szCs w:val="24"/>
              </w:rPr>
              <w:t>000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2400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4</w:t>
            </w:r>
            <w:r w:rsidRPr="001F5706">
              <w:rPr>
                <w:rFonts w:ascii="仿宋" w:hAnsi="仿宋"/>
                <w:color w:val="FF0000"/>
                <w:sz w:val="24"/>
                <w:szCs w:val="24"/>
              </w:rPr>
              <w:t>6</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福海园</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南</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3</w:t>
            </w:r>
            <w:r w:rsidRPr="001F5706">
              <w:rPr>
                <w:rFonts w:ascii="仿宋" w:hAnsi="仿宋"/>
                <w:color w:val="FF0000"/>
                <w:sz w:val="24"/>
                <w:szCs w:val="24"/>
              </w:rPr>
              <w:t>000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1800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4</w:t>
            </w:r>
            <w:r w:rsidRPr="001F5706">
              <w:rPr>
                <w:rFonts w:ascii="仿宋" w:hAnsi="仿宋"/>
                <w:color w:val="FF0000"/>
                <w:sz w:val="24"/>
                <w:szCs w:val="24"/>
              </w:rPr>
              <w:t>7</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东梗村</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南</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3</w:t>
            </w:r>
            <w:r w:rsidRPr="001F5706">
              <w:rPr>
                <w:rFonts w:ascii="仿宋" w:hAnsi="仿宋"/>
                <w:color w:val="FF0000"/>
                <w:sz w:val="24"/>
                <w:szCs w:val="24"/>
              </w:rPr>
              <w:t>300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2400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4</w:t>
            </w:r>
            <w:r w:rsidRPr="001F5706">
              <w:rPr>
                <w:rFonts w:ascii="仿宋" w:hAnsi="仿宋"/>
                <w:color w:val="FF0000"/>
                <w:sz w:val="24"/>
                <w:szCs w:val="24"/>
              </w:rPr>
              <w:t>8</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大埝村</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东</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3</w:t>
            </w:r>
            <w:r w:rsidRPr="001F5706">
              <w:rPr>
                <w:rFonts w:ascii="仿宋" w:hAnsi="仿宋"/>
                <w:color w:val="FF0000"/>
                <w:sz w:val="24"/>
                <w:szCs w:val="24"/>
              </w:rPr>
              <w:t>600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4500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4</w:t>
            </w:r>
            <w:r w:rsidRPr="001F5706">
              <w:rPr>
                <w:rFonts w:ascii="仿宋" w:hAnsi="仿宋"/>
                <w:color w:val="FF0000"/>
                <w:sz w:val="24"/>
                <w:szCs w:val="24"/>
              </w:rPr>
              <w:t>9</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馨盛园</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东</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3</w:t>
            </w:r>
            <w:r w:rsidRPr="001F5706">
              <w:rPr>
                <w:rFonts w:ascii="仿宋" w:hAnsi="仿宋"/>
                <w:color w:val="FF0000"/>
                <w:sz w:val="24"/>
                <w:szCs w:val="24"/>
              </w:rPr>
              <w:t>700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3000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5</w:t>
            </w:r>
            <w:r w:rsidRPr="001F5706">
              <w:rPr>
                <w:rFonts w:ascii="仿宋" w:hAnsi="仿宋"/>
                <w:color w:val="FF0000"/>
                <w:sz w:val="24"/>
                <w:szCs w:val="24"/>
              </w:rPr>
              <w:t>0</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馨顺园</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东</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3</w:t>
            </w:r>
            <w:r w:rsidRPr="001F5706">
              <w:rPr>
                <w:rFonts w:ascii="仿宋" w:hAnsi="仿宋"/>
                <w:color w:val="FF0000"/>
                <w:sz w:val="24"/>
                <w:szCs w:val="24"/>
              </w:rPr>
              <w:t>700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3000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5</w:t>
            </w:r>
            <w:r w:rsidRPr="001F5706">
              <w:rPr>
                <w:rFonts w:ascii="仿宋" w:hAnsi="仿宋"/>
                <w:color w:val="FF0000"/>
                <w:sz w:val="24"/>
                <w:szCs w:val="24"/>
              </w:rPr>
              <w:t>1</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馨桥园小学</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东</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4000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学校</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900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5</w:t>
            </w:r>
            <w:r w:rsidRPr="001F5706">
              <w:rPr>
                <w:rFonts w:ascii="仿宋" w:hAnsi="仿宋"/>
                <w:color w:val="FF0000"/>
                <w:sz w:val="24"/>
                <w:szCs w:val="24"/>
              </w:rPr>
              <w:t>2</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馨美园</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东</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4</w:t>
            </w:r>
            <w:r w:rsidRPr="001F5706">
              <w:rPr>
                <w:rFonts w:ascii="仿宋" w:hAnsi="仿宋"/>
                <w:color w:val="FF0000"/>
                <w:sz w:val="24"/>
                <w:szCs w:val="24"/>
              </w:rPr>
              <w:t>200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4500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5</w:t>
            </w:r>
            <w:r w:rsidRPr="001F5706">
              <w:rPr>
                <w:rFonts w:ascii="仿宋" w:hAnsi="仿宋"/>
                <w:color w:val="FF0000"/>
                <w:sz w:val="24"/>
                <w:szCs w:val="24"/>
              </w:rPr>
              <w:t>3</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佳和苑</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东</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3</w:t>
            </w:r>
            <w:r w:rsidRPr="001F5706">
              <w:rPr>
                <w:rFonts w:ascii="仿宋" w:hAnsi="仿宋"/>
                <w:color w:val="FF0000"/>
                <w:sz w:val="24"/>
                <w:szCs w:val="24"/>
              </w:rPr>
              <w:t>900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2400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lastRenderedPageBreak/>
              <w:t>5</w:t>
            </w:r>
            <w:r w:rsidRPr="001F5706">
              <w:rPr>
                <w:rFonts w:ascii="仿宋" w:hAnsi="仿宋"/>
                <w:color w:val="FF0000"/>
                <w:sz w:val="24"/>
                <w:szCs w:val="24"/>
              </w:rPr>
              <w:t>4</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佳成苑</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东</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4</w:t>
            </w:r>
            <w:r w:rsidRPr="001F5706">
              <w:rPr>
                <w:rFonts w:ascii="仿宋" w:hAnsi="仿宋"/>
                <w:color w:val="FF0000"/>
                <w:sz w:val="24"/>
                <w:szCs w:val="24"/>
              </w:rPr>
              <w:t>100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2400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5</w:t>
            </w:r>
            <w:r w:rsidRPr="001F5706">
              <w:rPr>
                <w:rFonts w:ascii="仿宋" w:hAnsi="仿宋"/>
                <w:color w:val="FF0000"/>
                <w:sz w:val="24"/>
                <w:szCs w:val="24"/>
              </w:rPr>
              <w:t>5</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佳顺苑</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东</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4</w:t>
            </w:r>
            <w:r w:rsidRPr="001F5706">
              <w:rPr>
                <w:rFonts w:ascii="仿宋" w:hAnsi="仿宋"/>
                <w:color w:val="FF0000"/>
                <w:sz w:val="24"/>
                <w:szCs w:val="24"/>
              </w:rPr>
              <w:t>400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2400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5</w:t>
            </w:r>
            <w:r w:rsidRPr="001F5706">
              <w:rPr>
                <w:rFonts w:ascii="仿宋" w:hAnsi="仿宋"/>
                <w:color w:val="FF0000"/>
                <w:sz w:val="24"/>
                <w:szCs w:val="24"/>
              </w:rPr>
              <w:t>6</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佳美苑</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东</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4600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2400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5</w:t>
            </w:r>
            <w:r w:rsidRPr="001F5706">
              <w:rPr>
                <w:rFonts w:ascii="仿宋" w:hAnsi="仿宋"/>
                <w:color w:val="FF0000"/>
                <w:sz w:val="24"/>
                <w:szCs w:val="24"/>
              </w:rPr>
              <w:t>7</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胡家园中心小学</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东</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4</w:t>
            </w:r>
            <w:r w:rsidRPr="001F5706">
              <w:rPr>
                <w:rFonts w:ascii="仿宋" w:hAnsi="仿宋"/>
                <w:color w:val="FF0000"/>
                <w:sz w:val="24"/>
                <w:szCs w:val="24"/>
              </w:rPr>
              <w:t>400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学校</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1200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5</w:t>
            </w:r>
            <w:r w:rsidRPr="001F5706">
              <w:rPr>
                <w:rFonts w:ascii="仿宋" w:hAnsi="仿宋"/>
                <w:color w:val="FF0000"/>
                <w:sz w:val="24"/>
                <w:szCs w:val="24"/>
              </w:rPr>
              <w:t>8</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星河苑</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东</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4</w:t>
            </w:r>
            <w:r w:rsidRPr="001F5706">
              <w:rPr>
                <w:rFonts w:ascii="仿宋" w:hAnsi="仿宋"/>
                <w:color w:val="FF0000"/>
                <w:sz w:val="24"/>
                <w:szCs w:val="24"/>
              </w:rPr>
              <w:t>000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1800</w:t>
            </w:r>
          </w:p>
        </w:tc>
      </w:tr>
      <w:tr w:rsidR="000F651F" w:rsidRPr="001F5706" w:rsidTr="00DB0E4D">
        <w:tc>
          <w:tcPr>
            <w:tcW w:w="70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5</w:t>
            </w:r>
            <w:r w:rsidRPr="001F5706">
              <w:rPr>
                <w:rFonts w:ascii="仿宋" w:hAnsi="仿宋"/>
                <w:color w:val="FF0000"/>
                <w:sz w:val="24"/>
                <w:szCs w:val="24"/>
              </w:rPr>
              <w:t>9</w:t>
            </w:r>
          </w:p>
        </w:tc>
        <w:tc>
          <w:tcPr>
            <w:tcW w:w="2552"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魏王庄村</w:t>
            </w:r>
          </w:p>
        </w:tc>
        <w:tc>
          <w:tcPr>
            <w:tcW w:w="1559"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西</w:t>
            </w:r>
          </w:p>
        </w:tc>
        <w:tc>
          <w:tcPr>
            <w:tcW w:w="1276"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3</w:t>
            </w:r>
            <w:r w:rsidRPr="001F5706">
              <w:rPr>
                <w:rFonts w:ascii="仿宋" w:hAnsi="仿宋"/>
                <w:color w:val="FF0000"/>
                <w:sz w:val="24"/>
                <w:szCs w:val="24"/>
              </w:rPr>
              <w:t>600</w:t>
            </w:r>
          </w:p>
        </w:tc>
        <w:tc>
          <w:tcPr>
            <w:tcW w:w="1134"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color w:val="FF0000"/>
                <w:sz w:val="24"/>
                <w:szCs w:val="24"/>
              </w:rPr>
              <w:t>4500</w:t>
            </w:r>
          </w:p>
        </w:tc>
      </w:tr>
      <w:tr w:rsidR="000F651F" w:rsidRPr="001F5706" w:rsidTr="00DB0E4D">
        <w:tc>
          <w:tcPr>
            <w:tcW w:w="704"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6</w:t>
            </w:r>
            <w:r>
              <w:rPr>
                <w:rFonts w:ascii="仿宋" w:hAnsi="仿宋"/>
                <w:color w:val="FF0000"/>
                <w:sz w:val="24"/>
                <w:szCs w:val="24"/>
              </w:rPr>
              <w:t>0</w:t>
            </w:r>
          </w:p>
        </w:tc>
        <w:tc>
          <w:tcPr>
            <w:tcW w:w="2552"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长城汽车股份有限公司天津分公司</w:t>
            </w:r>
          </w:p>
        </w:tc>
        <w:tc>
          <w:tcPr>
            <w:tcW w:w="1559"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北</w:t>
            </w:r>
          </w:p>
        </w:tc>
        <w:tc>
          <w:tcPr>
            <w:tcW w:w="1276"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4</w:t>
            </w:r>
            <w:r>
              <w:rPr>
                <w:rFonts w:ascii="仿宋" w:hAnsi="仿宋"/>
                <w:color w:val="FF0000"/>
                <w:sz w:val="24"/>
                <w:szCs w:val="24"/>
              </w:rPr>
              <w:t>200</w:t>
            </w:r>
          </w:p>
        </w:tc>
        <w:tc>
          <w:tcPr>
            <w:tcW w:w="1134"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企业</w:t>
            </w:r>
          </w:p>
        </w:tc>
        <w:tc>
          <w:tcPr>
            <w:tcW w:w="1071" w:type="dxa"/>
            <w:vAlign w:val="center"/>
          </w:tcPr>
          <w:p w:rsidR="000F651F" w:rsidRPr="001F5706" w:rsidRDefault="000F651F" w:rsidP="00DB0E4D">
            <w:pPr>
              <w:jc w:val="center"/>
              <w:rPr>
                <w:rFonts w:ascii="仿宋" w:hAnsi="仿宋"/>
                <w:color w:val="FF0000"/>
                <w:sz w:val="24"/>
                <w:szCs w:val="24"/>
              </w:rPr>
            </w:pPr>
            <w:r>
              <w:rPr>
                <w:rFonts w:ascii="仿宋" w:hAnsi="仿宋" w:hint="eastAsia"/>
                <w:color w:val="FF0000"/>
                <w:sz w:val="24"/>
                <w:szCs w:val="24"/>
              </w:rPr>
              <w:t>5</w:t>
            </w:r>
            <w:r>
              <w:rPr>
                <w:rFonts w:ascii="仿宋" w:hAnsi="仿宋"/>
                <w:color w:val="FF0000"/>
                <w:sz w:val="24"/>
                <w:szCs w:val="24"/>
              </w:rPr>
              <w:t>00</w:t>
            </w:r>
          </w:p>
        </w:tc>
      </w:tr>
      <w:tr w:rsidR="000F651F" w:rsidRPr="001F5706" w:rsidTr="00DB0E4D">
        <w:tc>
          <w:tcPr>
            <w:tcW w:w="704"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6</w:t>
            </w:r>
            <w:r>
              <w:rPr>
                <w:rFonts w:ascii="仿宋" w:hAnsi="仿宋"/>
                <w:color w:val="FF0000"/>
                <w:sz w:val="24"/>
                <w:szCs w:val="24"/>
              </w:rPr>
              <w:t>1</w:t>
            </w:r>
          </w:p>
        </w:tc>
        <w:tc>
          <w:tcPr>
            <w:tcW w:w="2552"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长城汽车股份有限公司天津分公司物流中心</w:t>
            </w:r>
          </w:p>
        </w:tc>
        <w:tc>
          <w:tcPr>
            <w:tcW w:w="1559"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北</w:t>
            </w:r>
          </w:p>
        </w:tc>
        <w:tc>
          <w:tcPr>
            <w:tcW w:w="1276"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4</w:t>
            </w:r>
            <w:r>
              <w:rPr>
                <w:rFonts w:ascii="仿宋" w:hAnsi="仿宋"/>
                <w:color w:val="FF0000"/>
                <w:sz w:val="24"/>
                <w:szCs w:val="24"/>
              </w:rPr>
              <w:t>700</w:t>
            </w:r>
          </w:p>
        </w:tc>
        <w:tc>
          <w:tcPr>
            <w:tcW w:w="1134"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企业</w:t>
            </w:r>
          </w:p>
        </w:tc>
        <w:tc>
          <w:tcPr>
            <w:tcW w:w="1071" w:type="dxa"/>
            <w:vAlign w:val="center"/>
          </w:tcPr>
          <w:p w:rsidR="000F651F" w:rsidRPr="001F5706" w:rsidRDefault="000F651F" w:rsidP="00DB0E4D">
            <w:pPr>
              <w:jc w:val="center"/>
              <w:rPr>
                <w:rFonts w:ascii="仿宋" w:hAnsi="仿宋"/>
                <w:color w:val="FF0000"/>
                <w:sz w:val="24"/>
                <w:szCs w:val="24"/>
              </w:rPr>
            </w:pPr>
            <w:r>
              <w:rPr>
                <w:rFonts w:ascii="仿宋" w:hAnsi="仿宋"/>
                <w:color w:val="FF0000"/>
                <w:sz w:val="24"/>
                <w:szCs w:val="24"/>
              </w:rPr>
              <w:t>100</w:t>
            </w:r>
          </w:p>
        </w:tc>
      </w:tr>
      <w:tr w:rsidR="000F651F" w:rsidRPr="001F5706" w:rsidTr="00DB0E4D">
        <w:tc>
          <w:tcPr>
            <w:tcW w:w="704"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6</w:t>
            </w:r>
            <w:r>
              <w:rPr>
                <w:rFonts w:ascii="仿宋" w:hAnsi="仿宋"/>
                <w:color w:val="FF0000"/>
                <w:sz w:val="24"/>
                <w:szCs w:val="24"/>
              </w:rPr>
              <w:t>2</w:t>
            </w:r>
          </w:p>
        </w:tc>
        <w:tc>
          <w:tcPr>
            <w:tcW w:w="2552"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大众汽车自动变速器（天津）有限公司</w:t>
            </w:r>
          </w:p>
        </w:tc>
        <w:tc>
          <w:tcPr>
            <w:tcW w:w="1559"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北</w:t>
            </w:r>
          </w:p>
        </w:tc>
        <w:tc>
          <w:tcPr>
            <w:tcW w:w="1276"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4</w:t>
            </w:r>
            <w:r>
              <w:rPr>
                <w:rFonts w:ascii="仿宋" w:hAnsi="仿宋"/>
                <w:color w:val="FF0000"/>
                <w:sz w:val="24"/>
                <w:szCs w:val="24"/>
              </w:rPr>
              <w:t>900</w:t>
            </w:r>
          </w:p>
        </w:tc>
        <w:tc>
          <w:tcPr>
            <w:tcW w:w="1134"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企业</w:t>
            </w:r>
          </w:p>
        </w:tc>
        <w:tc>
          <w:tcPr>
            <w:tcW w:w="1071" w:type="dxa"/>
            <w:vAlign w:val="center"/>
          </w:tcPr>
          <w:p w:rsidR="000F651F" w:rsidRPr="001F5706" w:rsidRDefault="000F651F" w:rsidP="00DB0E4D">
            <w:pPr>
              <w:jc w:val="center"/>
              <w:rPr>
                <w:rFonts w:ascii="仿宋" w:hAnsi="仿宋"/>
                <w:color w:val="FF0000"/>
                <w:sz w:val="24"/>
                <w:szCs w:val="24"/>
              </w:rPr>
            </w:pPr>
            <w:r>
              <w:rPr>
                <w:rFonts w:ascii="仿宋" w:hAnsi="仿宋" w:hint="eastAsia"/>
                <w:color w:val="FF0000"/>
                <w:sz w:val="24"/>
                <w:szCs w:val="24"/>
              </w:rPr>
              <w:t>2</w:t>
            </w:r>
            <w:r>
              <w:rPr>
                <w:rFonts w:ascii="仿宋" w:hAnsi="仿宋"/>
                <w:color w:val="FF0000"/>
                <w:sz w:val="24"/>
                <w:szCs w:val="24"/>
              </w:rPr>
              <w:t>00</w:t>
            </w:r>
          </w:p>
        </w:tc>
      </w:tr>
      <w:tr w:rsidR="000F651F" w:rsidRPr="001F5706" w:rsidTr="00DB0E4D">
        <w:tc>
          <w:tcPr>
            <w:tcW w:w="704"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6</w:t>
            </w:r>
            <w:r>
              <w:rPr>
                <w:rFonts w:ascii="仿宋" w:hAnsi="仿宋"/>
                <w:color w:val="FF0000"/>
                <w:sz w:val="24"/>
                <w:szCs w:val="24"/>
              </w:rPr>
              <w:t>3</w:t>
            </w:r>
          </w:p>
        </w:tc>
        <w:tc>
          <w:tcPr>
            <w:tcW w:w="2552"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诺博汽车系统有限公司天津分公司</w:t>
            </w:r>
          </w:p>
        </w:tc>
        <w:tc>
          <w:tcPr>
            <w:tcW w:w="1559"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北</w:t>
            </w:r>
          </w:p>
        </w:tc>
        <w:tc>
          <w:tcPr>
            <w:tcW w:w="1276"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4</w:t>
            </w:r>
            <w:r>
              <w:rPr>
                <w:rFonts w:ascii="仿宋" w:hAnsi="仿宋"/>
                <w:color w:val="FF0000"/>
                <w:sz w:val="24"/>
                <w:szCs w:val="24"/>
              </w:rPr>
              <w:t>700</w:t>
            </w:r>
          </w:p>
        </w:tc>
        <w:tc>
          <w:tcPr>
            <w:tcW w:w="1134"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企业</w:t>
            </w:r>
          </w:p>
        </w:tc>
        <w:tc>
          <w:tcPr>
            <w:tcW w:w="1071" w:type="dxa"/>
            <w:vAlign w:val="center"/>
          </w:tcPr>
          <w:p w:rsidR="000F651F" w:rsidRPr="001F5706" w:rsidRDefault="000F651F" w:rsidP="00DB0E4D">
            <w:pPr>
              <w:jc w:val="center"/>
              <w:rPr>
                <w:rFonts w:ascii="仿宋" w:hAnsi="仿宋"/>
                <w:color w:val="FF0000"/>
                <w:sz w:val="24"/>
                <w:szCs w:val="24"/>
              </w:rPr>
            </w:pPr>
            <w:r>
              <w:rPr>
                <w:rFonts w:ascii="仿宋" w:hAnsi="仿宋" w:hint="eastAsia"/>
                <w:color w:val="FF0000"/>
                <w:sz w:val="24"/>
                <w:szCs w:val="24"/>
              </w:rPr>
              <w:t>2</w:t>
            </w:r>
            <w:r>
              <w:rPr>
                <w:rFonts w:ascii="仿宋" w:hAnsi="仿宋"/>
                <w:color w:val="FF0000"/>
                <w:sz w:val="24"/>
                <w:szCs w:val="24"/>
              </w:rPr>
              <w:t>00</w:t>
            </w:r>
          </w:p>
        </w:tc>
      </w:tr>
      <w:tr w:rsidR="000F651F" w:rsidRPr="001F5706" w:rsidTr="00DB0E4D">
        <w:tc>
          <w:tcPr>
            <w:tcW w:w="704"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6</w:t>
            </w:r>
            <w:r>
              <w:rPr>
                <w:rFonts w:ascii="仿宋" w:hAnsi="仿宋"/>
                <w:color w:val="FF0000"/>
                <w:sz w:val="24"/>
                <w:szCs w:val="24"/>
              </w:rPr>
              <w:t>4</w:t>
            </w:r>
          </w:p>
        </w:tc>
        <w:tc>
          <w:tcPr>
            <w:tcW w:w="2552"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长城汽车动力事业部</w:t>
            </w:r>
          </w:p>
        </w:tc>
        <w:tc>
          <w:tcPr>
            <w:tcW w:w="1559"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北</w:t>
            </w:r>
          </w:p>
        </w:tc>
        <w:tc>
          <w:tcPr>
            <w:tcW w:w="1276"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4</w:t>
            </w:r>
            <w:r>
              <w:rPr>
                <w:rFonts w:ascii="仿宋" w:hAnsi="仿宋"/>
                <w:color w:val="FF0000"/>
                <w:sz w:val="24"/>
                <w:szCs w:val="24"/>
              </w:rPr>
              <w:t>400</w:t>
            </w:r>
          </w:p>
        </w:tc>
        <w:tc>
          <w:tcPr>
            <w:tcW w:w="1134"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企业</w:t>
            </w:r>
          </w:p>
        </w:tc>
        <w:tc>
          <w:tcPr>
            <w:tcW w:w="1071" w:type="dxa"/>
            <w:vAlign w:val="center"/>
          </w:tcPr>
          <w:p w:rsidR="000F651F" w:rsidRPr="001F5706" w:rsidRDefault="000F651F" w:rsidP="00DB0E4D">
            <w:pPr>
              <w:jc w:val="center"/>
              <w:rPr>
                <w:rFonts w:ascii="仿宋" w:hAnsi="仿宋"/>
                <w:color w:val="FF0000"/>
                <w:sz w:val="24"/>
                <w:szCs w:val="24"/>
              </w:rPr>
            </w:pPr>
            <w:r>
              <w:rPr>
                <w:rFonts w:ascii="仿宋" w:hAnsi="仿宋" w:hint="eastAsia"/>
                <w:color w:val="FF0000"/>
                <w:sz w:val="24"/>
                <w:szCs w:val="24"/>
              </w:rPr>
              <w:t>5</w:t>
            </w:r>
            <w:r>
              <w:rPr>
                <w:rFonts w:ascii="仿宋" w:hAnsi="仿宋"/>
                <w:color w:val="FF0000"/>
                <w:sz w:val="24"/>
                <w:szCs w:val="24"/>
              </w:rPr>
              <w:t>0</w:t>
            </w:r>
          </w:p>
        </w:tc>
      </w:tr>
      <w:tr w:rsidR="000F651F" w:rsidRPr="001F5706" w:rsidTr="00DB0E4D">
        <w:tc>
          <w:tcPr>
            <w:tcW w:w="704"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6</w:t>
            </w:r>
            <w:r>
              <w:rPr>
                <w:rFonts w:ascii="仿宋" w:hAnsi="仿宋"/>
                <w:color w:val="FF0000"/>
                <w:sz w:val="24"/>
                <w:szCs w:val="24"/>
              </w:rPr>
              <w:t>5</w:t>
            </w:r>
          </w:p>
        </w:tc>
        <w:tc>
          <w:tcPr>
            <w:tcW w:w="2552"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长城公寓</w:t>
            </w:r>
          </w:p>
        </w:tc>
        <w:tc>
          <w:tcPr>
            <w:tcW w:w="1559"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北</w:t>
            </w:r>
          </w:p>
        </w:tc>
        <w:tc>
          <w:tcPr>
            <w:tcW w:w="1276"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4</w:t>
            </w:r>
            <w:r>
              <w:rPr>
                <w:rFonts w:ascii="仿宋" w:hAnsi="仿宋"/>
                <w:color w:val="FF0000"/>
                <w:sz w:val="24"/>
                <w:szCs w:val="24"/>
              </w:rPr>
              <w:t>000</w:t>
            </w:r>
          </w:p>
        </w:tc>
        <w:tc>
          <w:tcPr>
            <w:tcW w:w="1134"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Pr>
                <w:rFonts w:ascii="仿宋" w:hAnsi="仿宋" w:hint="eastAsia"/>
                <w:color w:val="FF0000"/>
                <w:sz w:val="24"/>
                <w:szCs w:val="24"/>
              </w:rPr>
              <w:t>6</w:t>
            </w:r>
            <w:r>
              <w:rPr>
                <w:rFonts w:ascii="仿宋" w:hAnsi="仿宋"/>
                <w:color w:val="FF0000"/>
                <w:sz w:val="24"/>
                <w:szCs w:val="24"/>
              </w:rPr>
              <w:t>00</w:t>
            </w:r>
          </w:p>
        </w:tc>
      </w:tr>
      <w:tr w:rsidR="000F651F" w:rsidRPr="001F5706" w:rsidTr="00DB0E4D">
        <w:tc>
          <w:tcPr>
            <w:tcW w:w="704"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6</w:t>
            </w:r>
            <w:r>
              <w:rPr>
                <w:rFonts w:ascii="仿宋" w:hAnsi="仿宋"/>
                <w:color w:val="FF0000"/>
                <w:sz w:val="24"/>
                <w:szCs w:val="24"/>
              </w:rPr>
              <w:t>6</w:t>
            </w:r>
          </w:p>
        </w:tc>
        <w:tc>
          <w:tcPr>
            <w:tcW w:w="2552"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国祥公寓</w:t>
            </w:r>
          </w:p>
        </w:tc>
        <w:tc>
          <w:tcPr>
            <w:tcW w:w="1559"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北</w:t>
            </w:r>
          </w:p>
        </w:tc>
        <w:tc>
          <w:tcPr>
            <w:tcW w:w="1276"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4</w:t>
            </w:r>
            <w:r>
              <w:rPr>
                <w:rFonts w:ascii="仿宋" w:hAnsi="仿宋"/>
                <w:color w:val="FF0000"/>
                <w:sz w:val="24"/>
                <w:szCs w:val="24"/>
              </w:rPr>
              <w:t>300</w:t>
            </w:r>
          </w:p>
        </w:tc>
        <w:tc>
          <w:tcPr>
            <w:tcW w:w="1134"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Pr>
                <w:rFonts w:ascii="仿宋" w:hAnsi="仿宋" w:hint="eastAsia"/>
                <w:color w:val="FF0000"/>
                <w:sz w:val="24"/>
                <w:szCs w:val="24"/>
              </w:rPr>
              <w:t>6</w:t>
            </w:r>
            <w:r>
              <w:rPr>
                <w:rFonts w:ascii="仿宋" w:hAnsi="仿宋"/>
                <w:color w:val="FF0000"/>
                <w:sz w:val="24"/>
                <w:szCs w:val="24"/>
              </w:rPr>
              <w:t>00</w:t>
            </w:r>
          </w:p>
        </w:tc>
      </w:tr>
      <w:tr w:rsidR="000F651F" w:rsidRPr="001F5706" w:rsidTr="00DB0E4D">
        <w:tc>
          <w:tcPr>
            <w:tcW w:w="704" w:type="dxa"/>
            <w:vAlign w:val="center"/>
          </w:tcPr>
          <w:p w:rsidR="000F651F" w:rsidRDefault="000F651F" w:rsidP="00DB0E4D">
            <w:pPr>
              <w:jc w:val="center"/>
              <w:rPr>
                <w:rFonts w:ascii="仿宋" w:hAnsi="仿宋" w:hint="eastAsia"/>
                <w:color w:val="FF0000"/>
                <w:sz w:val="24"/>
                <w:szCs w:val="24"/>
              </w:rPr>
            </w:pPr>
            <w:r>
              <w:rPr>
                <w:rFonts w:ascii="仿宋" w:hAnsi="仿宋" w:hint="eastAsia"/>
                <w:color w:val="FF0000"/>
                <w:sz w:val="24"/>
                <w:szCs w:val="24"/>
              </w:rPr>
              <w:t>6</w:t>
            </w:r>
            <w:r>
              <w:rPr>
                <w:rFonts w:ascii="仿宋" w:hAnsi="仿宋"/>
                <w:color w:val="FF0000"/>
                <w:sz w:val="24"/>
                <w:szCs w:val="24"/>
              </w:rPr>
              <w:t>7</w:t>
            </w:r>
          </w:p>
        </w:tc>
        <w:tc>
          <w:tcPr>
            <w:tcW w:w="2552" w:type="dxa"/>
            <w:vAlign w:val="center"/>
          </w:tcPr>
          <w:p w:rsidR="000F651F" w:rsidRDefault="000F651F" w:rsidP="00DB0E4D">
            <w:pPr>
              <w:jc w:val="center"/>
              <w:rPr>
                <w:rFonts w:ascii="仿宋" w:hAnsi="仿宋" w:hint="eastAsia"/>
                <w:color w:val="FF0000"/>
                <w:sz w:val="24"/>
                <w:szCs w:val="24"/>
              </w:rPr>
            </w:pPr>
            <w:r>
              <w:rPr>
                <w:rFonts w:ascii="仿宋" w:hAnsi="仿宋" w:hint="eastAsia"/>
                <w:color w:val="FF0000"/>
                <w:sz w:val="24"/>
                <w:szCs w:val="24"/>
              </w:rPr>
              <w:t>勤威（天津）工业有限公司</w:t>
            </w:r>
          </w:p>
        </w:tc>
        <w:tc>
          <w:tcPr>
            <w:tcW w:w="1559" w:type="dxa"/>
            <w:vAlign w:val="center"/>
          </w:tcPr>
          <w:p w:rsidR="000F651F" w:rsidRDefault="000F651F" w:rsidP="00DB0E4D">
            <w:pPr>
              <w:jc w:val="center"/>
              <w:rPr>
                <w:rFonts w:ascii="仿宋" w:hAnsi="仿宋" w:hint="eastAsia"/>
                <w:color w:val="FF0000"/>
                <w:sz w:val="24"/>
                <w:szCs w:val="24"/>
              </w:rPr>
            </w:pPr>
            <w:r>
              <w:rPr>
                <w:rFonts w:ascii="仿宋" w:hAnsi="仿宋" w:hint="eastAsia"/>
                <w:color w:val="FF0000"/>
                <w:sz w:val="24"/>
                <w:szCs w:val="24"/>
              </w:rPr>
              <w:t>北</w:t>
            </w:r>
          </w:p>
        </w:tc>
        <w:tc>
          <w:tcPr>
            <w:tcW w:w="1276" w:type="dxa"/>
            <w:vAlign w:val="center"/>
          </w:tcPr>
          <w:p w:rsidR="000F651F" w:rsidRDefault="000F651F" w:rsidP="00DB0E4D">
            <w:pPr>
              <w:jc w:val="center"/>
              <w:rPr>
                <w:rFonts w:ascii="仿宋" w:hAnsi="仿宋" w:hint="eastAsia"/>
                <w:color w:val="FF0000"/>
                <w:sz w:val="24"/>
                <w:szCs w:val="24"/>
              </w:rPr>
            </w:pPr>
            <w:r>
              <w:rPr>
                <w:rFonts w:ascii="仿宋" w:hAnsi="仿宋" w:hint="eastAsia"/>
                <w:color w:val="FF0000"/>
                <w:sz w:val="24"/>
                <w:szCs w:val="24"/>
              </w:rPr>
              <w:t>4</w:t>
            </w:r>
            <w:r>
              <w:rPr>
                <w:rFonts w:ascii="仿宋" w:hAnsi="仿宋"/>
                <w:color w:val="FF0000"/>
                <w:sz w:val="24"/>
                <w:szCs w:val="24"/>
              </w:rPr>
              <w:t>500</w:t>
            </w:r>
          </w:p>
        </w:tc>
        <w:tc>
          <w:tcPr>
            <w:tcW w:w="1134" w:type="dxa"/>
            <w:vAlign w:val="center"/>
          </w:tcPr>
          <w:p w:rsidR="000F651F" w:rsidRDefault="000F651F" w:rsidP="00DB0E4D">
            <w:pPr>
              <w:jc w:val="center"/>
              <w:rPr>
                <w:rFonts w:ascii="仿宋" w:hAnsi="仿宋" w:hint="eastAsia"/>
                <w:color w:val="FF0000"/>
                <w:sz w:val="24"/>
                <w:szCs w:val="24"/>
              </w:rPr>
            </w:pPr>
            <w:r>
              <w:rPr>
                <w:rFonts w:ascii="仿宋" w:hAnsi="仿宋" w:hint="eastAsia"/>
                <w:color w:val="FF0000"/>
                <w:sz w:val="24"/>
                <w:szCs w:val="24"/>
              </w:rPr>
              <w:t>企业</w:t>
            </w:r>
          </w:p>
        </w:tc>
        <w:tc>
          <w:tcPr>
            <w:tcW w:w="1071" w:type="dxa"/>
            <w:vAlign w:val="center"/>
          </w:tcPr>
          <w:p w:rsidR="000F651F" w:rsidRPr="001F5706" w:rsidRDefault="000F651F" w:rsidP="00DB0E4D">
            <w:pPr>
              <w:jc w:val="center"/>
              <w:rPr>
                <w:rFonts w:ascii="仿宋" w:hAnsi="仿宋"/>
                <w:color w:val="FF0000"/>
                <w:sz w:val="24"/>
                <w:szCs w:val="24"/>
              </w:rPr>
            </w:pPr>
            <w:r>
              <w:rPr>
                <w:rFonts w:ascii="仿宋" w:hAnsi="仿宋" w:hint="eastAsia"/>
                <w:color w:val="FF0000"/>
                <w:sz w:val="24"/>
                <w:szCs w:val="24"/>
              </w:rPr>
              <w:t>1</w:t>
            </w:r>
            <w:r>
              <w:rPr>
                <w:rFonts w:ascii="仿宋" w:hAnsi="仿宋"/>
                <w:color w:val="FF0000"/>
                <w:sz w:val="24"/>
                <w:szCs w:val="24"/>
              </w:rPr>
              <w:t>50</w:t>
            </w:r>
          </w:p>
        </w:tc>
      </w:tr>
      <w:tr w:rsidR="000F651F" w:rsidRPr="001F5706" w:rsidTr="00DB0E4D">
        <w:tc>
          <w:tcPr>
            <w:tcW w:w="704" w:type="dxa"/>
            <w:vAlign w:val="center"/>
          </w:tcPr>
          <w:p w:rsidR="000F651F" w:rsidRDefault="000F651F" w:rsidP="00DB0E4D">
            <w:pPr>
              <w:jc w:val="center"/>
              <w:rPr>
                <w:rFonts w:ascii="仿宋" w:hAnsi="仿宋" w:hint="eastAsia"/>
                <w:color w:val="FF0000"/>
                <w:sz w:val="24"/>
                <w:szCs w:val="24"/>
              </w:rPr>
            </w:pPr>
            <w:r>
              <w:rPr>
                <w:rFonts w:ascii="仿宋" w:hAnsi="仿宋" w:hint="eastAsia"/>
                <w:color w:val="FF0000"/>
                <w:sz w:val="24"/>
                <w:szCs w:val="24"/>
              </w:rPr>
              <w:t>6</w:t>
            </w:r>
            <w:r>
              <w:rPr>
                <w:rFonts w:ascii="仿宋" w:hAnsi="仿宋"/>
                <w:color w:val="FF0000"/>
                <w:sz w:val="24"/>
                <w:szCs w:val="24"/>
              </w:rPr>
              <w:t>8</w:t>
            </w:r>
          </w:p>
        </w:tc>
        <w:tc>
          <w:tcPr>
            <w:tcW w:w="2552" w:type="dxa"/>
            <w:vAlign w:val="center"/>
          </w:tcPr>
          <w:p w:rsidR="000F651F" w:rsidRDefault="000F651F" w:rsidP="00DB0E4D">
            <w:pPr>
              <w:jc w:val="center"/>
              <w:rPr>
                <w:rFonts w:ascii="仿宋" w:hAnsi="仿宋" w:hint="eastAsia"/>
                <w:color w:val="FF0000"/>
                <w:sz w:val="24"/>
                <w:szCs w:val="24"/>
              </w:rPr>
            </w:pPr>
            <w:r>
              <w:rPr>
                <w:rFonts w:ascii="仿宋" w:hAnsi="仿宋" w:hint="eastAsia"/>
                <w:color w:val="FF0000"/>
                <w:sz w:val="24"/>
                <w:szCs w:val="24"/>
              </w:rPr>
              <w:t>天津立中车轮有限公司</w:t>
            </w:r>
          </w:p>
        </w:tc>
        <w:tc>
          <w:tcPr>
            <w:tcW w:w="1559" w:type="dxa"/>
            <w:vAlign w:val="center"/>
          </w:tcPr>
          <w:p w:rsidR="000F651F" w:rsidRDefault="000F651F" w:rsidP="00DB0E4D">
            <w:pPr>
              <w:jc w:val="center"/>
              <w:rPr>
                <w:rFonts w:ascii="仿宋" w:hAnsi="仿宋" w:hint="eastAsia"/>
                <w:color w:val="FF0000"/>
                <w:sz w:val="24"/>
                <w:szCs w:val="24"/>
              </w:rPr>
            </w:pPr>
            <w:r>
              <w:rPr>
                <w:rFonts w:ascii="仿宋" w:hAnsi="仿宋" w:hint="eastAsia"/>
                <w:color w:val="FF0000"/>
                <w:sz w:val="24"/>
                <w:szCs w:val="24"/>
              </w:rPr>
              <w:t>北</w:t>
            </w:r>
          </w:p>
        </w:tc>
        <w:tc>
          <w:tcPr>
            <w:tcW w:w="1276" w:type="dxa"/>
            <w:vAlign w:val="center"/>
          </w:tcPr>
          <w:p w:rsidR="000F651F" w:rsidRDefault="000F651F" w:rsidP="00DB0E4D">
            <w:pPr>
              <w:jc w:val="center"/>
              <w:rPr>
                <w:rFonts w:ascii="仿宋" w:hAnsi="仿宋" w:hint="eastAsia"/>
                <w:color w:val="FF0000"/>
                <w:sz w:val="24"/>
                <w:szCs w:val="24"/>
              </w:rPr>
            </w:pPr>
            <w:r>
              <w:rPr>
                <w:rFonts w:ascii="仿宋" w:hAnsi="仿宋" w:hint="eastAsia"/>
                <w:color w:val="FF0000"/>
                <w:sz w:val="24"/>
                <w:szCs w:val="24"/>
              </w:rPr>
              <w:t>4</w:t>
            </w:r>
            <w:r>
              <w:rPr>
                <w:rFonts w:ascii="仿宋" w:hAnsi="仿宋"/>
                <w:color w:val="FF0000"/>
                <w:sz w:val="24"/>
                <w:szCs w:val="24"/>
              </w:rPr>
              <w:t>100</w:t>
            </w:r>
          </w:p>
        </w:tc>
        <w:tc>
          <w:tcPr>
            <w:tcW w:w="1134" w:type="dxa"/>
            <w:vAlign w:val="center"/>
          </w:tcPr>
          <w:p w:rsidR="000F651F" w:rsidRDefault="000F651F" w:rsidP="00DB0E4D">
            <w:pPr>
              <w:jc w:val="center"/>
              <w:rPr>
                <w:rFonts w:ascii="仿宋" w:hAnsi="仿宋" w:hint="eastAsia"/>
                <w:color w:val="FF0000"/>
                <w:sz w:val="24"/>
                <w:szCs w:val="24"/>
              </w:rPr>
            </w:pPr>
            <w:r>
              <w:rPr>
                <w:rFonts w:ascii="仿宋" w:hAnsi="仿宋" w:hint="eastAsia"/>
                <w:color w:val="FF0000"/>
                <w:sz w:val="24"/>
                <w:szCs w:val="24"/>
              </w:rPr>
              <w:t>企业</w:t>
            </w:r>
          </w:p>
        </w:tc>
        <w:tc>
          <w:tcPr>
            <w:tcW w:w="1071" w:type="dxa"/>
            <w:vAlign w:val="center"/>
          </w:tcPr>
          <w:p w:rsidR="000F651F" w:rsidRPr="001F5706" w:rsidRDefault="000F651F" w:rsidP="00DB0E4D">
            <w:pPr>
              <w:jc w:val="center"/>
              <w:rPr>
                <w:rFonts w:ascii="仿宋" w:hAnsi="仿宋"/>
                <w:color w:val="FF0000"/>
                <w:sz w:val="24"/>
                <w:szCs w:val="24"/>
              </w:rPr>
            </w:pPr>
            <w:r>
              <w:rPr>
                <w:rFonts w:ascii="仿宋" w:hAnsi="仿宋" w:hint="eastAsia"/>
                <w:color w:val="FF0000"/>
                <w:sz w:val="24"/>
                <w:szCs w:val="24"/>
              </w:rPr>
              <w:t>5</w:t>
            </w:r>
            <w:r>
              <w:rPr>
                <w:rFonts w:ascii="仿宋" w:hAnsi="仿宋"/>
                <w:color w:val="FF0000"/>
                <w:sz w:val="24"/>
                <w:szCs w:val="24"/>
              </w:rPr>
              <w:t>0</w:t>
            </w:r>
          </w:p>
        </w:tc>
      </w:tr>
      <w:tr w:rsidR="000F651F" w:rsidRPr="001F5706" w:rsidTr="00DB0E4D">
        <w:tc>
          <w:tcPr>
            <w:tcW w:w="704" w:type="dxa"/>
            <w:vAlign w:val="center"/>
          </w:tcPr>
          <w:p w:rsidR="000F651F" w:rsidRDefault="000F651F" w:rsidP="00DB0E4D">
            <w:pPr>
              <w:jc w:val="center"/>
              <w:rPr>
                <w:rFonts w:ascii="仿宋" w:hAnsi="仿宋" w:hint="eastAsia"/>
                <w:color w:val="FF0000"/>
                <w:sz w:val="24"/>
                <w:szCs w:val="24"/>
              </w:rPr>
            </w:pPr>
            <w:r>
              <w:rPr>
                <w:rFonts w:ascii="仿宋" w:hAnsi="仿宋" w:hint="eastAsia"/>
                <w:color w:val="FF0000"/>
                <w:sz w:val="24"/>
                <w:szCs w:val="24"/>
              </w:rPr>
              <w:t>6</w:t>
            </w:r>
            <w:r>
              <w:rPr>
                <w:rFonts w:ascii="仿宋" w:hAnsi="仿宋"/>
                <w:color w:val="FF0000"/>
                <w:sz w:val="24"/>
                <w:szCs w:val="24"/>
              </w:rPr>
              <w:t>9</w:t>
            </w:r>
          </w:p>
        </w:tc>
        <w:tc>
          <w:tcPr>
            <w:tcW w:w="2552" w:type="dxa"/>
            <w:vAlign w:val="center"/>
          </w:tcPr>
          <w:p w:rsidR="000F651F" w:rsidRDefault="000F651F" w:rsidP="00DB0E4D">
            <w:pPr>
              <w:jc w:val="center"/>
              <w:rPr>
                <w:rFonts w:ascii="仿宋" w:hAnsi="仿宋" w:hint="eastAsia"/>
                <w:color w:val="FF0000"/>
                <w:sz w:val="24"/>
                <w:szCs w:val="24"/>
              </w:rPr>
            </w:pPr>
            <w:r>
              <w:rPr>
                <w:rFonts w:ascii="仿宋" w:hAnsi="仿宋" w:hint="eastAsia"/>
                <w:color w:val="FF0000"/>
                <w:sz w:val="24"/>
                <w:szCs w:val="24"/>
              </w:rPr>
              <w:t>天津太钢大明金属制品有限公司</w:t>
            </w:r>
          </w:p>
        </w:tc>
        <w:tc>
          <w:tcPr>
            <w:tcW w:w="1559" w:type="dxa"/>
            <w:vAlign w:val="center"/>
          </w:tcPr>
          <w:p w:rsidR="000F651F" w:rsidRDefault="000F651F" w:rsidP="00DB0E4D">
            <w:pPr>
              <w:jc w:val="center"/>
              <w:rPr>
                <w:rFonts w:ascii="仿宋" w:hAnsi="仿宋" w:hint="eastAsia"/>
                <w:color w:val="FF0000"/>
                <w:sz w:val="24"/>
                <w:szCs w:val="24"/>
              </w:rPr>
            </w:pPr>
            <w:r>
              <w:rPr>
                <w:rFonts w:ascii="仿宋" w:hAnsi="仿宋" w:hint="eastAsia"/>
                <w:color w:val="FF0000"/>
                <w:sz w:val="24"/>
                <w:szCs w:val="24"/>
              </w:rPr>
              <w:t>北</w:t>
            </w:r>
          </w:p>
        </w:tc>
        <w:tc>
          <w:tcPr>
            <w:tcW w:w="1276" w:type="dxa"/>
            <w:vAlign w:val="center"/>
          </w:tcPr>
          <w:p w:rsidR="000F651F" w:rsidRDefault="000F651F" w:rsidP="00DB0E4D">
            <w:pPr>
              <w:jc w:val="center"/>
              <w:rPr>
                <w:rFonts w:ascii="仿宋" w:hAnsi="仿宋" w:hint="eastAsia"/>
                <w:color w:val="FF0000"/>
                <w:sz w:val="24"/>
                <w:szCs w:val="24"/>
              </w:rPr>
            </w:pPr>
            <w:r>
              <w:rPr>
                <w:rFonts w:ascii="仿宋" w:hAnsi="仿宋" w:hint="eastAsia"/>
                <w:color w:val="FF0000"/>
                <w:sz w:val="24"/>
                <w:szCs w:val="24"/>
              </w:rPr>
              <w:t>4</w:t>
            </w:r>
            <w:r>
              <w:rPr>
                <w:rFonts w:ascii="仿宋" w:hAnsi="仿宋"/>
                <w:color w:val="FF0000"/>
                <w:sz w:val="24"/>
                <w:szCs w:val="24"/>
              </w:rPr>
              <w:t>000</w:t>
            </w:r>
          </w:p>
        </w:tc>
        <w:tc>
          <w:tcPr>
            <w:tcW w:w="1134" w:type="dxa"/>
            <w:vAlign w:val="center"/>
          </w:tcPr>
          <w:p w:rsidR="000F651F" w:rsidRDefault="000F651F" w:rsidP="00DB0E4D">
            <w:pPr>
              <w:jc w:val="center"/>
              <w:rPr>
                <w:rFonts w:ascii="仿宋" w:hAnsi="仿宋" w:hint="eastAsia"/>
                <w:color w:val="FF0000"/>
                <w:sz w:val="24"/>
                <w:szCs w:val="24"/>
              </w:rPr>
            </w:pPr>
            <w:r>
              <w:rPr>
                <w:rFonts w:ascii="仿宋" w:hAnsi="仿宋" w:hint="eastAsia"/>
                <w:color w:val="FF0000"/>
                <w:sz w:val="24"/>
                <w:szCs w:val="24"/>
              </w:rPr>
              <w:t>企业</w:t>
            </w:r>
          </w:p>
        </w:tc>
        <w:tc>
          <w:tcPr>
            <w:tcW w:w="1071" w:type="dxa"/>
            <w:vAlign w:val="center"/>
          </w:tcPr>
          <w:p w:rsidR="000F651F" w:rsidRPr="001F5706" w:rsidRDefault="000F651F" w:rsidP="00DB0E4D">
            <w:pPr>
              <w:jc w:val="center"/>
              <w:rPr>
                <w:rFonts w:ascii="仿宋" w:hAnsi="仿宋"/>
                <w:color w:val="FF0000"/>
                <w:sz w:val="24"/>
                <w:szCs w:val="24"/>
              </w:rPr>
            </w:pPr>
            <w:r>
              <w:rPr>
                <w:rFonts w:ascii="仿宋" w:hAnsi="仿宋" w:hint="eastAsia"/>
                <w:color w:val="FF0000"/>
                <w:sz w:val="24"/>
                <w:szCs w:val="24"/>
              </w:rPr>
              <w:t>5</w:t>
            </w:r>
            <w:r>
              <w:rPr>
                <w:rFonts w:ascii="仿宋" w:hAnsi="仿宋"/>
                <w:color w:val="FF0000"/>
                <w:sz w:val="24"/>
                <w:szCs w:val="24"/>
              </w:rPr>
              <w:t>0</w:t>
            </w:r>
          </w:p>
        </w:tc>
      </w:tr>
      <w:tr w:rsidR="000F651F" w:rsidRPr="001F5706" w:rsidTr="00DB0E4D">
        <w:tc>
          <w:tcPr>
            <w:tcW w:w="704" w:type="dxa"/>
            <w:vAlign w:val="center"/>
          </w:tcPr>
          <w:p w:rsidR="000F651F" w:rsidRDefault="000F651F" w:rsidP="00DB0E4D">
            <w:pPr>
              <w:jc w:val="center"/>
              <w:rPr>
                <w:rFonts w:ascii="仿宋" w:hAnsi="仿宋" w:hint="eastAsia"/>
                <w:color w:val="FF0000"/>
                <w:sz w:val="24"/>
                <w:szCs w:val="24"/>
              </w:rPr>
            </w:pPr>
            <w:r>
              <w:rPr>
                <w:rFonts w:ascii="仿宋" w:hAnsi="仿宋" w:hint="eastAsia"/>
                <w:color w:val="FF0000"/>
                <w:sz w:val="24"/>
                <w:szCs w:val="24"/>
              </w:rPr>
              <w:t>7</w:t>
            </w:r>
            <w:r>
              <w:rPr>
                <w:rFonts w:ascii="仿宋" w:hAnsi="仿宋"/>
                <w:color w:val="FF0000"/>
                <w:sz w:val="24"/>
                <w:szCs w:val="24"/>
              </w:rPr>
              <w:t>0</w:t>
            </w:r>
          </w:p>
        </w:tc>
        <w:tc>
          <w:tcPr>
            <w:tcW w:w="2552" w:type="dxa"/>
            <w:vAlign w:val="center"/>
          </w:tcPr>
          <w:p w:rsidR="000F651F" w:rsidRDefault="000F651F" w:rsidP="00DB0E4D">
            <w:pPr>
              <w:jc w:val="center"/>
              <w:rPr>
                <w:rFonts w:ascii="仿宋" w:hAnsi="仿宋" w:hint="eastAsia"/>
                <w:color w:val="FF0000"/>
                <w:sz w:val="24"/>
                <w:szCs w:val="24"/>
              </w:rPr>
            </w:pPr>
            <w:r>
              <w:rPr>
                <w:rFonts w:ascii="仿宋" w:hAnsi="仿宋" w:hint="eastAsia"/>
                <w:color w:val="FF0000"/>
                <w:sz w:val="24"/>
                <w:szCs w:val="24"/>
              </w:rPr>
              <w:t>锦湖轮胎</w:t>
            </w:r>
          </w:p>
        </w:tc>
        <w:tc>
          <w:tcPr>
            <w:tcW w:w="1559" w:type="dxa"/>
            <w:vAlign w:val="center"/>
          </w:tcPr>
          <w:p w:rsidR="000F651F" w:rsidRDefault="000F651F" w:rsidP="00DB0E4D">
            <w:pPr>
              <w:jc w:val="center"/>
              <w:rPr>
                <w:rFonts w:ascii="仿宋" w:hAnsi="仿宋" w:hint="eastAsia"/>
                <w:color w:val="FF0000"/>
                <w:sz w:val="24"/>
                <w:szCs w:val="24"/>
              </w:rPr>
            </w:pPr>
            <w:r>
              <w:rPr>
                <w:rFonts w:ascii="仿宋" w:hAnsi="仿宋" w:hint="eastAsia"/>
                <w:color w:val="FF0000"/>
                <w:sz w:val="24"/>
                <w:szCs w:val="24"/>
              </w:rPr>
              <w:t>北</w:t>
            </w:r>
          </w:p>
        </w:tc>
        <w:tc>
          <w:tcPr>
            <w:tcW w:w="1276" w:type="dxa"/>
            <w:vAlign w:val="center"/>
          </w:tcPr>
          <w:p w:rsidR="000F651F" w:rsidRDefault="000F651F" w:rsidP="00DB0E4D">
            <w:pPr>
              <w:jc w:val="center"/>
              <w:rPr>
                <w:rFonts w:ascii="仿宋" w:hAnsi="仿宋" w:hint="eastAsia"/>
                <w:color w:val="FF0000"/>
                <w:sz w:val="24"/>
                <w:szCs w:val="24"/>
              </w:rPr>
            </w:pPr>
            <w:r>
              <w:rPr>
                <w:rFonts w:ascii="仿宋" w:hAnsi="仿宋" w:hint="eastAsia"/>
                <w:color w:val="FF0000"/>
                <w:sz w:val="24"/>
                <w:szCs w:val="24"/>
              </w:rPr>
              <w:t>3</w:t>
            </w:r>
            <w:r>
              <w:rPr>
                <w:rFonts w:ascii="仿宋" w:hAnsi="仿宋"/>
                <w:color w:val="FF0000"/>
                <w:sz w:val="24"/>
                <w:szCs w:val="24"/>
              </w:rPr>
              <w:t>400</w:t>
            </w:r>
          </w:p>
        </w:tc>
        <w:tc>
          <w:tcPr>
            <w:tcW w:w="1134" w:type="dxa"/>
            <w:vAlign w:val="center"/>
          </w:tcPr>
          <w:p w:rsidR="000F651F" w:rsidRDefault="000F651F" w:rsidP="00DB0E4D">
            <w:pPr>
              <w:jc w:val="center"/>
              <w:rPr>
                <w:rFonts w:ascii="仿宋" w:hAnsi="仿宋" w:hint="eastAsia"/>
                <w:color w:val="FF0000"/>
                <w:sz w:val="24"/>
                <w:szCs w:val="24"/>
              </w:rPr>
            </w:pPr>
            <w:r>
              <w:rPr>
                <w:rFonts w:ascii="仿宋" w:hAnsi="仿宋" w:hint="eastAsia"/>
                <w:color w:val="FF0000"/>
                <w:sz w:val="24"/>
                <w:szCs w:val="24"/>
              </w:rPr>
              <w:t>企业</w:t>
            </w:r>
          </w:p>
        </w:tc>
        <w:tc>
          <w:tcPr>
            <w:tcW w:w="1071" w:type="dxa"/>
            <w:vAlign w:val="center"/>
          </w:tcPr>
          <w:p w:rsidR="000F651F" w:rsidRPr="001F5706" w:rsidRDefault="000F651F" w:rsidP="00DB0E4D">
            <w:pPr>
              <w:jc w:val="center"/>
              <w:rPr>
                <w:rFonts w:ascii="仿宋" w:hAnsi="仿宋"/>
                <w:color w:val="FF0000"/>
                <w:sz w:val="24"/>
                <w:szCs w:val="24"/>
              </w:rPr>
            </w:pPr>
            <w:r>
              <w:rPr>
                <w:rFonts w:ascii="仿宋" w:hAnsi="仿宋" w:hint="eastAsia"/>
                <w:color w:val="FF0000"/>
                <w:sz w:val="24"/>
                <w:szCs w:val="24"/>
              </w:rPr>
              <w:t>1</w:t>
            </w:r>
            <w:r>
              <w:rPr>
                <w:rFonts w:ascii="仿宋" w:hAnsi="仿宋"/>
                <w:color w:val="FF0000"/>
                <w:sz w:val="24"/>
                <w:szCs w:val="24"/>
              </w:rPr>
              <w:t>00</w:t>
            </w:r>
          </w:p>
        </w:tc>
      </w:tr>
      <w:tr w:rsidR="000F651F" w:rsidRPr="001F5706" w:rsidTr="00DB0E4D">
        <w:tc>
          <w:tcPr>
            <w:tcW w:w="704"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7</w:t>
            </w:r>
            <w:r>
              <w:rPr>
                <w:rFonts w:ascii="仿宋" w:hAnsi="仿宋"/>
                <w:color w:val="FF0000"/>
                <w:sz w:val="24"/>
                <w:szCs w:val="24"/>
              </w:rPr>
              <w:t>1</w:t>
            </w:r>
          </w:p>
        </w:tc>
        <w:tc>
          <w:tcPr>
            <w:tcW w:w="2552"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泰达西区热电有限公司</w:t>
            </w:r>
          </w:p>
        </w:tc>
        <w:tc>
          <w:tcPr>
            <w:tcW w:w="1559"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北</w:t>
            </w:r>
          </w:p>
        </w:tc>
        <w:tc>
          <w:tcPr>
            <w:tcW w:w="1276"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3</w:t>
            </w:r>
            <w:r>
              <w:rPr>
                <w:rFonts w:ascii="仿宋" w:hAnsi="仿宋"/>
                <w:color w:val="FF0000"/>
                <w:sz w:val="24"/>
                <w:szCs w:val="24"/>
              </w:rPr>
              <w:t>300</w:t>
            </w:r>
          </w:p>
        </w:tc>
        <w:tc>
          <w:tcPr>
            <w:tcW w:w="1134"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企业</w:t>
            </w:r>
          </w:p>
        </w:tc>
        <w:tc>
          <w:tcPr>
            <w:tcW w:w="1071" w:type="dxa"/>
            <w:vAlign w:val="center"/>
          </w:tcPr>
          <w:p w:rsidR="000F651F" w:rsidRPr="001F5706" w:rsidRDefault="000F651F" w:rsidP="00DB0E4D">
            <w:pPr>
              <w:jc w:val="center"/>
              <w:rPr>
                <w:rFonts w:ascii="仿宋" w:hAnsi="仿宋"/>
                <w:color w:val="FF0000"/>
                <w:sz w:val="24"/>
                <w:szCs w:val="24"/>
              </w:rPr>
            </w:pPr>
            <w:r>
              <w:rPr>
                <w:rFonts w:ascii="仿宋" w:hAnsi="仿宋" w:hint="eastAsia"/>
                <w:color w:val="FF0000"/>
                <w:sz w:val="24"/>
                <w:szCs w:val="24"/>
              </w:rPr>
              <w:t>1</w:t>
            </w:r>
            <w:r>
              <w:rPr>
                <w:rFonts w:ascii="仿宋" w:hAnsi="仿宋"/>
                <w:color w:val="FF0000"/>
                <w:sz w:val="24"/>
                <w:szCs w:val="24"/>
              </w:rPr>
              <w:t>00</w:t>
            </w:r>
          </w:p>
        </w:tc>
      </w:tr>
      <w:tr w:rsidR="000F651F" w:rsidRPr="001F5706" w:rsidTr="00DB0E4D">
        <w:tc>
          <w:tcPr>
            <w:tcW w:w="704"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7</w:t>
            </w:r>
            <w:r>
              <w:rPr>
                <w:rFonts w:ascii="仿宋" w:hAnsi="仿宋"/>
                <w:color w:val="FF0000"/>
                <w:sz w:val="24"/>
                <w:szCs w:val="24"/>
              </w:rPr>
              <w:t>2</w:t>
            </w:r>
          </w:p>
        </w:tc>
        <w:tc>
          <w:tcPr>
            <w:tcW w:w="2552"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大众自动变速器3</w:t>
            </w:r>
            <w:r>
              <w:rPr>
                <w:rFonts w:ascii="仿宋" w:hAnsi="仿宋"/>
                <w:color w:val="FF0000"/>
                <w:sz w:val="24"/>
                <w:szCs w:val="24"/>
              </w:rPr>
              <w:t>82</w:t>
            </w:r>
            <w:r>
              <w:rPr>
                <w:rFonts w:ascii="仿宋" w:hAnsi="仿宋" w:hint="eastAsia"/>
                <w:color w:val="FF0000"/>
                <w:sz w:val="24"/>
                <w:szCs w:val="24"/>
              </w:rPr>
              <w:t>厂</w:t>
            </w:r>
          </w:p>
        </w:tc>
        <w:tc>
          <w:tcPr>
            <w:tcW w:w="1559"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北</w:t>
            </w:r>
          </w:p>
        </w:tc>
        <w:tc>
          <w:tcPr>
            <w:tcW w:w="1276"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2</w:t>
            </w:r>
            <w:r>
              <w:rPr>
                <w:rFonts w:ascii="仿宋" w:hAnsi="仿宋"/>
                <w:color w:val="FF0000"/>
                <w:sz w:val="24"/>
                <w:szCs w:val="24"/>
              </w:rPr>
              <w:t>900</w:t>
            </w:r>
          </w:p>
        </w:tc>
        <w:tc>
          <w:tcPr>
            <w:tcW w:w="1134"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企业</w:t>
            </w:r>
          </w:p>
        </w:tc>
        <w:tc>
          <w:tcPr>
            <w:tcW w:w="1071" w:type="dxa"/>
            <w:vAlign w:val="center"/>
          </w:tcPr>
          <w:p w:rsidR="000F651F" w:rsidRPr="001F5706" w:rsidRDefault="000F651F" w:rsidP="00DB0E4D">
            <w:pPr>
              <w:jc w:val="center"/>
              <w:rPr>
                <w:rFonts w:ascii="仿宋" w:hAnsi="仿宋"/>
                <w:color w:val="FF0000"/>
                <w:sz w:val="24"/>
                <w:szCs w:val="24"/>
              </w:rPr>
            </w:pPr>
            <w:r>
              <w:rPr>
                <w:rFonts w:ascii="仿宋" w:hAnsi="仿宋" w:hint="eastAsia"/>
                <w:color w:val="FF0000"/>
                <w:sz w:val="24"/>
                <w:szCs w:val="24"/>
              </w:rPr>
              <w:t>1</w:t>
            </w:r>
            <w:r>
              <w:rPr>
                <w:rFonts w:ascii="仿宋" w:hAnsi="仿宋"/>
                <w:color w:val="FF0000"/>
                <w:sz w:val="24"/>
                <w:szCs w:val="24"/>
              </w:rPr>
              <w:t>00</w:t>
            </w:r>
          </w:p>
        </w:tc>
      </w:tr>
      <w:tr w:rsidR="000F651F" w:rsidRPr="001F5706" w:rsidTr="00DB0E4D">
        <w:tc>
          <w:tcPr>
            <w:tcW w:w="704"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7</w:t>
            </w:r>
            <w:r>
              <w:rPr>
                <w:rFonts w:ascii="仿宋" w:hAnsi="仿宋"/>
                <w:color w:val="FF0000"/>
                <w:sz w:val="24"/>
                <w:szCs w:val="24"/>
              </w:rPr>
              <w:t>3</w:t>
            </w:r>
          </w:p>
        </w:tc>
        <w:tc>
          <w:tcPr>
            <w:tcW w:w="2552"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天津生物工程职业技术学院</w:t>
            </w:r>
          </w:p>
        </w:tc>
        <w:tc>
          <w:tcPr>
            <w:tcW w:w="1559"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北</w:t>
            </w:r>
          </w:p>
        </w:tc>
        <w:tc>
          <w:tcPr>
            <w:tcW w:w="1276"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4</w:t>
            </w:r>
            <w:r>
              <w:rPr>
                <w:rFonts w:ascii="仿宋" w:hAnsi="仿宋"/>
                <w:color w:val="FF0000"/>
                <w:sz w:val="24"/>
                <w:szCs w:val="24"/>
              </w:rPr>
              <w:t>500</w:t>
            </w:r>
          </w:p>
        </w:tc>
        <w:tc>
          <w:tcPr>
            <w:tcW w:w="1134"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学校</w:t>
            </w:r>
          </w:p>
        </w:tc>
        <w:tc>
          <w:tcPr>
            <w:tcW w:w="1071" w:type="dxa"/>
            <w:vAlign w:val="center"/>
          </w:tcPr>
          <w:p w:rsidR="000F651F" w:rsidRPr="001F5706" w:rsidRDefault="000F651F" w:rsidP="00DB0E4D">
            <w:pPr>
              <w:jc w:val="center"/>
              <w:rPr>
                <w:rFonts w:ascii="仿宋" w:hAnsi="仿宋"/>
                <w:color w:val="FF0000"/>
                <w:sz w:val="24"/>
                <w:szCs w:val="24"/>
              </w:rPr>
            </w:pPr>
            <w:r>
              <w:rPr>
                <w:rFonts w:ascii="仿宋" w:hAnsi="仿宋" w:hint="eastAsia"/>
                <w:color w:val="FF0000"/>
                <w:sz w:val="24"/>
                <w:szCs w:val="24"/>
              </w:rPr>
              <w:t>4</w:t>
            </w:r>
            <w:r>
              <w:rPr>
                <w:rFonts w:ascii="仿宋" w:hAnsi="仿宋"/>
                <w:color w:val="FF0000"/>
                <w:sz w:val="24"/>
                <w:szCs w:val="24"/>
              </w:rPr>
              <w:t>00</w:t>
            </w:r>
          </w:p>
        </w:tc>
      </w:tr>
      <w:tr w:rsidR="000F651F" w:rsidRPr="001F5706" w:rsidTr="00DB0E4D">
        <w:tc>
          <w:tcPr>
            <w:tcW w:w="704"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7</w:t>
            </w:r>
            <w:r>
              <w:rPr>
                <w:rFonts w:ascii="仿宋" w:hAnsi="仿宋"/>
                <w:color w:val="FF0000"/>
                <w:sz w:val="24"/>
                <w:szCs w:val="24"/>
              </w:rPr>
              <w:t>4</w:t>
            </w:r>
          </w:p>
        </w:tc>
        <w:tc>
          <w:tcPr>
            <w:tcW w:w="2552"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苗街村</w:t>
            </w:r>
          </w:p>
        </w:tc>
        <w:tc>
          <w:tcPr>
            <w:tcW w:w="1559"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西北</w:t>
            </w:r>
          </w:p>
        </w:tc>
        <w:tc>
          <w:tcPr>
            <w:tcW w:w="1276"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4</w:t>
            </w:r>
            <w:r>
              <w:rPr>
                <w:rFonts w:ascii="仿宋" w:hAnsi="仿宋"/>
                <w:color w:val="FF0000"/>
                <w:sz w:val="24"/>
                <w:szCs w:val="24"/>
              </w:rPr>
              <w:t>800</w:t>
            </w:r>
          </w:p>
        </w:tc>
        <w:tc>
          <w:tcPr>
            <w:tcW w:w="1134"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Pr>
                <w:rFonts w:ascii="仿宋" w:hAnsi="仿宋" w:hint="eastAsia"/>
                <w:color w:val="FF0000"/>
                <w:sz w:val="24"/>
                <w:szCs w:val="24"/>
              </w:rPr>
              <w:t>8</w:t>
            </w:r>
            <w:r>
              <w:rPr>
                <w:rFonts w:ascii="仿宋" w:hAnsi="仿宋"/>
                <w:color w:val="FF0000"/>
                <w:sz w:val="24"/>
                <w:szCs w:val="24"/>
              </w:rPr>
              <w:t>00</w:t>
            </w:r>
          </w:p>
        </w:tc>
      </w:tr>
      <w:tr w:rsidR="000F651F" w:rsidRPr="001F5706" w:rsidTr="00DB0E4D">
        <w:tc>
          <w:tcPr>
            <w:tcW w:w="704"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7</w:t>
            </w:r>
            <w:r>
              <w:rPr>
                <w:rFonts w:ascii="仿宋" w:hAnsi="仿宋"/>
                <w:color w:val="FF0000"/>
                <w:sz w:val="24"/>
                <w:szCs w:val="24"/>
              </w:rPr>
              <w:t>5</w:t>
            </w:r>
          </w:p>
        </w:tc>
        <w:tc>
          <w:tcPr>
            <w:tcW w:w="2552"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军华园</w:t>
            </w:r>
          </w:p>
        </w:tc>
        <w:tc>
          <w:tcPr>
            <w:tcW w:w="1559"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西</w:t>
            </w:r>
          </w:p>
        </w:tc>
        <w:tc>
          <w:tcPr>
            <w:tcW w:w="1276"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4</w:t>
            </w:r>
            <w:r>
              <w:rPr>
                <w:rFonts w:ascii="仿宋" w:hAnsi="仿宋"/>
                <w:color w:val="FF0000"/>
                <w:sz w:val="24"/>
                <w:szCs w:val="24"/>
              </w:rPr>
              <w:t>800</w:t>
            </w:r>
          </w:p>
        </w:tc>
        <w:tc>
          <w:tcPr>
            <w:tcW w:w="1134"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Pr>
                <w:rFonts w:ascii="仿宋" w:hAnsi="仿宋" w:hint="eastAsia"/>
                <w:color w:val="FF0000"/>
                <w:sz w:val="24"/>
                <w:szCs w:val="24"/>
              </w:rPr>
              <w:t>1</w:t>
            </w:r>
            <w:r>
              <w:rPr>
                <w:rFonts w:ascii="仿宋" w:hAnsi="仿宋"/>
                <w:color w:val="FF0000"/>
                <w:sz w:val="24"/>
                <w:szCs w:val="24"/>
              </w:rPr>
              <w:t>200</w:t>
            </w:r>
          </w:p>
        </w:tc>
      </w:tr>
      <w:tr w:rsidR="000F651F" w:rsidRPr="001F5706" w:rsidTr="00DB0E4D">
        <w:tc>
          <w:tcPr>
            <w:tcW w:w="704"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7</w:t>
            </w:r>
            <w:r>
              <w:rPr>
                <w:rFonts w:ascii="仿宋" w:hAnsi="仿宋"/>
                <w:color w:val="FF0000"/>
                <w:sz w:val="24"/>
                <w:szCs w:val="24"/>
              </w:rPr>
              <w:t>6</w:t>
            </w:r>
          </w:p>
        </w:tc>
        <w:tc>
          <w:tcPr>
            <w:tcW w:w="2552"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军秀园</w:t>
            </w:r>
          </w:p>
        </w:tc>
        <w:tc>
          <w:tcPr>
            <w:tcW w:w="1559"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西</w:t>
            </w:r>
          </w:p>
        </w:tc>
        <w:tc>
          <w:tcPr>
            <w:tcW w:w="1276"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4</w:t>
            </w:r>
            <w:r>
              <w:rPr>
                <w:rFonts w:ascii="仿宋" w:hAnsi="仿宋"/>
                <w:color w:val="FF0000"/>
                <w:sz w:val="24"/>
                <w:szCs w:val="24"/>
              </w:rPr>
              <w:t>800</w:t>
            </w:r>
          </w:p>
        </w:tc>
        <w:tc>
          <w:tcPr>
            <w:tcW w:w="1134"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Pr>
                <w:rFonts w:ascii="仿宋" w:hAnsi="仿宋" w:hint="eastAsia"/>
                <w:color w:val="FF0000"/>
                <w:sz w:val="24"/>
                <w:szCs w:val="24"/>
              </w:rPr>
              <w:t>1</w:t>
            </w:r>
            <w:r>
              <w:rPr>
                <w:rFonts w:ascii="仿宋" w:hAnsi="仿宋"/>
                <w:color w:val="FF0000"/>
                <w:sz w:val="24"/>
                <w:szCs w:val="24"/>
              </w:rPr>
              <w:t>200</w:t>
            </w:r>
          </w:p>
        </w:tc>
      </w:tr>
      <w:tr w:rsidR="000F651F" w:rsidRPr="001F5706" w:rsidTr="00DB0E4D">
        <w:tc>
          <w:tcPr>
            <w:tcW w:w="704"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7</w:t>
            </w:r>
            <w:r>
              <w:rPr>
                <w:rFonts w:ascii="仿宋" w:hAnsi="仿宋"/>
                <w:color w:val="FF0000"/>
                <w:sz w:val="24"/>
                <w:szCs w:val="24"/>
              </w:rPr>
              <w:t>7</w:t>
            </w:r>
          </w:p>
        </w:tc>
        <w:tc>
          <w:tcPr>
            <w:tcW w:w="2552"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东堼村</w:t>
            </w:r>
          </w:p>
        </w:tc>
        <w:tc>
          <w:tcPr>
            <w:tcW w:w="1559"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西</w:t>
            </w:r>
          </w:p>
        </w:tc>
        <w:tc>
          <w:tcPr>
            <w:tcW w:w="1276"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3</w:t>
            </w:r>
            <w:r>
              <w:rPr>
                <w:rFonts w:ascii="仿宋" w:hAnsi="仿宋"/>
                <w:color w:val="FF0000"/>
                <w:sz w:val="24"/>
                <w:szCs w:val="24"/>
              </w:rPr>
              <w:t>600</w:t>
            </w:r>
          </w:p>
        </w:tc>
        <w:tc>
          <w:tcPr>
            <w:tcW w:w="1134" w:type="dxa"/>
            <w:vAlign w:val="center"/>
          </w:tcPr>
          <w:p w:rsidR="000F651F" w:rsidRPr="001F5706" w:rsidRDefault="000F651F" w:rsidP="00DB0E4D">
            <w:pPr>
              <w:jc w:val="center"/>
              <w:rPr>
                <w:rFonts w:ascii="仿宋" w:hAnsi="仿宋" w:hint="eastAsia"/>
                <w:color w:val="FF0000"/>
                <w:sz w:val="24"/>
                <w:szCs w:val="24"/>
              </w:rPr>
            </w:pPr>
            <w:r>
              <w:rPr>
                <w:rFonts w:ascii="仿宋" w:hAnsi="仿宋" w:hint="eastAsia"/>
                <w:color w:val="FF0000"/>
                <w:sz w:val="24"/>
                <w:szCs w:val="24"/>
              </w:rPr>
              <w:t>居住</w:t>
            </w:r>
          </w:p>
        </w:tc>
        <w:tc>
          <w:tcPr>
            <w:tcW w:w="1071" w:type="dxa"/>
            <w:vAlign w:val="center"/>
          </w:tcPr>
          <w:p w:rsidR="000F651F" w:rsidRPr="001F5706" w:rsidRDefault="000F651F" w:rsidP="00DB0E4D">
            <w:pPr>
              <w:jc w:val="center"/>
              <w:rPr>
                <w:rFonts w:ascii="仿宋" w:hAnsi="仿宋"/>
                <w:color w:val="FF0000"/>
                <w:sz w:val="24"/>
                <w:szCs w:val="24"/>
              </w:rPr>
            </w:pPr>
            <w:r>
              <w:rPr>
                <w:rFonts w:ascii="仿宋" w:hAnsi="仿宋" w:hint="eastAsia"/>
                <w:color w:val="FF0000"/>
                <w:sz w:val="24"/>
                <w:szCs w:val="24"/>
              </w:rPr>
              <w:t>6</w:t>
            </w:r>
            <w:r>
              <w:rPr>
                <w:rFonts w:ascii="仿宋" w:hAnsi="仿宋"/>
                <w:color w:val="FF0000"/>
                <w:sz w:val="24"/>
                <w:szCs w:val="24"/>
              </w:rPr>
              <w:t>00</w:t>
            </w:r>
          </w:p>
        </w:tc>
      </w:tr>
      <w:tr w:rsidR="000F651F" w:rsidRPr="001F5706" w:rsidTr="00DB0E4D">
        <w:tc>
          <w:tcPr>
            <w:tcW w:w="704" w:type="dxa"/>
            <w:vAlign w:val="center"/>
          </w:tcPr>
          <w:p w:rsidR="000F651F" w:rsidRDefault="000F651F" w:rsidP="00DB0E4D">
            <w:pPr>
              <w:jc w:val="center"/>
              <w:rPr>
                <w:rFonts w:ascii="仿宋" w:hAnsi="仿宋" w:hint="eastAsia"/>
                <w:color w:val="FF0000"/>
                <w:sz w:val="24"/>
                <w:szCs w:val="24"/>
              </w:rPr>
            </w:pPr>
            <w:r>
              <w:rPr>
                <w:rFonts w:ascii="仿宋" w:hAnsi="仿宋" w:hint="eastAsia"/>
                <w:color w:val="FF0000"/>
                <w:sz w:val="24"/>
                <w:szCs w:val="24"/>
              </w:rPr>
              <w:t>7</w:t>
            </w:r>
            <w:r>
              <w:rPr>
                <w:rFonts w:ascii="仿宋" w:hAnsi="仿宋"/>
                <w:color w:val="FF0000"/>
                <w:sz w:val="24"/>
                <w:szCs w:val="24"/>
              </w:rPr>
              <w:t>8</w:t>
            </w:r>
          </w:p>
        </w:tc>
        <w:tc>
          <w:tcPr>
            <w:tcW w:w="2552" w:type="dxa"/>
            <w:vAlign w:val="center"/>
          </w:tcPr>
          <w:p w:rsidR="000F651F" w:rsidRDefault="000F651F" w:rsidP="00DB0E4D">
            <w:pPr>
              <w:jc w:val="center"/>
              <w:rPr>
                <w:rFonts w:ascii="仿宋" w:hAnsi="仿宋" w:hint="eastAsia"/>
                <w:color w:val="FF0000"/>
                <w:sz w:val="24"/>
                <w:szCs w:val="24"/>
              </w:rPr>
            </w:pPr>
            <w:r>
              <w:rPr>
                <w:rFonts w:ascii="仿宋" w:hAnsi="仿宋" w:hint="eastAsia"/>
                <w:color w:val="FF0000"/>
                <w:sz w:val="24"/>
                <w:szCs w:val="24"/>
              </w:rPr>
              <w:t>宝成集团</w:t>
            </w:r>
          </w:p>
        </w:tc>
        <w:tc>
          <w:tcPr>
            <w:tcW w:w="1559" w:type="dxa"/>
            <w:vAlign w:val="center"/>
          </w:tcPr>
          <w:p w:rsidR="000F651F" w:rsidRDefault="000F651F" w:rsidP="00DB0E4D">
            <w:pPr>
              <w:jc w:val="center"/>
              <w:rPr>
                <w:rFonts w:ascii="仿宋" w:hAnsi="仿宋" w:hint="eastAsia"/>
                <w:color w:val="FF0000"/>
                <w:sz w:val="24"/>
                <w:szCs w:val="24"/>
              </w:rPr>
            </w:pPr>
            <w:r>
              <w:rPr>
                <w:rFonts w:ascii="仿宋" w:hAnsi="仿宋" w:hint="eastAsia"/>
                <w:color w:val="FF0000"/>
                <w:sz w:val="24"/>
                <w:szCs w:val="24"/>
              </w:rPr>
              <w:t>西南</w:t>
            </w:r>
          </w:p>
        </w:tc>
        <w:tc>
          <w:tcPr>
            <w:tcW w:w="1276" w:type="dxa"/>
            <w:vAlign w:val="center"/>
          </w:tcPr>
          <w:p w:rsidR="000F651F" w:rsidRDefault="000F651F" w:rsidP="00DB0E4D">
            <w:pPr>
              <w:jc w:val="center"/>
              <w:rPr>
                <w:rFonts w:ascii="仿宋" w:hAnsi="仿宋" w:hint="eastAsia"/>
                <w:color w:val="FF0000"/>
                <w:sz w:val="24"/>
                <w:szCs w:val="24"/>
              </w:rPr>
            </w:pPr>
            <w:r>
              <w:rPr>
                <w:rFonts w:ascii="仿宋" w:hAnsi="仿宋" w:hint="eastAsia"/>
                <w:color w:val="FF0000"/>
                <w:sz w:val="24"/>
                <w:szCs w:val="24"/>
              </w:rPr>
              <w:t>4</w:t>
            </w:r>
            <w:r>
              <w:rPr>
                <w:rFonts w:ascii="仿宋" w:hAnsi="仿宋"/>
                <w:color w:val="FF0000"/>
                <w:sz w:val="24"/>
                <w:szCs w:val="24"/>
              </w:rPr>
              <w:t>900</w:t>
            </w:r>
          </w:p>
        </w:tc>
        <w:tc>
          <w:tcPr>
            <w:tcW w:w="1134" w:type="dxa"/>
            <w:vAlign w:val="center"/>
          </w:tcPr>
          <w:p w:rsidR="000F651F" w:rsidRDefault="000F651F" w:rsidP="00DB0E4D">
            <w:pPr>
              <w:jc w:val="center"/>
              <w:rPr>
                <w:rFonts w:ascii="仿宋" w:hAnsi="仿宋" w:hint="eastAsia"/>
                <w:color w:val="FF0000"/>
                <w:sz w:val="24"/>
                <w:szCs w:val="24"/>
              </w:rPr>
            </w:pPr>
            <w:r>
              <w:rPr>
                <w:rFonts w:ascii="仿宋" w:hAnsi="仿宋" w:hint="eastAsia"/>
                <w:color w:val="FF0000"/>
                <w:sz w:val="24"/>
                <w:szCs w:val="24"/>
              </w:rPr>
              <w:t>企业</w:t>
            </w:r>
          </w:p>
        </w:tc>
        <w:tc>
          <w:tcPr>
            <w:tcW w:w="1071" w:type="dxa"/>
            <w:vAlign w:val="center"/>
          </w:tcPr>
          <w:p w:rsidR="000F651F" w:rsidRPr="001F5706" w:rsidRDefault="000F651F" w:rsidP="00DB0E4D">
            <w:pPr>
              <w:jc w:val="center"/>
              <w:rPr>
                <w:rFonts w:ascii="仿宋" w:hAnsi="仿宋"/>
                <w:color w:val="FF0000"/>
                <w:sz w:val="24"/>
                <w:szCs w:val="24"/>
              </w:rPr>
            </w:pPr>
            <w:r>
              <w:rPr>
                <w:rFonts w:ascii="仿宋" w:hAnsi="仿宋" w:hint="eastAsia"/>
                <w:color w:val="FF0000"/>
                <w:sz w:val="24"/>
                <w:szCs w:val="24"/>
              </w:rPr>
              <w:t>3</w:t>
            </w:r>
            <w:r>
              <w:rPr>
                <w:rFonts w:ascii="仿宋" w:hAnsi="仿宋"/>
                <w:color w:val="FF0000"/>
                <w:sz w:val="24"/>
                <w:szCs w:val="24"/>
              </w:rPr>
              <w:t>00</w:t>
            </w:r>
          </w:p>
        </w:tc>
      </w:tr>
      <w:tr w:rsidR="000F651F" w:rsidRPr="001F5706" w:rsidTr="00DB0E4D">
        <w:tc>
          <w:tcPr>
            <w:tcW w:w="704" w:type="dxa"/>
            <w:vAlign w:val="center"/>
          </w:tcPr>
          <w:p w:rsidR="000F651F" w:rsidRDefault="000F651F" w:rsidP="00DB0E4D">
            <w:pPr>
              <w:jc w:val="center"/>
              <w:rPr>
                <w:rFonts w:ascii="仿宋" w:hAnsi="仿宋" w:hint="eastAsia"/>
                <w:color w:val="FF0000"/>
                <w:sz w:val="24"/>
                <w:szCs w:val="24"/>
              </w:rPr>
            </w:pPr>
            <w:r>
              <w:rPr>
                <w:rFonts w:ascii="仿宋" w:hAnsi="仿宋" w:hint="eastAsia"/>
                <w:color w:val="FF0000"/>
                <w:sz w:val="24"/>
                <w:szCs w:val="24"/>
              </w:rPr>
              <w:t>7</w:t>
            </w:r>
            <w:r>
              <w:rPr>
                <w:rFonts w:ascii="仿宋" w:hAnsi="仿宋"/>
                <w:color w:val="FF0000"/>
                <w:sz w:val="24"/>
                <w:szCs w:val="24"/>
              </w:rPr>
              <w:t>9</w:t>
            </w:r>
          </w:p>
        </w:tc>
        <w:tc>
          <w:tcPr>
            <w:tcW w:w="2552" w:type="dxa"/>
            <w:vAlign w:val="center"/>
          </w:tcPr>
          <w:p w:rsidR="000F651F" w:rsidRDefault="000F651F" w:rsidP="00DB0E4D">
            <w:pPr>
              <w:jc w:val="center"/>
              <w:rPr>
                <w:rFonts w:ascii="仿宋" w:hAnsi="仿宋" w:hint="eastAsia"/>
                <w:color w:val="FF0000"/>
                <w:sz w:val="24"/>
                <w:szCs w:val="24"/>
              </w:rPr>
            </w:pPr>
            <w:r>
              <w:rPr>
                <w:rFonts w:ascii="仿宋" w:hAnsi="仿宋" w:hint="eastAsia"/>
                <w:color w:val="FF0000"/>
                <w:sz w:val="24"/>
                <w:szCs w:val="24"/>
              </w:rPr>
              <w:t>东海像塑（天津）有限公司</w:t>
            </w:r>
          </w:p>
        </w:tc>
        <w:tc>
          <w:tcPr>
            <w:tcW w:w="1559" w:type="dxa"/>
            <w:vAlign w:val="center"/>
          </w:tcPr>
          <w:p w:rsidR="000F651F" w:rsidRDefault="000F651F" w:rsidP="00DB0E4D">
            <w:pPr>
              <w:jc w:val="center"/>
              <w:rPr>
                <w:rFonts w:ascii="仿宋" w:hAnsi="仿宋" w:hint="eastAsia"/>
                <w:color w:val="FF0000"/>
                <w:sz w:val="24"/>
                <w:szCs w:val="24"/>
              </w:rPr>
            </w:pPr>
            <w:r>
              <w:rPr>
                <w:rFonts w:ascii="仿宋" w:hAnsi="仿宋" w:hint="eastAsia"/>
                <w:color w:val="FF0000"/>
                <w:sz w:val="24"/>
                <w:szCs w:val="24"/>
              </w:rPr>
              <w:t>西南</w:t>
            </w:r>
          </w:p>
        </w:tc>
        <w:tc>
          <w:tcPr>
            <w:tcW w:w="1276" w:type="dxa"/>
            <w:vAlign w:val="center"/>
          </w:tcPr>
          <w:p w:rsidR="000F651F" w:rsidRDefault="000F651F" w:rsidP="00DB0E4D">
            <w:pPr>
              <w:jc w:val="center"/>
              <w:rPr>
                <w:rFonts w:ascii="仿宋" w:hAnsi="仿宋" w:hint="eastAsia"/>
                <w:color w:val="FF0000"/>
                <w:sz w:val="24"/>
                <w:szCs w:val="24"/>
              </w:rPr>
            </w:pPr>
            <w:r>
              <w:rPr>
                <w:rFonts w:ascii="仿宋" w:hAnsi="仿宋" w:hint="eastAsia"/>
                <w:color w:val="FF0000"/>
                <w:sz w:val="24"/>
                <w:szCs w:val="24"/>
              </w:rPr>
              <w:t>4</w:t>
            </w:r>
            <w:r>
              <w:rPr>
                <w:rFonts w:ascii="仿宋" w:hAnsi="仿宋"/>
                <w:color w:val="FF0000"/>
                <w:sz w:val="24"/>
                <w:szCs w:val="24"/>
              </w:rPr>
              <w:t>800</w:t>
            </w:r>
          </w:p>
        </w:tc>
        <w:tc>
          <w:tcPr>
            <w:tcW w:w="1134" w:type="dxa"/>
            <w:vAlign w:val="center"/>
          </w:tcPr>
          <w:p w:rsidR="000F651F" w:rsidRDefault="000F651F" w:rsidP="00DB0E4D">
            <w:pPr>
              <w:jc w:val="center"/>
              <w:rPr>
                <w:rFonts w:ascii="仿宋" w:hAnsi="仿宋" w:hint="eastAsia"/>
                <w:color w:val="FF0000"/>
                <w:sz w:val="24"/>
                <w:szCs w:val="24"/>
              </w:rPr>
            </w:pPr>
            <w:r>
              <w:rPr>
                <w:rFonts w:ascii="仿宋" w:hAnsi="仿宋" w:hint="eastAsia"/>
                <w:color w:val="FF0000"/>
                <w:sz w:val="24"/>
                <w:szCs w:val="24"/>
              </w:rPr>
              <w:t>企业</w:t>
            </w:r>
          </w:p>
        </w:tc>
        <w:tc>
          <w:tcPr>
            <w:tcW w:w="1071" w:type="dxa"/>
            <w:vAlign w:val="center"/>
          </w:tcPr>
          <w:p w:rsidR="000F651F" w:rsidRPr="001F5706" w:rsidRDefault="000F651F" w:rsidP="00DB0E4D">
            <w:pPr>
              <w:jc w:val="center"/>
              <w:rPr>
                <w:rFonts w:ascii="仿宋" w:hAnsi="仿宋"/>
                <w:color w:val="FF0000"/>
                <w:sz w:val="24"/>
                <w:szCs w:val="24"/>
              </w:rPr>
            </w:pPr>
            <w:r>
              <w:rPr>
                <w:rFonts w:ascii="仿宋" w:hAnsi="仿宋" w:hint="eastAsia"/>
                <w:color w:val="FF0000"/>
                <w:sz w:val="24"/>
                <w:szCs w:val="24"/>
              </w:rPr>
              <w:t>5</w:t>
            </w:r>
            <w:r>
              <w:rPr>
                <w:rFonts w:ascii="仿宋" w:hAnsi="仿宋"/>
                <w:color w:val="FF0000"/>
                <w:sz w:val="24"/>
                <w:szCs w:val="24"/>
              </w:rPr>
              <w:t>0</w:t>
            </w:r>
          </w:p>
        </w:tc>
      </w:tr>
      <w:tr w:rsidR="000F651F" w:rsidRPr="001F5706" w:rsidTr="00DB0E4D">
        <w:tc>
          <w:tcPr>
            <w:tcW w:w="704" w:type="dxa"/>
            <w:vAlign w:val="center"/>
          </w:tcPr>
          <w:p w:rsidR="000F651F" w:rsidRDefault="000F651F" w:rsidP="00DB0E4D">
            <w:pPr>
              <w:jc w:val="center"/>
              <w:rPr>
                <w:rFonts w:ascii="仿宋" w:hAnsi="仿宋" w:hint="eastAsia"/>
                <w:color w:val="FF0000"/>
                <w:sz w:val="24"/>
                <w:szCs w:val="24"/>
              </w:rPr>
            </w:pPr>
            <w:r>
              <w:rPr>
                <w:rFonts w:ascii="仿宋" w:hAnsi="仿宋" w:hint="eastAsia"/>
                <w:color w:val="FF0000"/>
                <w:sz w:val="24"/>
                <w:szCs w:val="24"/>
              </w:rPr>
              <w:t>8</w:t>
            </w:r>
            <w:r>
              <w:rPr>
                <w:rFonts w:ascii="仿宋" w:hAnsi="仿宋"/>
                <w:color w:val="FF0000"/>
                <w:sz w:val="24"/>
                <w:szCs w:val="24"/>
              </w:rPr>
              <w:t>0</w:t>
            </w:r>
          </w:p>
        </w:tc>
        <w:tc>
          <w:tcPr>
            <w:tcW w:w="2552" w:type="dxa"/>
            <w:vAlign w:val="center"/>
          </w:tcPr>
          <w:p w:rsidR="000F651F" w:rsidRDefault="000F651F" w:rsidP="00DB0E4D">
            <w:pPr>
              <w:jc w:val="center"/>
              <w:rPr>
                <w:rFonts w:ascii="仿宋" w:hAnsi="仿宋" w:hint="eastAsia"/>
                <w:color w:val="FF0000"/>
                <w:sz w:val="24"/>
                <w:szCs w:val="24"/>
              </w:rPr>
            </w:pPr>
            <w:r>
              <w:rPr>
                <w:rFonts w:ascii="仿宋" w:hAnsi="仿宋" w:hint="eastAsia"/>
                <w:color w:val="FF0000"/>
                <w:sz w:val="24"/>
                <w:szCs w:val="24"/>
              </w:rPr>
              <w:t>天津滨海汽车工程职业学院</w:t>
            </w:r>
          </w:p>
        </w:tc>
        <w:tc>
          <w:tcPr>
            <w:tcW w:w="1559" w:type="dxa"/>
            <w:vAlign w:val="center"/>
          </w:tcPr>
          <w:p w:rsidR="000F651F" w:rsidRDefault="000F651F" w:rsidP="00DB0E4D">
            <w:pPr>
              <w:jc w:val="center"/>
              <w:rPr>
                <w:rFonts w:ascii="仿宋" w:hAnsi="仿宋" w:hint="eastAsia"/>
                <w:color w:val="FF0000"/>
                <w:sz w:val="24"/>
                <w:szCs w:val="24"/>
              </w:rPr>
            </w:pPr>
            <w:r>
              <w:rPr>
                <w:rFonts w:ascii="仿宋" w:hAnsi="仿宋" w:hint="eastAsia"/>
                <w:color w:val="FF0000"/>
                <w:sz w:val="24"/>
                <w:szCs w:val="24"/>
              </w:rPr>
              <w:t>南</w:t>
            </w:r>
          </w:p>
        </w:tc>
        <w:tc>
          <w:tcPr>
            <w:tcW w:w="1276" w:type="dxa"/>
            <w:vAlign w:val="center"/>
          </w:tcPr>
          <w:p w:rsidR="000F651F" w:rsidRDefault="000F651F" w:rsidP="00DB0E4D">
            <w:pPr>
              <w:jc w:val="center"/>
              <w:rPr>
                <w:rFonts w:ascii="仿宋" w:hAnsi="仿宋" w:hint="eastAsia"/>
                <w:color w:val="FF0000"/>
                <w:sz w:val="24"/>
                <w:szCs w:val="24"/>
              </w:rPr>
            </w:pPr>
            <w:r>
              <w:rPr>
                <w:rFonts w:ascii="仿宋" w:hAnsi="仿宋" w:hint="eastAsia"/>
                <w:color w:val="FF0000"/>
                <w:sz w:val="24"/>
                <w:szCs w:val="24"/>
              </w:rPr>
              <w:t>4</w:t>
            </w:r>
            <w:r>
              <w:rPr>
                <w:rFonts w:ascii="仿宋" w:hAnsi="仿宋"/>
                <w:color w:val="FF0000"/>
                <w:sz w:val="24"/>
                <w:szCs w:val="24"/>
              </w:rPr>
              <w:t>000</w:t>
            </w:r>
          </w:p>
        </w:tc>
        <w:tc>
          <w:tcPr>
            <w:tcW w:w="1134" w:type="dxa"/>
            <w:vAlign w:val="center"/>
          </w:tcPr>
          <w:p w:rsidR="000F651F" w:rsidRDefault="000F651F" w:rsidP="00DB0E4D">
            <w:pPr>
              <w:jc w:val="center"/>
              <w:rPr>
                <w:rFonts w:ascii="仿宋" w:hAnsi="仿宋" w:hint="eastAsia"/>
                <w:color w:val="FF0000"/>
                <w:sz w:val="24"/>
                <w:szCs w:val="24"/>
              </w:rPr>
            </w:pPr>
            <w:r>
              <w:rPr>
                <w:rFonts w:ascii="仿宋" w:hAnsi="仿宋" w:hint="eastAsia"/>
                <w:color w:val="FF0000"/>
                <w:sz w:val="24"/>
                <w:szCs w:val="24"/>
              </w:rPr>
              <w:t>学校</w:t>
            </w:r>
          </w:p>
        </w:tc>
        <w:tc>
          <w:tcPr>
            <w:tcW w:w="1071" w:type="dxa"/>
            <w:vAlign w:val="center"/>
          </w:tcPr>
          <w:p w:rsidR="000F651F" w:rsidRPr="001F5706" w:rsidRDefault="000F651F" w:rsidP="00DB0E4D">
            <w:pPr>
              <w:jc w:val="center"/>
              <w:rPr>
                <w:rFonts w:ascii="仿宋" w:hAnsi="仿宋"/>
                <w:color w:val="FF0000"/>
                <w:sz w:val="24"/>
                <w:szCs w:val="24"/>
              </w:rPr>
            </w:pPr>
            <w:r>
              <w:rPr>
                <w:rFonts w:ascii="仿宋" w:hAnsi="仿宋" w:hint="eastAsia"/>
                <w:color w:val="FF0000"/>
                <w:sz w:val="24"/>
                <w:szCs w:val="24"/>
              </w:rPr>
              <w:t>4</w:t>
            </w:r>
            <w:r>
              <w:rPr>
                <w:rFonts w:ascii="仿宋" w:hAnsi="仿宋"/>
                <w:color w:val="FF0000"/>
                <w:sz w:val="24"/>
                <w:szCs w:val="24"/>
              </w:rPr>
              <w:t>00</w:t>
            </w:r>
          </w:p>
        </w:tc>
      </w:tr>
      <w:tr w:rsidR="000F651F" w:rsidRPr="001F5706" w:rsidTr="00DB0E4D">
        <w:tc>
          <w:tcPr>
            <w:tcW w:w="7225" w:type="dxa"/>
            <w:gridSpan w:val="5"/>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5</w:t>
            </w:r>
            <w:r w:rsidRPr="001F5706">
              <w:rPr>
                <w:rFonts w:ascii="仿宋" w:hAnsi="仿宋"/>
                <w:color w:val="FF0000"/>
                <w:sz w:val="24"/>
                <w:szCs w:val="24"/>
              </w:rPr>
              <w:t>00</w:t>
            </w:r>
            <w:r w:rsidRPr="001F5706">
              <w:rPr>
                <w:rFonts w:ascii="仿宋" w:hAnsi="仿宋" w:hint="eastAsia"/>
                <w:color w:val="FF0000"/>
                <w:sz w:val="24"/>
                <w:szCs w:val="24"/>
              </w:rPr>
              <w:t>米范围内</w:t>
            </w:r>
            <w:r w:rsidRPr="001F5706">
              <w:rPr>
                <w:rFonts w:ascii="仿宋" w:hAnsi="仿宋"/>
                <w:color w:val="FF0000"/>
                <w:sz w:val="24"/>
                <w:szCs w:val="24"/>
              </w:rPr>
              <w:t>合计</w:t>
            </w:r>
          </w:p>
        </w:tc>
        <w:tc>
          <w:tcPr>
            <w:tcW w:w="1071" w:type="dxa"/>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1</w:t>
            </w:r>
            <w:r w:rsidRPr="001F5706">
              <w:rPr>
                <w:rFonts w:ascii="仿宋" w:hAnsi="仿宋"/>
                <w:color w:val="FF0000"/>
                <w:sz w:val="24"/>
                <w:szCs w:val="24"/>
              </w:rPr>
              <w:t>7450</w:t>
            </w:r>
          </w:p>
        </w:tc>
      </w:tr>
      <w:tr w:rsidR="000F651F" w:rsidRPr="001F5706" w:rsidTr="00DB0E4D">
        <w:tc>
          <w:tcPr>
            <w:tcW w:w="7225" w:type="dxa"/>
            <w:gridSpan w:val="5"/>
            <w:vAlign w:val="center"/>
          </w:tcPr>
          <w:p w:rsidR="000F651F" w:rsidRPr="001F5706" w:rsidRDefault="000F651F" w:rsidP="00DB0E4D">
            <w:pPr>
              <w:jc w:val="center"/>
              <w:rPr>
                <w:rFonts w:ascii="仿宋" w:hAnsi="仿宋"/>
                <w:color w:val="FF0000"/>
                <w:sz w:val="24"/>
                <w:szCs w:val="24"/>
              </w:rPr>
            </w:pPr>
            <w:r w:rsidRPr="001F5706">
              <w:rPr>
                <w:rFonts w:ascii="仿宋" w:hAnsi="仿宋" w:hint="eastAsia"/>
                <w:color w:val="FF0000"/>
                <w:sz w:val="24"/>
                <w:szCs w:val="24"/>
              </w:rPr>
              <w:t>5</w:t>
            </w:r>
            <w:r w:rsidRPr="001F5706">
              <w:rPr>
                <w:rFonts w:ascii="仿宋" w:hAnsi="仿宋"/>
                <w:color w:val="FF0000"/>
                <w:sz w:val="24"/>
                <w:szCs w:val="24"/>
              </w:rPr>
              <w:t>000</w:t>
            </w:r>
            <w:r w:rsidRPr="001F5706">
              <w:rPr>
                <w:rFonts w:ascii="仿宋" w:hAnsi="仿宋" w:hint="eastAsia"/>
                <w:color w:val="FF0000"/>
                <w:sz w:val="24"/>
                <w:szCs w:val="24"/>
              </w:rPr>
              <w:t>米范围内合计</w:t>
            </w:r>
          </w:p>
        </w:tc>
        <w:tc>
          <w:tcPr>
            <w:tcW w:w="1071" w:type="dxa"/>
            <w:vAlign w:val="center"/>
          </w:tcPr>
          <w:p w:rsidR="000F651F" w:rsidRPr="001F5706" w:rsidRDefault="000F651F" w:rsidP="00DB0E4D">
            <w:pPr>
              <w:jc w:val="center"/>
              <w:rPr>
                <w:rFonts w:ascii="仿宋" w:hAnsi="仿宋"/>
                <w:color w:val="FF0000"/>
                <w:sz w:val="24"/>
                <w:szCs w:val="24"/>
              </w:rPr>
            </w:pPr>
            <w:r>
              <w:rPr>
                <w:rFonts w:ascii="仿宋" w:hAnsi="仿宋" w:hint="eastAsia"/>
                <w:color w:val="FF0000"/>
                <w:sz w:val="24"/>
                <w:szCs w:val="24"/>
              </w:rPr>
              <w:t>1</w:t>
            </w:r>
            <w:r>
              <w:rPr>
                <w:rFonts w:ascii="仿宋" w:hAnsi="仿宋"/>
                <w:color w:val="FF0000"/>
                <w:sz w:val="24"/>
                <w:szCs w:val="24"/>
              </w:rPr>
              <w:t>54800</w:t>
            </w:r>
          </w:p>
        </w:tc>
      </w:tr>
    </w:tbl>
    <w:p w:rsidR="004F30AB" w:rsidRDefault="00FC6886" w:rsidP="00FC6886">
      <w:pPr>
        <w:outlineLvl w:val="2"/>
        <w:rPr>
          <w:rFonts w:ascii="仿宋" w:hAnsi="仿宋"/>
          <w:b/>
        </w:rPr>
      </w:pPr>
      <w:bookmarkStart w:id="15" w:name="_GoBack"/>
      <w:bookmarkEnd w:id="15"/>
      <w:r w:rsidRPr="00FC6886">
        <w:rPr>
          <w:rFonts w:ascii="仿宋" w:hAnsi="仿宋"/>
          <w:b/>
        </w:rPr>
        <w:lastRenderedPageBreak/>
        <w:t>2.4.2水环境</w:t>
      </w:r>
      <w:r>
        <w:rPr>
          <w:rFonts w:ascii="仿宋" w:hAnsi="仿宋"/>
          <w:b/>
        </w:rPr>
        <w:t>风险</w:t>
      </w:r>
      <w:r w:rsidRPr="00FC6886">
        <w:rPr>
          <w:rFonts w:ascii="仿宋" w:hAnsi="仿宋"/>
          <w:b/>
        </w:rPr>
        <w:t>受体</w:t>
      </w:r>
    </w:p>
    <w:p w:rsidR="00015D16" w:rsidRPr="000C330C" w:rsidRDefault="00015D16" w:rsidP="00015D16">
      <w:pPr>
        <w:ind w:firstLineChars="200" w:firstLine="560"/>
        <w:rPr>
          <w:rFonts w:ascii="仿宋" w:hAnsi="仿宋"/>
          <w:color w:val="FF0000"/>
          <w:szCs w:val="28"/>
        </w:rPr>
      </w:pPr>
      <w:r w:rsidRPr="005A2024">
        <w:rPr>
          <w:rFonts w:ascii="仿宋" w:hAnsi="仿宋"/>
          <w:szCs w:val="28"/>
        </w:rPr>
        <w:t>公司厂区采取雨污分流制，设置有独立雨水及污水管网。公司厂区内污水主要为生产废水及生活污水。各工序生产废水经过处理后回用，少量深度处理产生的浓盐水直接用于高炉、转炉渣处理等水质要求较低的用户。</w:t>
      </w:r>
      <w:r w:rsidRPr="002B428B">
        <w:rPr>
          <w:rFonts w:ascii="仿宋" w:hAnsi="仿宋"/>
          <w:color w:val="FF0000"/>
          <w:szCs w:val="28"/>
        </w:rPr>
        <w:t>生活污水经</w:t>
      </w:r>
      <w:r w:rsidRPr="002B428B">
        <w:rPr>
          <w:rFonts w:ascii="仿宋" w:hAnsi="仿宋" w:hint="eastAsia"/>
          <w:color w:val="FF0000"/>
          <w:szCs w:val="28"/>
        </w:rPr>
        <w:t>生活废水处理站处理后回用。</w:t>
      </w:r>
      <w:r>
        <w:rPr>
          <w:rFonts w:ascii="仿宋" w:hAnsi="仿宋" w:hint="eastAsia"/>
          <w:color w:val="FF0000"/>
          <w:szCs w:val="28"/>
        </w:rPr>
        <w:t>初期雨水进入制水中心处理后回用，中后期雨水通过雨水泵站</w:t>
      </w:r>
      <w:r w:rsidRPr="00BF5267">
        <w:rPr>
          <w:rFonts w:ascii="仿宋" w:hAnsi="仿宋" w:hint="eastAsia"/>
          <w:color w:val="FF0000"/>
          <w:szCs w:val="28"/>
        </w:rPr>
        <w:t>排入赵家河，最终进入海河。</w:t>
      </w:r>
    </w:p>
    <w:p w:rsidR="00015D16" w:rsidRPr="00F5542A" w:rsidRDefault="00015D16" w:rsidP="00015D16">
      <w:pPr>
        <w:pStyle w:val="afa"/>
        <w:ind w:firstLineChars="200" w:firstLine="560"/>
        <w:rPr>
          <w:rFonts w:ascii="仿宋" w:eastAsia="仿宋" w:hAnsi="仿宋"/>
          <w:color w:val="FF0000"/>
          <w:sz w:val="28"/>
          <w:szCs w:val="28"/>
        </w:rPr>
      </w:pPr>
      <w:r w:rsidRPr="00F5542A">
        <w:rPr>
          <w:rFonts w:ascii="仿宋" w:eastAsia="仿宋" w:hAnsi="仿宋"/>
          <w:color w:val="FF0000"/>
          <w:sz w:val="28"/>
          <w:szCs w:val="28"/>
        </w:rPr>
        <w:t>雨水排口下游10公里流经范围内</w:t>
      </w:r>
      <w:r w:rsidRPr="00F5542A">
        <w:rPr>
          <w:rFonts w:ascii="仿宋" w:eastAsia="仿宋" w:hAnsi="仿宋" w:hint="eastAsia"/>
          <w:color w:val="FF0000"/>
          <w:sz w:val="28"/>
          <w:szCs w:val="28"/>
        </w:rPr>
        <w:t>海河为2</w:t>
      </w:r>
      <w:r w:rsidRPr="00F5542A">
        <w:rPr>
          <w:rFonts w:ascii="仿宋" w:eastAsia="仿宋" w:hAnsi="仿宋"/>
          <w:color w:val="FF0000"/>
          <w:sz w:val="28"/>
          <w:szCs w:val="28"/>
        </w:rPr>
        <w:t>018</w:t>
      </w:r>
      <w:r w:rsidRPr="00F5542A">
        <w:rPr>
          <w:rFonts w:ascii="仿宋" w:eastAsia="仿宋" w:hAnsi="仿宋" w:hint="eastAsia"/>
          <w:color w:val="FF0000"/>
          <w:sz w:val="28"/>
          <w:szCs w:val="28"/>
        </w:rPr>
        <w:t>年9月3日《天津市人民政府</w:t>
      </w:r>
      <w:r w:rsidRPr="00F5542A">
        <w:rPr>
          <w:rFonts w:ascii="仿宋" w:eastAsia="仿宋" w:hAnsi="仿宋"/>
          <w:color w:val="FF0000"/>
          <w:sz w:val="28"/>
          <w:szCs w:val="28"/>
        </w:rPr>
        <w:t>关于</w:t>
      </w:r>
      <w:r w:rsidRPr="00F5542A">
        <w:rPr>
          <w:rFonts w:ascii="仿宋" w:eastAsia="仿宋" w:hAnsi="仿宋" w:hint="eastAsia"/>
          <w:color w:val="FF0000"/>
          <w:sz w:val="28"/>
          <w:szCs w:val="28"/>
        </w:rPr>
        <w:t>发布天津市生态保护红线的通知》中划定的生态保护红线。</w:t>
      </w:r>
    </w:p>
    <w:p w:rsidR="00015D16" w:rsidRPr="005A2024" w:rsidRDefault="00015D16" w:rsidP="00015D16">
      <w:pPr>
        <w:ind w:firstLineChars="200" w:firstLine="560"/>
        <w:rPr>
          <w:rFonts w:ascii="仿宋" w:hAnsi="仿宋"/>
          <w:szCs w:val="28"/>
        </w:rPr>
      </w:pPr>
      <w:r>
        <w:rPr>
          <w:rFonts w:ascii="仿宋" w:hAnsi="仿宋"/>
          <w:szCs w:val="28"/>
        </w:rPr>
        <w:t>本企业的</w:t>
      </w:r>
      <w:r>
        <w:rPr>
          <w:rFonts w:ascii="仿宋" w:hAnsi="仿宋" w:hint="eastAsia"/>
          <w:szCs w:val="28"/>
        </w:rPr>
        <w:t>危险物质</w:t>
      </w:r>
      <w:r>
        <w:rPr>
          <w:rFonts w:ascii="仿宋" w:hAnsi="仿宋"/>
          <w:szCs w:val="28"/>
        </w:rPr>
        <w:t>泄漏或消防</w:t>
      </w:r>
      <w:r w:rsidRPr="00B14BED">
        <w:rPr>
          <w:rFonts w:ascii="仿宋" w:hAnsi="仿宋"/>
          <w:szCs w:val="28"/>
        </w:rPr>
        <w:t>废水，可能经过雨水管网外排到海河，因此，企业水环境风险受体为海河。</w:t>
      </w:r>
    </w:p>
    <w:p w:rsidR="00D8743F" w:rsidRPr="00015D16" w:rsidRDefault="00D8743F" w:rsidP="00893783">
      <w:pPr>
        <w:ind w:firstLineChars="200" w:firstLine="560"/>
        <w:rPr>
          <w:rFonts w:ascii="仿宋" w:hAnsi="仿宋"/>
          <w:szCs w:val="28"/>
        </w:rPr>
        <w:sectPr w:rsidR="00D8743F" w:rsidRPr="00015D16">
          <w:pgSz w:w="11906" w:h="16838"/>
          <w:pgMar w:top="1440" w:right="1800" w:bottom="1440" w:left="1800" w:header="851" w:footer="992" w:gutter="0"/>
          <w:cols w:space="425"/>
          <w:docGrid w:type="lines" w:linePitch="312"/>
        </w:sectPr>
      </w:pPr>
    </w:p>
    <w:p w:rsidR="00A516F9" w:rsidRDefault="00A516F9" w:rsidP="00A516F9">
      <w:pPr>
        <w:outlineLvl w:val="0"/>
        <w:rPr>
          <w:rFonts w:ascii="仿宋" w:hAnsi="仿宋"/>
          <w:b/>
        </w:rPr>
      </w:pPr>
      <w:bookmarkStart w:id="16" w:name="_Toc115182606"/>
      <w:r w:rsidRPr="00A516F9">
        <w:rPr>
          <w:rFonts w:ascii="仿宋" w:hAnsi="仿宋"/>
          <w:b/>
        </w:rPr>
        <w:lastRenderedPageBreak/>
        <w:t>3.环境风险源辨识与风险评估</w:t>
      </w:r>
      <w:bookmarkEnd w:id="16"/>
    </w:p>
    <w:p w:rsidR="009922B8" w:rsidRDefault="009922B8" w:rsidP="009922B8">
      <w:pPr>
        <w:ind w:firstLineChars="200" w:firstLine="560"/>
        <w:rPr>
          <w:rFonts w:ascii="仿宋" w:hAnsi="仿宋"/>
        </w:rPr>
      </w:pPr>
      <w:r w:rsidRPr="009922B8">
        <w:rPr>
          <w:rFonts w:ascii="仿宋" w:hAnsi="仿宋"/>
        </w:rPr>
        <w:t>本公司单独编制了《天津钢铁集团有限公司突发环境事件风险评估报告》，对企业涉及的环境风险源进行了辨识、对可能的环境影响进行了评估。</w:t>
      </w:r>
    </w:p>
    <w:p w:rsidR="009922B8" w:rsidRDefault="009922B8" w:rsidP="009922B8">
      <w:pPr>
        <w:outlineLvl w:val="1"/>
        <w:rPr>
          <w:rFonts w:ascii="仿宋" w:hAnsi="仿宋"/>
          <w:b/>
        </w:rPr>
      </w:pPr>
      <w:bookmarkStart w:id="17" w:name="_Toc115182607"/>
      <w:r w:rsidRPr="009922B8">
        <w:rPr>
          <w:rFonts w:ascii="仿宋" w:hAnsi="仿宋"/>
          <w:b/>
        </w:rPr>
        <w:t>3.1涉及的环境风险物质及风险单元</w:t>
      </w:r>
      <w:bookmarkEnd w:id="17"/>
    </w:p>
    <w:p w:rsidR="009922B8" w:rsidRDefault="00267155" w:rsidP="00D3252C">
      <w:pPr>
        <w:ind w:firstLineChars="200" w:firstLine="560"/>
        <w:rPr>
          <w:rFonts w:ascii="仿宋" w:hAnsi="仿宋"/>
        </w:rPr>
      </w:pPr>
      <w:r w:rsidRPr="00D3252C">
        <w:rPr>
          <w:rFonts w:ascii="仿宋" w:hAnsi="仿宋"/>
        </w:rPr>
        <w:t>公司厂区涉及的环境风险物质主要为高炉煤气、转炉煤气、</w:t>
      </w:r>
      <w:r w:rsidR="00D3252C" w:rsidRPr="00D3252C">
        <w:rPr>
          <w:rFonts w:ascii="仿宋" w:hAnsi="仿宋"/>
        </w:rPr>
        <w:t>焦炉煤气、天然气、</w:t>
      </w:r>
      <w:r w:rsidR="009922B8" w:rsidRPr="00D3252C">
        <w:rPr>
          <w:rFonts w:ascii="仿宋" w:hAnsi="仿宋"/>
        </w:rPr>
        <w:t>润滑油、润滑脂、液压油等油类物质</w:t>
      </w:r>
      <w:r w:rsidR="00D3252C" w:rsidRPr="00D3252C">
        <w:rPr>
          <w:rFonts w:ascii="仿宋" w:hAnsi="仿宋"/>
        </w:rPr>
        <w:t>、</w:t>
      </w:r>
      <w:r w:rsidR="00D3252C" w:rsidRPr="00D3252C">
        <w:rPr>
          <w:rFonts w:ascii="仿宋" w:hAnsi="仿宋" w:hint="eastAsia"/>
        </w:rPr>
        <w:t>30%HCl、31%NaOH、98%H</w:t>
      </w:r>
      <w:r w:rsidR="00D3252C" w:rsidRPr="00D3252C">
        <w:rPr>
          <w:rFonts w:ascii="仿宋" w:hAnsi="仿宋" w:hint="eastAsia"/>
          <w:vertAlign w:val="subscript"/>
        </w:rPr>
        <w:t>2</w:t>
      </w:r>
      <w:r w:rsidR="00D3252C" w:rsidRPr="00D3252C">
        <w:rPr>
          <w:rFonts w:ascii="仿宋" w:hAnsi="仿宋" w:hint="eastAsia"/>
        </w:rPr>
        <w:t>SO</w:t>
      </w:r>
      <w:r w:rsidR="00D3252C" w:rsidRPr="00D3252C">
        <w:rPr>
          <w:rFonts w:ascii="仿宋" w:hAnsi="仿宋" w:hint="eastAsia"/>
          <w:vertAlign w:val="subscript"/>
        </w:rPr>
        <w:t>4</w:t>
      </w:r>
      <w:r w:rsidR="00D3252C" w:rsidRPr="00D3252C">
        <w:rPr>
          <w:rFonts w:ascii="仿宋" w:hAnsi="仿宋" w:hint="eastAsia"/>
        </w:rPr>
        <w:t>、乙炔、氨水、废油。</w:t>
      </w:r>
    </w:p>
    <w:p w:rsidR="00D3252C" w:rsidRDefault="00D3252C" w:rsidP="00D3252C">
      <w:pPr>
        <w:ind w:firstLineChars="200" w:firstLine="560"/>
        <w:rPr>
          <w:rFonts w:ascii="仿宋" w:hAnsi="仿宋"/>
        </w:rPr>
      </w:pPr>
      <w:r>
        <w:rPr>
          <w:rFonts w:ascii="仿宋" w:hAnsi="仿宋"/>
        </w:rPr>
        <w:t>环境风险单元为1×10万</w:t>
      </w:r>
      <w:r>
        <w:rPr>
          <w:rFonts w:ascii="仿宋" w:hAnsi="仿宋" w:hint="eastAsia"/>
        </w:rPr>
        <w:t>m</w:t>
      </w:r>
      <w:r w:rsidRPr="00EF0FA3">
        <w:rPr>
          <w:rFonts w:ascii="仿宋" w:hAnsi="仿宋" w:hint="eastAsia"/>
          <w:vertAlign w:val="superscript"/>
        </w:rPr>
        <w:t>3</w:t>
      </w:r>
      <w:r>
        <w:rPr>
          <w:rFonts w:ascii="仿宋" w:hAnsi="仿宋" w:hint="eastAsia"/>
        </w:rPr>
        <w:t>高炉煤气柜、</w:t>
      </w:r>
      <w:r>
        <w:rPr>
          <w:rFonts w:ascii="仿宋" w:hAnsi="仿宋"/>
        </w:rPr>
        <w:t>1×16.5万</w:t>
      </w:r>
      <w:r>
        <w:rPr>
          <w:rFonts w:ascii="仿宋" w:hAnsi="仿宋" w:hint="eastAsia"/>
        </w:rPr>
        <w:t>m</w:t>
      </w:r>
      <w:r w:rsidRPr="00EF0FA3">
        <w:rPr>
          <w:rFonts w:ascii="仿宋" w:hAnsi="仿宋" w:hint="eastAsia"/>
          <w:vertAlign w:val="superscript"/>
        </w:rPr>
        <w:t>3</w:t>
      </w:r>
      <w:r>
        <w:rPr>
          <w:rFonts w:ascii="仿宋" w:hAnsi="仿宋" w:hint="eastAsia"/>
        </w:rPr>
        <w:t>高炉煤气柜、</w:t>
      </w:r>
      <w:r>
        <w:rPr>
          <w:rFonts w:ascii="仿宋" w:hAnsi="仿宋"/>
        </w:rPr>
        <w:t>1×5万</w:t>
      </w:r>
      <w:r>
        <w:rPr>
          <w:rFonts w:ascii="仿宋" w:hAnsi="仿宋" w:hint="eastAsia"/>
        </w:rPr>
        <w:t>m</w:t>
      </w:r>
      <w:r w:rsidRPr="00EF0FA3">
        <w:rPr>
          <w:rFonts w:ascii="仿宋" w:hAnsi="仿宋" w:hint="eastAsia"/>
          <w:vertAlign w:val="superscript"/>
        </w:rPr>
        <w:t>3</w:t>
      </w:r>
      <w:r>
        <w:rPr>
          <w:rFonts w:ascii="仿宋" w:hAnsi="仿宋" w:hint="eastAsia"/>
        </w:rPr>
        <w:t>转炉煤气柜、</w:t>
      </w:r>
      <w:r>
        <w:rPr>
          <w:rFonts w:ascii="仿宋" w:hAnsi="仿宋"/>
        </w:rPr>
        <w:t>1×8万</w:t>
      </w:r>
      <w:r>
        <w:rPr>
          <w:rFonts w:ascii="仿宋" w:hAnsi="仿宋" w:hint="eastAsia"/>
        </w:rPr>
        <w:t>m</w:t>
      </w:r>
      <w:r w:rsidRPr="00EF0FA3">
        <w:rPr>
          <w:rFonts w:ascii="仿宋" w:hAnsi="仿宋" w:hint="eastAsia"/>
          <w:vertAlign w:val="superscript"/>
        </w:rPr>
        <w:t>3</w:t>
      </w:r>
      <w:r>
        <w:rPr>
          <w:rFonts w:ascii="仿宋" w:hAnsi="仿宋" w:hint="eastAsia"/>
        </w:rPr>
        <w:t>转炉煤气柜、</w:t>
      </w:r>
      <w:r w:rsidR="00EF0FA3">
        <w:rPr>
          <w:rFonts w:ascii="仿宋" w:hAnsi="仿宋" w:hint="eastAsia"/>
        </w:rPr>
        <w:t>氨水罐、1#高炉、2#高炉、1#转炉、2#转炉、3#转炉、1#热风炉、2#热风炉、油品存放点、乙炔存放点、药剂暂存点、酸碱暂存点、化验室药品存放点、废油品暂存点、煤气、天然气管道、危废暂存点。</w:t>
      </w:r>
    </w:p>
    <w:p w:rsidR="00EF0FA3" w:rsidRDefault="00EF0FA3" w:rsidP="00EF0FA3">
      <w:pPr>
        <w:outlineLvl w:val="1"/>
        <w:rPr>
          <w:rFonts w:ascii="仿宋" w:hAnsi="仿宋"/>
          <w:b/>
        </w:rPr>
      </w:pPr>
      <w:bookmarkStart w:id="18" w:name="_Toc115182608"/>
      <w:r w:rsidRPr="00EF0FA3">
        <w:rPr>
          <w:rFonts w:ascii="仿宋" w:hAnsi="仿宋"/>
          <w:b/>
        </w:rPr>
        <w:t>3.2主要突发环境事件情景及后果</w:t>
      </w:r>
      <w:bookmarkEnd w:id="18"/>
    </w:p>
    <w:p w:rsidR="00437337" w:rsidRPr="00437337" w:rsidRDefault="00437337" w:rsidP="00437337">
      <w:pPr>
        <w:ind w:firstLineChars="200" w:firstLine="560"/>
        <w:rPr>
          <w:rFonts w:ascii="仿宋" w:hAnsi="仿宋"/>
        </w:rPr>
      </w:pPr>
      <w:r w:rsidRPr="00437337">
        <w:rPr>
          <w:rFonts w:ascii="仿宋" w:hAnsi="仿宋"/>
        </w:rPr>
        <w:t>突发环境事件可能会导致有毒有害物质突然进入大气、水体、土壤等环境介质，造成或可能造成环境质量迅速下降，危及公众身体健康和财产安全、破坏生态环境、影响社会公共秩序。根据突发环境事件的引发原因，突发环境事件主要分为以下几个方面：火灾、爆炸等生产安全事故可能引起的次生环境事件，有毒有害物质泄漏引发的环境事件，环境风险防控设施失灵或非正常操作，非正常工况，污染治理设施非正常运行，停电、断水、停气等，通讯或运输系统故障等。</w:t>
      </w:r>
    </w:p>
    <w:p w:rsidR="00437337" w:rsidRDefault="00437337" w:rsidP="00437337">
      <w:pPr>
        <w:ind w:firstLineChars="200" w:firstLine="560"/>
        <w:rPr>
          <w:rFonts w:ascii="仿宋" w:hAnsi="仿宋"/>
        </w:rPr>
      </w:pPr>
      <w:r w:rsidRPr="00437337">
        <w:rPr>
          <w:rFonts w:ascii="仿宋" w:hAnsi="仿宋"/>
        </w:rPr>
        <w:t>另外各种自然灾害、极端天气或不利气象条件(地震、雷击、暴</w:t>
      </w:r>
      <w:r w:rsidRPr="00437337">
        <w:rPr>
          <w:rFonts w:ascii="仿宋" w:hAnsi="仿宋"/>
        </w:rPr>
        <w:lastRenderedPageBreak/>
        <w:t>雨、高温、寒冷)也可能引发突发环境事件，如地震，强烈地震可能造成建构筑物和设备、装置、管道的倒塌、开裂、扭曲等破坏，导致液态、气态危险化学品大量泄漏，造成严重的环境污染事故或引发火灾、爆炸、中毒、窒息等次生灾害事故，造成人员伤亡和财产损失；雷电可能造成电气线路、设备设施损坏，危险品泄漏，装置停车，引起火灾爆炸，造成人员伤害和财产损失；暴雨可能导致企业内防、排水和疏导瘫痪，损坏设备，影响生产等。</w:t>
      </w:r>
    </w:p>
    <w:p w:rsidR="00437337" w:rsidRDefault="00437337" w:rsidP="00437337">
      <w:pPr>
        <w:ind w:firstLineChars="200" w:firstLine="560"/>
        <w:rPr>
          <w:rFonts w:ascii="Times New Roman"/>
        </w:rPr>
      </w:pPr>
      <w:r w:rsidRPr="005403B4">
        <w:rPr>
          <w:rFonts w:ascii="Times New Roman"/>
        </w:rPr>
        <w:t>天钢可能发生的突发环境事件情景见</w:t>
      </w:r>
      <w:r>
        <w:rPr>
          <w:rFonts w:ascii="Times New Roman" w:hint="eastAsia"/>
        </w:rPr>
        <w:t>表</w:t>
      </w:r>
      <w:r>
        <w:rPr>
          <w:rFonts w:ascii="Times New Roman" w:hint="eastAsia"/>
        </w:rPr>
        <w:t>3.2-1</w:t>
      </w:r>
      <w:r w:rsidRPr="005403B4">
        <w:rPr>
          <w:rFonts w:ascii="Times New Roman"/>
        </w:rPr>
        <w:t>。</w:t>
      </w:r>
    </w:p>
    <w:p w:rsidR="00437337" w:rsidRDefault="00437337" w:rsidP="00437337">
      <w:pPr>
        <w:jc w:val="center"/>
        <w:rPr>
          <w:rFonts w:ascii="仿宋" w:hAnsi="仿宋"/>
          <w:sz w:val="24"/>
          <w:szCs w:val="24"/>
        </w:rPr>
      </w:pPr>
      <w:r w:rsidRPr="00437337">
        <w:rPr>
          <w:rFonts w:ascii="仿宋" w:hAnsi="仿宋" w:hint="eastAsia"/>
          <w:sz w:val="24"/>
          <w:szCs w:val="24"/>
        </w:rPr>
        <w:t>表3.2-1  天钢可能发生的突发环境事件情景分析</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7"/>
        <w:gridCol w:w="1719"/>
        <w:gridCol w:w="2592"/>
        <w:gridCol w:w="1133"/>
        <w:gridCol w:w="2205"/>
      </w:tblGrid>
      <w:tr w:rsidR="00015D16" w:rsidRPr="00B2328F" w:rsidTr="005D5D8F">
        <w:tc>
          <w:tcPr>
            <w:tcW w:w="390" w:type="pct"/>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color w:val="FF0000"/>
                <w:sz w:val="24"/>
                <w:szCs w:val="24"/>
              </w:rPr>
              <w:t>分厂</w:t>
            </w:r>
          </w:p>
        </w:tc>
        <w:tc>
          <w:tcPr>
            <w:tcW w:w="2598" w:type="pct"/>
            <w:gridSpan w:val="2"/>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color w:val="FF0000"/>
                <w:sz w:val="24"/>
                <w:szCs w:val="24"/>
              </w:rPr>
              <w:t>突发环境事件情景</w:t>
            </w:r>
          </w:p>
        </w:tc>
        <w:tc>
          <w:tcPr>
            <w:tcW w:w="683" w:type="pct"/>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color w:val="FF0000"/>
                <w:sz w:val="24"/>
                <w:szCs w:val="24"/>
              </w:rPr>
              <w:t>主要污染物</w:t>
            </w:r>
          </w:p>
        </w:tc>
        <w:tc>
          <w:tcPr>
            <w:tcW w:w="1329" w:type="pct"/>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color w:val="FF0000"/>
                <w:sz w:val="24"/>
                <w:szCs w:val="24"/>
              </w:rPr>
              <w:t>对环境的影响</w:t>
            </w:r>
          </w:p>
        </w:tc>
      </w:tr>
      <w:tr w:rsidR="00015D16" w:rsidRPr="00B2328F" w:rsidTr="005D5D8F">
        <w:tc>
          <w:tcPr>
            <w:tcW w:w="390" w:type="pct"/>
            <w:vMerge w:val="restart"/>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color w:val="FF0000"/>
                <w:sz w:val="24"/>
                <w:szCs w:val="24"/>
              </w:rPr>
              <w:t>烧结厂</w:t>
            </w:r>
          </w:p>
        </w:tc>
        <w:tc>
          <w:tcPr>
            <w:tcW w:w="1036" w:type="pct"/>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危险化学品泄漏</w:t>
            </w:r>
          </w:p>
        </w:tc>
        <w:tc>
          <w:tcPr>
            <w:tcW w:w="1562" w:type="pct"/>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氨水储罐泄漏</w:t>
            </w:r>
          </w:p>
        </w:tc>
        <w:tc>
          <w:tcPr>
            <w:tcW w:w="683" w:type="pct"/>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氨水</w:t>
            </w:r>
          </w:p>
        </w:tc>
        <w:tc>
          <w:tcPr>
            <w:tcW w:w="1329" w:type="pct"/>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泄漏处置不及时可能会影响地表水、地下水、土壤。泄漏物挥发的氨气对大气环境产生影响。</w:t>
            </w:r>
          </w:p>
        </w:tc>
      </w:tr>
      <w:tr w:rsidR="00015D16" w:rsidRPr="00B2328F" w:rsidTr="005D5D8F">
        <w:tc>
          <w:tcPr>
            <w:tcW w:w="390" w:type="pct"/>
            <w:vMerge/>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p>
        </w:tc>
        <w:tc>
          <w:tcPr>
            <w:tcW w:w="1036" w:type="pct"/>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污染控制设施故障</w:t>
            </w:r>
          </w:p>
        </w:tc>
        <w:tc>
          <w:tcPr>
            <w:tcW w:w="1562" w:type="pct"/>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烧结机头除尘脱硫设施故障</w:t>
            </w:r>
          </w:p>
        </w:tc>
        <w:tc>
          <w:tcPr>
            <w:tcW w:w="683" w:type="pct"/>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烟尘、SO</w:t>
            </w:r>
            <w:r w:rsidRPr="00B2328F">
              <w:rPr>
                <w:rFonts w:ascii="仿宋" w:eastAsia="仿宋" w:hAnsi="仿宋" w:hint="eastAsia"/>
                <w:color w:val="FF0000"/>
                <w:sz w:val="24"/>
                <w:szCs w:val="24"/>
                <w:vertAlign w:val="subscript"/>
              </w:rPr>
              <w:t>2</w:t>
            </w:r>
            <w:r w:rsidRPr="00B2328F">
              <w:rPr>
                <w:rFonts w:ascii="仿宋" w:eastAsia="仿宋" w:hAnsi="仿宋" w:hint="eastAsia"/>
                <w:color w:val="FF0000"/>
                <w:sz w:val="24"/>
                <w:szCs w:val="24"/>
              </w:rPr>
              <w:t>、NO</w:t>
            </w:r>
            <w:r w:rsidRPr="00B2328F">
              <w:rPr>
                <w:rFonts w:ascii="仿宋" w:eastAsia="仿宋" w:hAnsi="仿宋"/>
                <w:color w:val="FF0000"/>
                <w:sz w:val="24"/>
                <w:szCs w:val="24"/>
                <w:vertAlign w:val="subscript"/>
              </w:rPr>
              <w:t>x</w:t>
            </w:r>
          </w:p>
        </w:tc>
        <w:tc>
          <w:tcPr>
            <w:tcW w:w="1329" w:type="pct"/>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对大气环境产生影响</w:t>
            </w:r>
          </w:p>
        </w:tc>
      </w:tr>
      <w:tr w:rsidR="00015D16" w:rsidRPr="00B2328F" w:rsidTr="005D5D8F">
        <w:tc>
          <w:tcPr>
            <w:tcW w:w="390" w:type="pct"/>
            <w:vMerge w:val="restart"/>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color w:val="FF0000"/>
                <w:sz w:val="24"/>
                <w:szCs w:val="24"/>
              </w:rPr>
              <w:t>炼铁厂</w:t>
            </w:r>
          </w:p>
        </w:tc>
        <w:tc>
          <w:tcPr>
            <w:tcW w:w="1036" w:type="pct"/>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煤气泄漏、中毒、火灾、爆炸</w:t>
            </w:r>
          </w:p>
        </w:tc>
        <w:tc>
          <w:tcPr>
            <w:tcW w:w="1562" w:type="pct"/>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煤气区域发生泄漏、中毒、火灾、爆炸事件</w:t>
            </w:r>
          </w:p>
        </w:tc>
        <w:tc>
          <w:tcPr>
            <w:tcW w:w="683" w:type="pct"/>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高炉煤气</w:t>
            </w:r>
          </w:p>
        </w:tc>
        <w:tc>
          <w:tcPr>
            <w:tcW w:w="1329" w:type="pct"/>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对大气环境产生影响</w:t>
            </w:r>
          </w:p>
        </w:tc>
      </w:tr>
      <w:tr w:rsidR="00015D16" w:rsidRPr="00B2328F" w:rsidTr="005D5D8F">
        <w:tc>
          <w:tcPr>
            <w:tcW w:w="390" w:type="pct"/>
            <w:vMerge/>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p>
        </w:tc>
        <w:tc>
          <w:tcPr>
            <w:tcW w:w="1036" w:type="pct"/>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非正常工况</w:t>
            </w:r>
          </w:p>
        </w:tc>
        <w:tc>
          <w:tcPr>
            <w:tcW w:w="1562" w:type="pct"/>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高炉大</w:t>
            </w:r>
            <w:r w:rsidRPr="00B2328F">
              <w:rPr>
                <w:rFonts w:ascii="仿宋" w:eastAsia="仿宋" w:hAnsi="仿宋"/>
                <w:color w:val="FF0000"/>
                <w:sz w:val="24"/>
                <w:szCs w:val="24"/>
              </w:rPr>
              <w:t>/</w:t>
            </w:r>
            <w:r w:rsidRPr="00B2328F">
              <w:rPr>
                <w:rFonts w:ascii="仿宋" w:eastAsia="仿宋" w:hAnsi="仿宋" w:hint="eastAsia"/>
                <w:color w:val="FF0000"/>
                <w:sz w:val="24"/>
                <w:szCs w:val="24"/>
              </w:rPr>
              <w:t>中修停风放散、换风口或炉况调整放散</w:t>
            </w:r>
          </w:p>
        </w:tc>
        <w:tc>
          <w:tcPr>
            <w:tcW w:w="683" w:type="pct"/>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高炉煤气</w:t>
            </w:r>
          </w:p>
        </w:tc>
        <w:tc>
          <w:tcPr>
            <w:tcW w:w="1329" w:type="pct"/>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对大气环境产生影响</w:t>
            </w:r>
          </w:p>
        </w:tc>
      </w:tr>
      <w:tr w:rsidR="00015D16" w:rsidRPr="00B2328F" w:rsidTr="005D5D8F">
        <w:tc>
          <w:tcPr>
            <w:tcW w:w="390" w:type="pct"/>
            <w:vMerge/>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p>
        </w:tc>
        <w:tc>
          <w:tcPr>
            <w:tcW w:w="1036" w:type="pct"/>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污染控制设施故障</w:t>
            </w:r>
          </w:p>
        </w:tc>
        <w:tc>
          <w:tcPr>
            <w:tcW w:w="1562" w:type="pct"/>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高炉出铁场除尘设施故障</w:t>
            </w:r>
          </w:p>
        </w:tc>
        <w:tc>
          <w:tcPr>
            <w:tcW w:w="683" w:type="pct"/>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烟尘</w:t>
            </w:r>
          </w:p>
        </w:tc>
        <w:tc>
          <w:tcPr>
            <w:tcW w:w="1329" w:type="pct"/>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对大气环境产生影响</w:t>
            </w:r>
          </w:p>
        </w:tc>
      </w:tr>
      <w:tr w:rsidR="00015D16" w:rsidRPr="00B2328F" w:rsidTr="005D5D8F">
        <w:tc>
          <w:tcPr>
            <w:tcW w:w="390" w:type="pct"/>
            <w:vMerge w:val="restart"/>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炼钢厂</w:t>
            </w:r>
          </w:p>
        </w:tc>
        <w:tc>
          <w:tcPr>
            <w:tcW w:w="1036" w:type="pct"/>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煤气泄漏、中毒、火灾、爆炸</w:t>
            </w:r>
          </w:p>
        </w:tc>
        <w:tc>
          <w:tcPr>
            <w:tcW w:w="1562" w:type="pct"/>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煤气区域发生泄漏、中毒、火灾、爆炸事件</w:t>
            </w:r>
          </w:p>
        </w:tc>
        <w:tc>
          <w:tcPr>
            <w:tcW w:w="683" w:type="pct"/>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转炉煤气</w:t>
            </w:r>
          </w:p>
        </w:tc>
        <w:tc>
          <w:tcPr>
            <w:tcW w:w="1329" w:type="pct"/>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对大气环境产生影响</w:t>
            </w:r>
          </w:p>
        </w:tc>
      </w:tr>
      <w:tr w:rsidR="00015D16" w:rsidRPr="00B2328F" w:rsidTr="005D5D8F">
        <w:tc>
          <w:tcPr>
            <w:tcW w:w="390" w:type="pct"/>
            <w:vMerge/>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p>
        </w:tc>
        <w:tc>
          <w:tcPr>
            <w:tcW w:w="1036" w:type="pct"/>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非正常工况及污染控制措施故障</w:t>
            </w:r>
          </w:p>
        </w:tc>
        <w:tc>
          <w:tcPr>
            <w:tcW w:w="1562" w:type="pct"/>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转炉二次烟气除尘系统故障</w:t>
            </w:r>
          </w:p>
        </w:tc>
        <w:tc>
          <w:tcPr>
            <w:tcW w:w="683" w:type="pct"/>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烟尘</w:t>
            </w:r>
          </w:p>
        </w:tc>
        <w:tc>
          <w:tcPr>
            <w:tcW w:w="1329" w:type="pct"/>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对大气环境产生影响</w:t>
            </w:r>
          </w:p>
        </w:tc>
      </w:tr>
      <w:tr w:rsidR="00015D16" w:rsidRPr="00B2328F" w:rsidTr="005D5D8F">
        <w:tc>
          <w:tcPr>
            <w:tcW w:w="390" w:type="pct"/>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中厚</w:t>
            </w:r>
            <w:r w:rsidRPr="00B2328F">
              <w:rPr>
                <w:rFonts w:ascii="仿宋" w:eastAsia="仿宋" w:hAnsi="仿宋" w:hint="eastAsia"/>
                <w:color w:val="FF0000"/>
                <w:sz w:val="24"/>
                <w:szCs w:val="24"/>
              </w:rPr>
              <w:lastRenderedPageBreak/>
              <w:t>板</w:t>
            </w:r>
          </w:p>
        </w:tc>
        <w:tc>
          <w:tcPr>
            <w:tcW w:w="1036" w:type="pct"/>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lastRenderedPageBreak/>
              <w:t>煤气、天然气泄漏、中毒、</w:t>
            </w:r>
            <w:r w:rsidRPr="00B2328F">
              <w:rPr>
                <w:rFonts w:ascii="仿宋" w:eastAsia="仿宋" w:hAnsi="仿宋" w:hint="eastAsia"/>
                <w:color w:val="FF0000"/>
                <w:sz w:val="24"/>
                <w:szCs w:val="24"/>
              </w:rPr>
              <w:lastRenderedPageBreak/>
              <w:t>火灾、</w:t>
            </w:r>
            <w:r w:rsidRPr="00B2328F">
              <w:rPr>
                <w:rFonts w:ascii="仿宋" w:eastAsia="仿宋" w:hAnsi="仿宋"/>
                <w:color w:val="FF0000"/>
                <w:sz w:val="24"/>
                <w:szCs w:val="24"/>
              </w:rPr>
              <w:t>爆炸</w:t>
            </w:r>
          </w:p>
        </w:tc>
        <w:tc>
          <w:tcPr>
            <w:tcW w:w="1562" w:type="pct"/>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lastRenderedPageBreak/>
              <w:t>煤气、天然气区域发生泄漏、中毒、火</w:t>
            </w:r>
            <w:r w:rsidRPr="00B2328F">
              <w:rPr>
                <w:rFonts w:ascii="仿宋" w:eastAsia="仿宋" w:hAnsi="仿宋" w:hint="eastAsia"/>
                <w:color w:val="FF0000"/>
                <w:sz w:val="24"/>
                <w:szCs w:val="24"/>
              </w:rPr>
              <w:lastRenderedPageBreak/>
              <w:t>灾、爆炸事件</w:t>
            </w:r>
          </w:p>
        </w:tc>
        <w:tc>
          <w:tcPr>
            <w:tcW w:w="683" w:type="pct"/>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lastRenderedPageBreak/>
              <w:t>煤气、天然气</w:t>
            </w:r>
          </w:p>
        </w:tc>
        <w:tc>
          <w:tcPr>
            <w:tcW w:w="1329" w:type="pct"/>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对大气环境产生影响</w:t>
            </w:r>
          </w:p>
        </w:tc>
      </w:tr>
      <w:tr w:rsidR="00015D16" w:rsidRPr="00B2328F" w:rsidTr="005D5D8F">
        <w:tc>
          <w:tcPr>
            <w:tcW w:w="390" w:type="pct"/>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棒材</w:t>
            </w:r>
            <w:r w:rsidRPr="00B2328F">
              <w:rPr>
                <w:rFonts w:ascii="仿宋" w:eastAsia="仿宋" w:hAnsi="仿宋"/>
                <w:color w:val="FF0000"/>
                <w:sz w:val="24"/>
                <w:szCs w:val="24"/>
              </w:rPr>
              <w:t>厂</w:t>
            </w:r>
          </w:p>
        </w:tc>
        <w:tc>
          <w:tcPr>
            <w:tcW w:w="1036" w:type="pct"/>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煤气、天然气泄漏、中毒、火灾、爆炸</w:t>
            </w:r>
          </w:p>
        </w:tc>
        <w:tc>
          <w:tcPr>
            <w:tcW w:w="1562" w:type="pct"/>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煤气、天然气区域发生泄漏、中毒、火灾、爆炸事件</w:t>
            </w:r>
          </w:p>
        </w:tc>
        <w:tc>
          <w:tcPr>
            <w:tcW w:w="683" w:type="pct"/>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煤气、天然气</w:t>
            </w:r>
          </w:p>
        </w:tc>
        <w:tc>
          <w:tcPr>
            <w:tcW w:w="1329" w:type="pct"/>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对大气环境产生影响</w:t>
            </w:r>
          </w:p>
        </w:tc>
      </w:tr>
      <w:tr w:rsidR="00015D16" w:rsidRPr="00B2328F" w:rsidTr="005D5D8F">
        <w:tc>
          <w:tcPr>
            <w:tcW w:w="390" w:type="pct"/>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线</w:t>
            </w:r>
            <w:r w:rsidRPr="00B2328F">
              <w:rPr>
                <w:rFonts w:ascii="仿宋" w:eastAsia="仿宋" w:hAnsi="仿宋"/>
                <w:color w:val="FF0000"/>
                <w:sz w:val="24"/>
                <w:szCs w:val="24"/>
              </w:rPr>
              <w:t>材厂</w:t>
            </w:r>
          </w:p>
        </w:tc>
        <w:tc>
          <w:tcPr>
            <w:tcW w:w="1036" w:type="pct"/>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煤气、天然气泄漏、中毒、火灾、爆炸</w:t>
            </w:r>
          </w:p>
        </w:tc>
        <w:tc>
          <w:tcPr>
            <w:tcW w:w="1562" w:type="pct"/>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煤气、天然气区域发生泄漏、中毒、火灾、爆炸事件</w:t>
            </w:r>
          </w:p>
        </w:tc>
        <w:tc>
          <w:tcPr>
            <w:tcW w:w="683" w:type="pct"/>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煤气、天然气</w:t>
            </w:r>
          </w:p>
        </w:tc>
        <w:tc>
          <w:tcPr>
            <w:tcW w:w="1329" w:type="pct"/>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对大气环境产生影响</w:t>
            </w:r>
          </w:p>
        </w:tc>
      </w:tr>
      <w:tr w:rsidR="00015D16" w:rsidRPr="00B2328F" w:rsidTr="005D5D8F">
        <w:tc>
          <w:tcPr>
            <w:tcW w:w="390" w:type="pct"/>
            <w:vMerge w:val="restart"/>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color w:val="FF0000"/>
                <w:sz w:val="24"/>
                <w:szCs w:val="24"/>
              </w:rPr>
              <w:t>动力厂</w:t>
            </w:r>
          </w:p>
        </w:tc>
        <w:tc>
          <w:tcPr>
            <w:tcW w:w="1036" w:type="pct"/>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煤气、天然气泄漏、中毒、火灾、爆炸</w:t>
            </w:r>
          </w:p>
        </w:tc>
        <w:tc>
          <w:tcPr>
            <w:tcW w:w="1562" w:type="pct"/>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煤气、天然气区域发生泄漏、中毒、火灾、爆炸事件</w:t>
            </w:r>
          </w:p>
        </w:tc>
        <w:tc>
          <w:tcPr>
            <w:tcW w:w="683" w:type="pct"/>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煤气、天然气</w:t>
            </w:r>
          </w:p>
        </w:tc>
        <w:tc>
          <w:tcPr>
            <w:tcW w:w="1329" w:type="pct"/>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对大气环境产生影响</w:t>
            </w:r>
          </w:p>
        </w:tc>
      </w:tr>
      <w:tr w:rsidR="00015D16" w:rsidRPr="00B2328F" w:rsidTr="005D5D8F">
        <w:tc>
          <w:tcPr>
            <w:tcW w:w="390" w:type="pct"/>
            <w:vMerge/>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p>
        </w:tc>
        <w:tc>
          <w:tcPr>
            <w:tcW w:w="1036" w:type="pct"/>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危险化学品泄漏</w:t>
            </w:r>
          </w:p>
        </w:tc>
        <w:tc>
          <w:tcPr>
            <w:tcW w:w="1562" w:type="pct"/>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酸碱储罐</w:t>
            </w:r>
            <w:r w:rsidRPr="00B2328F">
              <w:rPr>
                <w:rFonts w:ascii="仿宋" w:eastAsia="仿宋" w:hAnsi="仿宋"/>
                <w:color w:val="FF0000"/>
                <w:sz w:val="24"/>
                <w:szCs w:val="24"/>
              </w:rPr>
              <w:t>(</w:t>
            </w:r>
            <w:r w:rsidRPr="00B2328F">
              <w:rPr>
                <w:rFonts w:ascii="仿宋" w:eastAsia="仿宋" w:hAnsi="仿宋"/>
                <w:bCs/>
                <w:color w:val="FF0000"/>
                <w:sz w:val="24"/>
                <w:szCs w:val="24"/>
              </w:rPr>
              <w:t>HCl</w:t>
            </w:r>
            <w:r w:rsidRPr="00B2328F">
              <w:rPr>
                <w:rFonts w:ascii="仿宋" w:eastAsia="仿宋" w:hAnsi="仿宋" w:hint="eastAsia"/>
                <w:color w:val="FF0000"/>
                <w:sz w:val="24"/>
                <w:szCs w:val="24"/>
              </w:rPr>
              <w:t>、</w:t>
            </w:r>
            <w:r w:rsidRPr="00B2328F">
              <w:rPr>
                <w:rFonts w:ascii="仿宋" w:eastAsia="仿宋" w:hAnsi="仿宋"/>
                <w:color w:val="FF0000"/>
                <w:sz w:val="24"/>
                <w:szCs w:val="24"/>
              </w:rPr>
              <w:t>H</w:t>
            </w:r>
            <w:r w:rsidRPr="00B2328F">
              <w:rPr>
                <w:rFonts w:ascii="仿宋" w:eastAsia="仿宋" w:hAnsi="仿宋"/>
                <w:color w:val="FF0000"/>
                <w:sz w:val="24"/>
                <w:szCs w:val="24"/>
                <w:vertAlign w:val="subscript"/>
              </w:rPr>
              <w:t>2</w:t>
            </w:r>
            <w:r w:rsidRPr="00B2328F">
              <w:rPr>
                <w:rFonts w:ascii="仿宋" w:eastAsia="仿宋" w:hAnsi="仿宋"/>
                <w:color w:val="FF0000"/>
                <w:sz w:val="24"/>
                <w:szCs w:val="24"/>
              </w:rPr>
              <w:t>SO</w:t>
            </w:r>
            <w:r w:rsidRPr="00B2328F">
              <w:rPr>
                <w:rFonts w:ascii="仿宋" w:eastAsia="仿宋" w:hAnsi="仿宋"/>
                <w:color w:val="FF0000"/>
                <w:sz w:val="24"/>
                <w:szCs w:val="24"/>
                <w:vertAlign w:val="subscript"/>
              </w:rPr>
              <w:t>4</w:t>
            </w:r>
            <w:r w:rsidRPr="00B2328F">
              <w:rPr>
                <w:rFonts w:ascii="仿宋" w:eastAsia="仿宋" w:hAnsi="仿宋" w:hint="eastAsia"/>
                <w:color w:val="FF0000"/>
                <w:sz w:val="24"/>
                <w:szCs w:val="24"/>
              </w:rPr>
              <w:t>、</w:t>
            </w:r>
            <w:r w:rsidRPr="00B2328F">
              <w:rPr>
                <w:rFonts w:ascii="仿宋" w:eastAsia="仿宋" w:hAnsi="仿宋"/>
                <w:color w:val="FF0000"/>
                <w:sz w:val="24"/>
                <w:szCs w:val="24"/>
              </w:rPr>
              <w:t>NaOH、氨水)</w:t>
            </w:r>
            <w:r w:rsidRPr="00B2328F">
              <w:rPr>
                <w:rFonts w:ascii="仿宋" w:eastAsia="仿宋" w:hAnsi="仿宋" w:hint="eastAsia"/>
                <w:color w:val="FF0000"/>
                <w:sz w:val="24"/>
                <w:szCs w:val="24"/>
              </w:rPr>
              <w:t>泄漏</w:t>
            </w:r>
          </w:p>
        </w:tc>
        <w:tc>
          <w:tcPr>
            <w:tcW w:w="683" w:type="pct"/>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bCs/>
                <w:color w:val="FF0000"/>
                <w:sz w:val="24"/>
                <w:szCs w:val="24"/>
              </w:rPr>
              <w:t>HCl</w:t>
            </w:r>
            <w:r w:rsidRPr="00B2328F">
              <w:rPr>
                <w:rFonts w:ascii="仿宋" w:eastAsia="仿宋" w:hAnsi="仿宋" w:hint="eastAsia"/>
                <w:color w:val="FF0000"/>
                <w:sz w:val="24"/>
                <w:szCs w:val="24"/>
              </w:rPr>
              <w:t>、</w:t>
            </w:r>
            <w:r w:rsidRPr="00B2328F">
              <w:rPr>
                <w:rFonts w:ascii="仿宋" w:eastAsia="仿宋" w:hAnsi="仿宋"/>
                <w:color w:val="FF0000"/>
                <w:sz w:val="24"/>
                <w:szCs w:val="24"/>
              </w:rPr>
              <w:t>H</w:t>
            </w:r>
            <w:r w:rsidRPr="00B2328F">
              <w:rPr>
                <w:rFonts w:ascii="仿宋" w:eastAsia="仿宋" w:hAnsi="仿宋"/>
                <w:color w:val="FF0000"/>
                <w:sz w:val="24"/>
                <w:szCs w:val="24"/>
                <w:vertAlign w:val="subscript"/>
              </w:rPr>
              <w:t>2</w:t>
            </w:r>
            <w:r w:rsidRPr="00B2328F">
              <w:rPr>
                <w:rFonts w:ascii="仿宋" w:eastAsia="仿宋" w:hAnsi="仿宋"/>
                <w:color w:val="FF0000"/>
                <w:sz w:val="24"/>
                <w:szCs w:val="24"/>
              </w:rPr>
              <w:t>SO</w:t>
            </w:r>
            <w:r w:rsidRPr="00B2328F">
              <w:rPr>
                <w:rFonts w:ascii="仿宋" w:eastAsia="仿宋" w:hAnsi="仿宋"/>
                <w:color w:val="FF0000"/>
                <w:sz w:val="24"/>
                <w:szCs w:val="24"/>
                <w:vertAlign w:val="subscript"/>
              </w:rPr>
              <w:t>4</w:t>
            </w:r>
            <w:r w:rsidRPr="00B2328F">
              <w:rPr>
                <w:rFonts w:ascii="仿宋" w:eastAsia="仿宋" w:hAnsi="仿宋" w:hint="eastAsia"/>
                <w:color w:val="FF0000"/>
                <w:sz w:val="24"/>
                <w:szCs w:val="24"/>
              </w:rPr>
              <w:t>、</w:t>
            </w:r>
            <w:r w:rsidRPr="00B2328F">
              <w:rPr>
                <w:rFonts w:ascii="仿宋" w:eastAsia="仿宋" w:hAnsi="仿宋"/>
                <w:color w:val="FF0000"/>
                <w:sz w:val="24"/>
                <w:szCs w:val="24"/>
              </w:rPr>
              <w:t>NaOH、氨水</w:t>
            </w:r>
          </w:p>
        </w:tc>
        <w:tc>
          <w:tcPr>
            <w:tcW w:w="1329" w:type="pct"/>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泄漏处置不及时可能会影响地表水、地下水、土壤。泄漏物挥发的盐酸雾、硫酸雾、氨气对大气环境产生影响。</w:t>
            </w:r>
          </w:p>
        </w:tc>
      </w:tr>
      <w:tr w:rsidR="00015D16" w:rsidRPr="00B2328F" w:rsidTr="005D5D8F">
        <w:tc>
          <w:tcPr>
            <w:tcW w:w="390" w:type="pct"/>
            <w:vMerge/>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p>
        </w:tc>
        <w:tc>
          <w:tcPr>
            <w:tcW w:w="1036" w:type="pct"/>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污染控制设施故障</w:t>
            </w:r>
          </w:p>
        </w:tc>
        <w:tc>
          <w:tcPr>
            <w:tcW w:w="1562" w:type="pct"/>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highlight w:val="yellow"/>
              </w:rPr>
            </w:pPr>
            <w:r w:rsidRPr="00B2328F">
              <w:rPr>
                <w:rFonts w:ascii="仿宋" w:eastAsia="仿宋" w:hAnsi="仿宋" w:hint="eastAsia"/>
                <w:color w:val="FF0000"/>
                <w:sz w:val="24"/>
                <w:szCs w:val="24"/>
              </w:rPr>
              <w:t>污水处理设施非正常运行造成外排水质异常</w:t>
            </w:r>
          </w:p>
        </w:tc>
        <w:tc>
          <w:tcPr>
            <w:tcW w:w="683" w:type="pct"/>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pH、COD、BOD、氨氮、总磷、总氮、石油类</w:t>
            </w:r>
          </w:p>
        </w:tc>
        <w:tc>
          <w:tcPr>
            <w:tcW w:w="1329" w:type="pct"/>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泄漏处置不及时可能会影响地表水。</w:t>
            </w:r>
          </w:p>
        </w:tc>
      </w:tr>
      <w:tr w:rsidR="00015D16" w:rsidRPr="00B2328F" w:rsidTr="005D5D8F">
        <w:tc>
          <w:tcPr>
            <w:tcW w:w="390" w:type="pct"/>
            <w:vMerge/>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p>
        </w:tc>
        <w:tc>
          <w:tcPr>
            <w:tcW w:w="1036" w:type="pct"/>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非正常工况</w:t>
            </w:r>
          </w:p>
        </w:tc>
        <w:tc>
          <w:tcPr>
            <w:tcW w:w="1562" w:type="pct"/>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动力锅炉燃用放散煤气造成超标排放</w:t>
            </w:r>
          </w:p>
        </w:tc>
        <w:tc>
          <w:tcPr>
            <w:tcW w:w="683" w:type="pct"/>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烟尘、SO</w:t>
            </w:r>
            <w:r w:rsidRPr="00B2328F">
              <w:rPr>
                <w:rFonts w:ascii="仿宋" w:eastAsia="仿宋" w:hAnsi="仿宋" w:hint="eastAsia"/>
                <w:color w:val="FF0000"/>
                <w:sz w:val="24"/>
                <w:szCs w:val="24"/>
                <w:vertAlign w:val="subscript"/>
              </w:rPr>
              <w:t>2</w:t>
            </w:r>
            <w:r w:rsidRPr="00B2328F">
              <w:rPr>
                <w:rFonts w:ascii="仿宋" w:eastAsia="仿宋" w:hAnsi="仿宋" w:hint="eastAsia"/>
                <w:color w:val="FF0000"/>
                <w:sz w:val="24"/>
                <w:szCs w:val="24"/>
              </w:rPr>
              <w:t>、NO</w:t>
            </w:r>
            <w:r w:rsidRPr="00B2328F">
              <w:rPr>
                <w:rFonts w:ascii="仿宋" w:eastAsia="仿宋" w:hAnsi="仿宋"/>
                <w:color w:val="FF0000"/>
                <w:sz w:val="24"/>
                <w:szCs w:val="24"/>
                <w:vertAlign w:val="subscript"/>
              </w:rPr>
              <w:t>x</w:t>
            </w:r>
          </w:p>
        </w:tc>
        <w:tc>
          <w:tcPr>
            <w:tcW w:w="1329" w:type="pct"/>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对大气环境产生影响</w:t>
            </w:r>
          </w:p>
        </w:tc>
      </w:tr>
      <w:tr w:rsidR="00015D16" w:rsidRPr="00B2328F" w:rsidTr="005D5D8F">
        <w:trPr>
          <w:trHeight w:val="1062"/>
        </w:trPr>
        <w:tc>
          <w:tcPr>
            <w:tcW w:w="390" w:type="pct"/>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综合加工厂</w:t>
            </w:r>
          </w:p>
        </w:tc>
        <w:tc>
          <w:tcPr>
            <w:tcW w:w="1036" w:type="pct"/>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煤气泄漏、中毒、火灾、爆炸</w:t>
            </w:r>
          </w:p>
        </w:tc>
        <w:tc>
          <w:tcPr>
            <w:tcW w:w="1562" w:type="pct"/>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煤气区域发生泄漏、中毒、火灾、爆炸事件</w:t>
            </w:r>
          </w:p>
        </w:tc>
        <w:tc>
          <w:tcPr>
            <w:tcW w:w="683" w:type="pct"/>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煤气、天然气</w:t>
            </w:r>
          </w:p>
        </w:tc>
        <w:tc>
          <w:tcPr>
            <w:tcW w:w="1329" w:type="pct"/>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对大气环境产生影响</w:t>
            </w:r>
          </w:p>
        </w:tc>
      </w:tr>
      <w:tr w:rsidR="00015D16" w:rsidRPr="00B2328F" w:rsidTr="005D5D8F">
        <w:tc>
          <w:tcPr>
            <w:tcW w:w="390" w:type="pct"/>
            <w:vMerge w:val="restart"/>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危废库</w:t>
            </w:r>
          </w:p>
        </w:tc>
        <w:tc>
          <w:tcPr>
            <w:tcW w:w="1036" w:type="pct"/>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危险废物泄漏</w:t>
            </w:r>
          </w:p>
        </w:tc>
        <w:tc>
          <w:tcPr>
            <w:tcW w:w="1562" w:type="pct"/>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液态危险物质泄漏</w:t>
            </w:r>
          </w:p>
        </w:tc>
        <w:tc>
          <w:tcPr>
            <w:tcW w:w="683" w:type="pct"/>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油类物质、废液</w:t>
            </w:r>
          </w:p>
        </w:tc>
        <w:tc>
          <w:tcPr>
            <w:tcW w:w="1329" w:type="pct"/>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泄漏处置不及时可能会影响地表水、地下水、土壤。</w:t>
            </w:r>
          </w:p>
        </w:tc>
      </w:tr>
      <w:tr w:rsidR="00015D16" w:rsidRPr="00B2328F" w:rsidTr="005D5D8F">
        <w:tc>
          <w:tcPr>
            <w:tcW w:w="390" w:type="pct"/>
            <w:vMerge/>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p>
        </w:tc>
        <w:tc>
          <w:tcPr>
            <w:tcW w:w="1036" w:type="pct"/>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危险废物火灾、爆炸</w:t>
            </w:r>
          </w:p>
        </w:tc>
        <w:tc>
          <w:tcPr>
            <w:tcW w:w="1562" w:type="pct"/>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危废库发生火灾、爆炸</w:t>
            </w:r>
          </w:p>
        </w:tc>
        <w:tc>
          <w:tcPr>
            <w:tcW w:w="683" w:type="pct"/>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烟尘、CO、SO</w:t>
            </w:r>
            <w:r w:rsidRPr="00B2328F">
              <w:rPr>
                <w:rFonts w:ascii="仿宋" w:eastAsia="仿宋" w:hAnsi="仿宋" w:hint="eastAsia"/>
                <w:color w:val="FF0000"/>
                <w:sz w:val="24"/>
                <w:szCs w:val="24"/>
                <w:vertAlign w:val="subscript"/>
              </w:rPr>
              <w:t>2</w:t>
            </w:r>
          </w:p>
        </w:tc>
        <w:tc>
          <w:tcPr>
            <w:tcW w:w="1329" w:type="pct"/>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对大气环境产生影响</w:t>
            </w:r>
          </w:p>
        </w:tc>
      </w:tr>
      <w:tr w:rsidR="00015D16" w:rsidRPr="00B2328F" w:rsidTr="005D5D8F">
        <w:tc>
          <w:tcPr>
            <w:tcW w:w="390" w:type="pct"/>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r>
              <w:rPr>
                <w:rFonts w:ascii="仿宋" w:eastAsia="仿宋" w:hAnsi="仿宋" w:hint="eastAsia"/>
                <w:color w:val="FF0000"/>
                <w:sz w:val="24"/>
                <w:szCs w:val="24"/>
              </w:rPr>
              <w:t>运输</w:t>
            </w:r>
          </w:p>
        </w:tc>
        <w:tc>
          <w:tcPr>
            <w:tcW w:w="1036" w:type="pct"/>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r>
              <w:rPr>
                <w:rFonts w:ascii="仿宋" w:eastAsia="仿宋" w:hAnsi="仿宋" w:hint="eastAsia"/>
                <w:color w:val="FF0000"/>
                <w:sz w:val="24"/>
                <w:szCs w:val="24"/>
              </w:rPr>
              <w:t>危险化学品泄漏</w:t>
            </w:r>
          </w:p>
        </w:tc>
        <w:tc>
          <w:tcPr>
            <w:tcW w:w="1562" w:type="pct"/>
            <w:shd w:val="clear" w:color="auto" w:fill="auto"/>
            <w:vAlign w:val="center"/>
          </w:tcPr>
          <w:p w:rsidR="00015D16" w:rsidRPr="00B2328F" w:rsidRDefault="00015D16" w:rsidP="005D5D8F">
            <w:pPr>
              <w:pStyle w:val="a8"/>
              <w:spacing w:line="240" w:lineRule="auto"/>
              <w:jc w:val="center"/>
              <w:rPr>
                <w:rFonts w:ascii="仿宋" w:eastAsia="仿宋" w:hAnsi="仿宋"/>
                <w:color w:val="FF0000"/>
                <w:sz w:val="24"/>
                <w:szCs w:val="24"/>
              </w:rPr>
            </w:pPr>
            <w:r>
              <w:rPr>
                <w:rFonts w:ascii="仿宋" w:eastAsia="仿宋" w:hAnsi="仿宋" w:hint="eastAsia"/>
                <w:color w:val="FF0000"/>
                <w:sz w:val="24"/>
                <w:szCs w:val="24"/>
              </w:rPr>
              <w:t>运输危化品车辆发生泄漏</w:t>
            </w:r>
          </w:p>
        </w:tc>
        <w:tc>
          <w:tcPr>
            <w:tcW w:w="683" w:type="pct"/>
            <w:vAlign w:val="center"/>
          </w:tcPr>
          <w:p w:rsidR="00015D16" w:rsidRPr="00B2328F" w:rsidRDefault="00015D16" w:rsidP="005D5D8F">
            <w:pPr>
              <w:pStyle w:val="a8"/>
              <w:spacing w:line="240" w:lineRule="auto"/>
              <w:jc w:val="center"/>
              <w:rPr>
                <w:rFonts w:ascii="仿宋" w:eastAsia="仿宋" w:hAnsi="仿宋"/>
                <w:color w:val="FF0000"/>
                <w:sz w:val="24"/>
                <w:szCs w:val="24"/>
              </w:rPr>
            </w:pPr>
            <w:r>
              <w:rPr>
                <w:rFonts w:ascii="仿宋" w:eastAsia="仿宋" w:hAnsi="仿宋" w:hint="eastAsia"/>
                <w:color w:val="FF0000"/>
                <w:sz w:val="24"/>
                <w:szCs w:val="24"/>
              </w:rPr>
              <w:t>危化品</w:t>
            </w:r>
          </w:p>
        </w:tc>
        <w:tc>
          <w:tcPr>
            <w:tcW w:w="1329" w:type="pct"/>
            <w:vAlign w:val="center"/>
          </w:tcPr>
          <w:p w:rsidR="00015D16" w:rsidRPr="00B2328F" w:rsidRDefault="00015D16" w:rsidP="005D5D8F">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泄漏处置不及时可能会影响地表水、地下水、土壤。</w:t>
            </w:r>
            <w:r>
              <w:rPr>
                <w:rFonts w:ascii="仿宋" w:eastAsia="仿宋" w:hAnsi="仿宋" w:hint="eastAsia"/>
                <w:color w:val="FF0000"/>
                <w:sz w:val="24"/>
                <w:szCs w:val="24"/>
              </w:rPr>
              <w:t>泄漏物处置不当挥发会对大气环境产生影响。</w:t>
            </w:r>
          </w:p>
        </w:tc>
      </w:tr>
    </w:tbl>
    <w:p w:rsidR="00437337" w:rsidRDefault="00026523" w:rsidP="00026523">
      <w:pPr>
        <w:outlineLvl w:val="1"/>
        <w:rPr>
          <w:rFonts w:ascii="仿宋" w:hAnsi="仿宋"/>
          <w:b/>
        </w:rPr>
      </w:pPr>
      <w:bookmarkStart w:id="19" w:name="_Toc115182609"/>
      <w:r w:rsidRPr="00434042">
        <w:rPr>
          <w:rFonts w:ascii="仿宋" w:hAnsi="仿宋" w:hint="eastAsia"/>
          <w:b/>
        </w:rPr>
        <w:t>3.3环境风险评估等级</w:t>
      </w:r>
      <w:bookmarkEnd w:id="19"/>
    </w:p>
    <w:p w:rsidR="00D7583B" w:rsidRDefault="00D7583B" w:rsidP="00D7583B">
      <w:pPr>
        <w:ind w:firstLineChars="200" w:firstLine="560"/>
        <w:rPr>
          <w:rFonts w:ascii="仿宋" w:hAnsi="仿宋"/>
          <w:szCs w:val="28"/>
        </w:rPr>
      </w:pPr>
      <w:r>
        <w:rPr>
          <w:rFonts w:ascii="仿宋" w:hAnsi="仿宋"/>
          <w:szCs w:val="28"/>
        </w:rPr>
        <w:lastRenderedPageBreak/>
        <w:t>涉气风险物质数量与临界量比值Q大于1，突发大气环境事件风险等级为重大，可表征为“重大-大气（Q2-M2-E1）”，突发水环境事件风险等级为</w:t>
      </w:r>
      <w:r w:rsidR="00015D16">
        <w:rPr>
          <w:rFonts w:ascii="仿宋" w:hAnsi="仿宋" w:hint="eastAsia"/>
          <w:szCs w:val="28"/>
        </w:rPr>
        <w:t>重大</w:t>
      </w:r>
      <w:r>
        <w:rPr>
          <w:rFonts w:ascii="仿宋" w:hAnsi="仿宋"/>
          <w:szCs w:val="28"/>
        </w:rPr>
        <w:t>，可表征为“</w:t>
      </w:r>
      <w:r w:rsidR="00015D16">
        <w:rPr>
          <w:rFonts w:ascii="仿宋" w:hAnsi="仿宋" w:hint="eastAsia"/>
          <w:szCs w:val="28"/>
        </w:rPr>
        <w:t>重</w:t>
      </w:r>
      <w:r>
        <w:rPr>
          <w:rFonts w:ascii="仿宋" w:hAnsi="仿宋"/>
          <w:szCs w:val="28"/>
        </w:rPr>
        <w:t>大-水（Q2-M3-E</w:t>
      </w:r>
      <w:r w:rsidR="00015D16">
        <w:rPr>
          <w:rFonts w:ascii="仿宋" w:hAnsi="仿宋"/>
          <w:szCs w:val="28"/>
        </w:rPr>
        <w:t>2</w:t>
      </w:r>
      <w:r>
        <w:rPr>
          <w:rFonts w:ascii="仿宋" w:hAnsi="仿宋"/>
          <w:szCs w:val="28"/>
        </w:rPr>
        <w:t>）”。</w:t>
      </w:r>
    </w:p>
    <w:p w:rsidR="00D7583B" w:rsidRPr="00D7583B" w:rsidRDefault="00D7583B" w:rsidP="00D7583B">
      <w:pPr>
        <w:ind w:firstLineChars="200" w:firstLine="560"/>
        <w:rPr>
          <w:rFonts w:ascii="仿宋" w:hAnsi="仿宋"/>
          <w:szCs w:val="28"/>
        </w:rPr>
      </w:pPr>
      <w:r>
        <w:rPr>
          <w:rFonts w:ascii="仿宋" w:hAnsi="仿宋"/>
          <w:szCs w:val="28"/>
        </w:rPr>
        <w:t>综上，本公司突发环境事件风险等级可表征为：重大</w:t>
      </w:r>
      <w:r>
        <w:rPr>
          <w:rFonts w:ascii="仿宋" w:hAnsi="仿宋" w:hint="eastAsia"/>
          <w:szCs w:val="28"/>
        </w:rPr>
        <w:t>【</w:t>
      </w:r>
      <w:r>
        <w:rPr>
          <w:rFonts w:ascii="仿宋" w:hAnsi="仿宋"/>
          <w:szCs w:val="28"/>
        </w:rPr>
        <w:t>重大-大气（Q2-M2-E1）+</w:t>
      </w:r>
      <w:r w:rsidR="00015D16">
        <w:rPr>
          <w:rFonts w:ascii="仿宋" w:hAnsi="仿宋" w:hint="eastAsia"/>
          <w:szCs w:val="28"/>
        </w:rPr>
        <w:t>重</w:t>
      </w:r>
      <w:r>
        <w:rPr>
          <w:rFonts w:ascii="仿宋" w:hAnsi="仿宋"/>
          <w:szCs w:val="28"/>
        </w:rPr>
        <w:t>大-水（Q2-M3-E</w:t>
      </w:r>
      <w:r w:rsidR="00015D16">
        <w:rPr>
          <w:rFonts w:ascii="仿宋" w:hAnsi="仿宋"/>
          <w:szCs w:val="28"/>
        </w:rPr>
        <w:t>2</w:t>
      </w:r>
      <w:r>
        <w:rPr>
          <w:rFonts w:ascii="仿宋" w:hAnsi="仿宋"/>
          <w:szCs w:val="28"/>
        </w:rPr>
        <w:t>）</w:t>
      </w:r>
      <w:r>
        <w:rPr>
          <w:rFonts w:ascii="仿宋" w:hAnsi="仿宋" w:hint="eastAsia"/>
          <w:szCs w:val="28"/>
        </w:rPr>
        <w:t>】。</w:t>
      </w:r>
    </w:p>
    <w:p w:rsidR="00D8743F" w:rsidRDefault="00D8743F" w:rsidP="00434042">
      <w:pPr>
        <w:ind w:firstLineChars="200" w:firstLine="560"/>
        <w:rPr>
          <w:rFonts w:ascii="仿宋" w:hAnsi="仿宋"/>
          <w:szCs w:val="28"/>
        </w:rPr>
        <w:sectPr w:rsidR="00D8743F">
          <w:pgSz w:w="11906" w:h="16838"/>
          <w:pgMar w:top="1440" w:right="1800" w:bottom="1440" w:left="1800" w:header="851" w:footer="992" w:gutter="0"/>
          <w:cols w:space="425"/>
          <w:docGrid w:type="lines" w:linePitch="312"/>
        </w:sectPr>
      </w:pPr>
    </w:p>
    <w:p w:rsidR="00A134F2" w:rsidRDefault="00A134F2" w:rsidP="00A134F2">
      <w:pPr>
        <w:outlineLvl w:val="0"/>
        <w:rPr>
          <w:rFonts w:ascii="仿宋" w:hAnsi="仿宋"/>
          <w:b/>
        </w:rPr>
      </w:pPr>
      <w:bookmarkStart w:id="20" w:name="_Toc115182610"/>
      <w:r>
        <w:rPr>
          <w:rFonts w:ascii="仿宋" w:hAnsi="仿宋" w:hint="eastAsia"/>
          <w:b/>
        </w:rPr>
        <w:lastRenderedPageBreak/>
        <w:t>4.组织机构及职责</w:t>
      </w:r>
      <w:bookmarkEnd w:id="20"/>
    </w:p>
    <w:p w:rsidR="00A134F2" w:rsidRDefault="00A134F2" w:rsidP="00607831">
      <w:pPr>
        <w:outlineLvl w:val="1"/>
        <w:rPr>
          <w:rFonts w:ascii="仿宋" w:hAnsi="仿宋"/>
          <w:b/>
        </w:rPr>
      </w:pPr>
      <w:bookmarkStart w:id="21" w:name="_Toc115182611"/>
      <w:r>
        <w:rPr>
          <w:rFonts w:ascii="仿宋" w:hAnsi="仿宋" w:hint="eastAsia"/>
          <w:b/>
        </w:rPr>
        <w:t>4.1公司级应急组织机构</w:t>
      </w:r>
      <w:bookmarkEnd w:id="21"/>
    </w:p>
    <w:p w:rsidR="00A134F2" w:rsidRPr="00A134F2" w:rsidRDefault="00A134F2" w:rsidP="00A134F2">
      <w:pPr>
        <w:ind w:firstLineChars="200" w:firstLine="560"/>
        <w:rPr>
          <w:rFonts w:ascii="仿宋" w:hAnsi="仿宋"/>
        </w:rPr>
      </w:pPr>
      <w:r w:rsidRPr="00A134F2">
        <w:rPr>
          <w:rFonts w:ascii="仿宋" w:hAnsi="仿宋" w:hint="eastAsia"/>
        </w:rPr>
        <w:t>各厂/部依据自身情况，成立厂/部应急救援指挥机构，并纳入公司突发环境事件应急救援队伍中，根据公司应急指令进行一体化运作。</w:t>
      </w:r>
    </w:p>
    <w:p w:rsidR="00A134F2" w:rsidRPr="00A134F2" w:rsidRDefault="00A134F2" w:rsidP="00A134F2">
      <w:pPr>
        <w:ind w:firstLineChars="200" w:firstLine="560"/>
        <w:rPr>
          <w:rFonts w:ascii="仿宋" w:hAnsi="仿宋"/>
        </w:rPr>
      </w:pPr>
      <w:r w:rsidRPr="00A134F2">
        <w:rPr>
          <w:rFonts w:ascii="仿宋" w:hAnsi="仿宋" w:hint="eastAsia"/>
        </w:rPr>
        <w:t>天钢突发环境事件应急救援组织体系由天钢突发环境事件应急救援指挥部、应急救援信息中心、应急救援现场指挥部和应急救援办公室、各专业应急救援工作组组成。公司应急救援体系见图</w:t>
      </w:r>
      <w:r>
        <w:rPr>
          <w:rFonts w:ascii="仿宋" w:hAnsi="仿宋" w:hint="eastAsia"/>
        </w:rPr>
        <w:t>4.1-1</w:t>
      </w:r>
      <w:r w:rsidRPr="00A134F2">
        <w:rPr>
          <w:rFonts w:ascii="仿宋" w:hAnsi="仿宋" w:hint="eastAsia"/>
        </w:rPr>
        <w:t>。</w:t>
      </w:r>
    </w:p>
    <w:p w:rsidR="00A134F2" w:rsidRDefault="00015D16" w:rsidP="00015D16">
      <w:pPr>
        <w:jc w:val="center"/>
      </w:pPr>
      <w:r w:rsidRPr="005403B4">
        <w:rPr>
          <w:rFonts w:ascii="Times New Roman"/>
          <w:noProof/>
        </w:rPr>
        <w:drawing>
          <wp:inline distT="0" distB="0" distL="114300" distR="114300" wp14:anchorId="7681C590" wp14:editId="6B851374">
            <wp:extent cx="4884420" cy="2667000"/>
            <wp:effectExtent l="0" t="0" r="7620" b="0"/>
            <wp:docPr id="286" name="图片 28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descr="图片1"/>
                    <pic:cNvPicPr>
                      <a:picLocks noChangeAspect="1"/>
                    </pic:cNvPicPr>
                  </pic:nvPicPr>
                  <pic:blipFill>
                    <a:blip r:embed="rId29"/>
                    <a:stretch>
                      <a:fillRect/>
                    </a:stretch>
                  </pic:blipFill>
                  <pic:spPr>
                    <a:xfrm>
                      <a:off x="0" y="0"/>
                      <a:ext cx="4884420" cy="2667000"/>
                    </a:xfrm>
                    <a:prstGeom prst="rect">
                      <a:avLst/>
                    </a:prstGeom>
                  </pic:spPr>
                </pic:pic>
              </a:graphicData>
            </a:graphic>
          </wp:inline>
        </w:drawing>
      </w:r>
    </w:p>
    <w:p w:rsidR="00607831" w:rsidRPr="009C26CE" w:rsidRDefault="00607831" w:rsidP="00607831">
      <w:pPr>
        <w:jc w:val="center"/>
        <w:rPr>
          <w:rFonts w:ascii="仿宋" w:hAnsi="仿宋"/>
          <w:sz w:val="24"/>
          <w:szCs w:val="24"/>
        </w:rPr>
      </w:pPr>
      <w:r w:rsidRPr="009C26CE">
        <w:rPr>
          <w:rFonts w:ascii="仿宋" w:hAnsi="仿宋"/>
          <w:sz w:val="24"/>
          <w:szCs w:val="24"/>
        </w:rPr>
        <w:t>图4.1-1  应急救援体系图</w:t>
      </w:r>
    </w:p>
    <w:p w:rsidR="00607831" w:rsidRPr="009C26CE" w:rsidRDefault="00607831" w:rsidP="00607831">
      <w:pPr>
        <w:outlineLvl w:val="2"/>
        <w:rPr>
          <w:rFonts w:ascii="仿宋" w:hAnsi="仿宋"/>
          <w:b/>
          <w:szCs w:val="28"/>
        </w:rPr>
      </w:pPr>
      <w:r w:rsidRPr="009C26CE">
        <w:rPr>
          <w:rFonts w:ascii="仿宋" w:hAnsi="仿宋" w:hint="eastAsia"/>
          <w:b/>
          <w:szCs w:val="28"/>
        </w:rPr>
        <w:t>4.1.1指挥机构组成</w:t>
      </w:r>
    </w:p>
    <w:p w:rsidR="009C26CE" w:rsidRPr="009C26CE" w:rsidRDefault="009C26CE" w:rsidP="009C26CE">
      <w:pPr>
        <w:ind w:firstLineChars="200" w:firstLine="560"/>
        <w:rPr>
          <w:rFonts w:ascii="仿宋" w:hAnsi="仿宋"/>
        </w:rPr>
      </w:pPr>
      <w:bookmarkStart w:id="22" w:name="_Toc500319389"/>
      <w:r w:rsidRPr="009C26CE">
        <w:rPr>
          <w:rFonts w:ascii="仿宋" w:hAnsi="仿宋" w:hint="eastAsia"/>
        </w:rPr>
        <w:t>（1）应急救援指挥部</w:t>
      </w:r>
      <w:bookmarkEnd w:id="22"/>
    </w:p>
    <w:p w:rsidR="009C26CE" w:rsidRDefault="00063F08" w:rsidP="00063F08">
      <w:pPr>
        <w:ind w:firstLineChars="200" w:firstLine="560"/>
        <w:rPr>
          <w:rFonts w:ascii="仿宋" w:hAnsi="仿宋"/>
          <w:szCs w:val="28"/>
        </w:rPr>
      </w:pPr>
      <w:r w:rsidRPr="00386E7F">
        <w:rPr>
          <w:rFonts w:ascii="仿宋" w:hAnsi="仿宋"/>
          <w:szCs w:val="28"/>
        </w:rPr>
        <w:t>生产安全事故应急救援指挥部（以下简称指挥部），是公司应对生产安全事故的最高指挥机构，负责组织、指挥、协调生产安全事故应急救援工作。</w:t>
      </w:r>
    </w:p>
    <w:p w:rsidR="00063F08" w:rsidRPr="00386E7F" w:rsidRDefault="00063F08" w:rsidP="00063F08">
      <w:pPr>
        <w:ind w:firstLineChars="200" w:firstLine="560"/>
        <w:rPr>
          <w:rFonts w:ascii="仿宋" w:hAnsi="仿宋"/>
          <w:szCs w:val="28"/>
        </w:rPr>
      </w:pPr>
      <w:r w:rsidRPr="00386E7F">
        <w:rPr>
          <w:rFonts w:ascii="仿宋" w:hAnsi="仿宋"/>
          <w:szCs w:val="28"/>
        </w:rPr>
        <w:fldChar w:fldCharType="begin"/>
      </w:r>
      <w:r w:rsidRPr="00386E7F">
        <w:rPr>
          <w:rFonts w:ascii="仿宋" w:hAnsi="仿宋"/>
          <w:szCs w:val="28"/>
        </w:rPr>
        <w:instrText xml:space="preserve"> = 1 \* GB3 \* MERGEFORMAT </w:instrText>
      </w:r>
      <w:r w:rsidRPr="00386E7F">
        <w:rPr>
          <w:rFonts w:ascii="仿宋" w:hAnsi="仿宋"/>
          <w:szCs w:val="28"/>
        </w:rPr>
        <w:fldChar w:fldCharType="separate"/>
      </w:r>
      <w:r w:rsidRPr="00386E7F">
        <w:rPr>
          <w:rFonts w:ascii="仿宋" w:hAnsi="仿宋" w:cs="宋体" w:hint="eastAsia"/>
          <w:szCs w:val="28"/>
        </w:rPr>
        <w:t>①</w:t>
      </w:r>
      <w:r w:rsidRPr="00386E7F">
        <w:rPr>
          <w:rFonts w:ascii="仿宋" w:hAnsi="仿宋"/>
          <w:szCs w:val="28"/>
        </w:rPr>
        <w:fldChar w:fldCharType="end"/>
      </w:r>
      <w:r w:rsidRPr="00386E7F">
        <w:rPr>
          <w:rFonts w:ascii="仿宋" w:hAnsi="仿宋"/>
          <w:szCs w:val="28"/>
        </w:rPr>
        <w:t>总指挥：公司总经理</w:t>
      </w:r>
    </w:p>
    <w:p w:rsidR="00063F08" w:rsidRPr="00386E7F" w:rsidRDefault="00063F08" w:rsidP="00063F08">
      <w:pPr>
        <w:ind w:firstLineChars="200" w:firstLine="560"/>
        <w:rPr>
          <w:rFonts w:ascii="仿宋" w:hAnsi="仿宋"/>
          <w:szCs w:val="28"/>
        </w:rPr>
      </w:pPr>
      <w:r w:rsidRPr="00386E7F">
        <w:rPr>
          <w:rFonts w:ascii="仿宋" w:hAnsi="仿宋"/>
          <w:szCs w:val="28"/>
        </w:rPr>
        <w:t>负责事故应急总指挥职责，对应急响应过程中出现异常、紧急情</w:t>
      </w:r>
      <w:r w:rsidRPr="00386E7F">
        <w:rPr>
          <w:rFonts w:ascii="仿宋" w:hAnsi="仿宋"/>
          <w:szCs w:val="28"/>
        </w:rPr>
        <w:lastRenderedPageBreak/>
        <w:t>况、应急结束等，作出最终决定。</w:t>
      </w:r>
    </w:p>
    <w:p w:rsidR="00063F08" w:rsidRPr="00386E7F" w:rsidRDefault="00063F08" w:rsidP="00063F08">
      <w:pPr>
        <w:ind w:firstLineChars="200" w:firstLine="560"/>
        <w:rPr>
          <w:rFonts w:ascii="仿宋" w:hAnsi="仿宋"/>
          <w:szCs w:val="28"/>
        </w:rPr>
      </w:pPr>
      <w:r w:rsidRPr="00386E7F">
        <w:rPr>
          <w:rFonts w:ascii="仿宋" w:hAnsi="仿宋"/>
          <w:szCs w:val="28"/>
        </w:rPr>
        <w:fldChar w:fldCharType="begin"/>
      </w:r>
      <w:r w:rsidRPr="00386E7F">
        <w:rPr>
          <w:rFonts w:ascii="仿宋" w:hAnsi="仿宋"/>
          <w:szCs w:val="28"/>
        </w:rPr>
        <w:instrText xml:space="preserve"> = 2 \* GB3 \* MERGEFORMAT </w:instrText>
      </w:r>
      <w:r w:rsidRPr="00386E7F">
        <w:rPr>
          <w:rFonts w:ascii="仿宋" w:hAnsi="仿宋"/>
          <w:szCs w:val="28"/>
        </w:rPr>
        <w:fldChar w:fldCharType="separate"/>
      </w:r>
      <w:r w:rsidRPr="00386E7F">
        <w:rPr>
          <w:rFonts w:ascii="仿宋" w:hAnsi="仿宋" w:cs="宋体" w:hint="eastAsia"/>
          <w:szCs w:val="28"/>
        </w:rPr>
        <w:t>②</w:t>
      </w:r>
      <w:r w:rsidRPr="00386E7F">
        <w:rPr>
          <w:rFonts w:ascii="仿宋" w:hAnsi="仿宋"/>
          <w:szCs w:val="28"/>
        </w:rPr>
        <w:fldChar w:fldCharType="end"/>
      </w:r>
      <w:r w:rsidRPr="00386E7F">
        <w:rPr>
          <w:rFonts w:ascii="仿宋" w:hAnsi="仿宋"/>
          <w:szCs w:val="28"/>
        </w:rPr>
        <w:t>常务副总指挥：公司主管生产副总经理</w:t>
      </w:r>
    </w:p>
    <w:p w:rsidR="00063F08" w:rsidRPr="00386E7F" w:rsidRDefault="00063F08" w:rsidP="00063F08">
      <w:pPr>
        <w:ind w:firstLineChars="200" w:firstLine="560"/>
        <w:rPr>
          <w:rFonts w:ascii="仿宋" w:hAnsi="仿宋"/>
          <w:szCs w:val="28"/>
        </w:rPr>
      </w:pPr>
      <w:r w:rsidRPr="00386E7F">
        <w:rPr>
          <w:rFonts w:ascii="仿宋" w:hAnsi="仿宋"/>
          <w:szCs w:val="28"/>
        </w:rPr>
        <w:t>在事故应急救援时，负责协助总指挥实施应急响应工作，负责应急结束后的生产恢复工作。当总指挥不能行使指挥权时，行使总指挥职责。</w:t>
      </w:r>
    </w:p>
    <w:p w:rsidR="00063F08" w:rsidRPr="00386E7F" w:rsidRDefault="00063F08" w:rsidP="00063F08">
      <w:pPr>
        <w:ind w:firstLineChars="200" w:firstLine="560"/>
        <w:rPr>
          <w:rFonts w:ascii="仿宋" w:hAnsi="仿宋"/>
          <w:szCs w:val="28"/>
        </w:rPr>
      </w:pPr>
      <w:r w:rsidRPr="00386E7F">
        <w:rPr>
          <w:rFonts w:ascii="仿宋" w:hAnsi="仿宋"/>
          <w:szCs w:val="28"/>
        </w:rPr>
        <w:fldChar w:fldCharType="begin"/>
      </w:r>
      <w:r w:rsidRPr="00386E7F">
        <w:rPr>
          <w:rFonts w:ascii="仿宋" w:hAnsi="仿宋"/>
          <w:szCs w:val="28"/>
        </w:rPr>
        <w:instrText xml:space="preserve"> = 3 \* GB3 \* MERGEFORMAT </w:instrText>
      </w:r>
      <w:r w:rsidRPr="00386E7F">
        <w:rPr>
          <w:rFonts w:ascii="仿宋" w:hAnsi="仿宋"/>
          <w:szCs w:val="28"/>
        </w:rPr>
        <w:fldChar w:fldCharType="separate"/>
      </w:r>
      <w:r w:rsidRPr="00386E7F">
        <w:rPr>
          <w:rFonts w:ascii="仿宋" w:hAnsi="仿宋" w:cs="宋体" w:hint="eastAsia"/>
          <w:szCs w:val="28"/>
        </w:rPr>
        <w:t>③</w:t>
      </w:r>
      <w:r w:rsidRPr="00386E7F">
        <w:rPr>
          <w:rFonts w:ascii="仿宋" w:hAnsi="仿宋"/>
          <w:szCs w:val="28"/>
        </w:rPr>
        <w:fldChar w:fldCharType="end"/>
      </w:r>
      <w:r w:rsidRPr="00386E7F">
        <w:rPr>
          <w:rFonts w:ascii="仿宋" w:hAnsi="仿宋"/>
          <w:szCs w:val="28"/>
        </w:rPr>
        <w:t>副总指挥：公司副总经理（总经理助理）、公司工会主席</w:t>
      </w:r>
    </w:p>
    <w:p w:rsidR="00063F08" w:rsidRPr="00386E7F" w:rsidRDefault="00063F08" w:rsidP="00063F08">
      <w:pPr>
        <w:ind w:firstLineChars="200" w:firstLine="560"/>
        <w:rPr>
          <w:rFonts w:ascii="仿宋" w:hAnsi="仿宋"/>
          <w:szCs w:val="28"/>
        </w:rPr>
      </w:pPr>
      <w:r w:rsidRPr="00386E7F">
        <w:rPr>
          <w:rFonts w:ascii="仿宋" w:hAnsi="仿宋"/>
          <w:szCs w:val="28"/>
        </w:rPr>
        <w:t>在事故应急救援时，负责协助总指挥实施应急响应工作，负责应急结束后的职责分工的恢复工作。当常务副总指挥不能行使指挥权时，由总指挥指定一名副总指挥行使常务副总指挥职责。</w:t>
      </w:r>
    </w:p>
    <w:p w:rsidR="00063F08" w:rsidRPr="00386E7F" w:rsidRDefault="00063F08" w:rsidP="00063F08">
      <w:pPr>
        <w:ind w:firstLineChars="200" w:firstLine="560"/>
        <w:rPr>
          <w:rFonts w:ascii="仿宋" w:hAnsi="仿宋"/>
          <w:szCs w:val="28"/>
        </w:rPr>
      </w:pPr>
      <w:r w:rsidRPr="00386E7F">
        <w:rPr>
          <w:rFonts w:ascii="仿宋" w:hAnsi="仿宋"/>
          <w:szCs w:val="28"/>
        </w:rPr>
        <w:fldChar w:fldCharType="begin"/>
      </w:r>
      <w:r w:rsidRPr="00386E7F">
        <w:rPr>
          <w:rFonts w:ascii="仿宋" w:hAnsi="仿宋"/>
          <w:szCs w:val="28"/>
        </w:rPr>
        <w:instrText xml:space="preserve"> = 4 \* GB3 \* MERGEFORMAT </w:instrText>
      </w:r>
      <w:r w:rsidRPr="00386E7F">
        <w:rPr>
          <w:rFonts w:ascii="仿宋" w:hAnsi="仿宋"/>
          <w:szCs w:val="28"/>
        </w:rPr>
        <w:fldChar w:fldCharType="separate"/>
      </w:r>
      <w:r w:rsidRPr="00386E7F">
        <w:rPr>
          <w:rFonts w:ascii="仿宋" w:hAnsi="仿宋" w:cs="宋体" w:hint="eastAsia"/>
          <w:szCs w:val="28"/>
        </w:rPr>
        <w:t>④</w:t>
      </w:r>
      <w:r w:rsidRPr="00386E7F">
        <w:rPr>
          <w:rFonts w:ascii="仿宋" w:hAnsi="仿宋"/>
          <w:szCs w:val="28"/>
        </w:rPr>
        <w:fldChar w:fldCharType="end"/>
      </w:r>
      <w:r w:rsidRPr="00386E7F">
        <w:rPr>
          <w:rFonts w:ascii="仿宋" w:hAnsi="仿宋"/>
          <w:szCs w:val="28"/>
        </w:rPr>
        <w:t>指挥部成员单位：公司办公室、</w:t>
      </w:r>
      <w:r w:rsidRPr="00FE4129">
        <w:rPr>
          <w:rFonts w:ascii="仿宋" w:hAnsi="仿宋"/>
          <w:szCs w:val="28"/>
          <w:highlight w:val="yellow"/>
        </w:rPr>
        <w:t>生产运营部</w:t>
      </w:r>
      <w:r w:rsidRPr="00386E7F">
        <w:rPr>
          <w:rFonts w:ascii="仿宋" w:hAnsi="仿宋"/>
          <w:szCs w:val="28"/>
        </w:rPr>
        <w:t>、</w:t>
      </w:r>
      <w:r w:rsidRPr="00FE4129">
        <w:rPr>
          <w:rFonts w:ascii="仿宋" w:hAnsi="仿宋"/>
          <w:szCs w:val="28"/>
          <w:highlight w:val="yellow"/>
        </w:rPr>
        <w:t>工程设备部</w:t>
      </w:r>
      <w:r w:rsidRPr="00386E7F">
        <w:rPr>
          <w:rFonts w:ascii="仿宋" w:hAnsi="仿宋"/>
          <w:szCs w:val="28"/>
        </w:rPr>
        <w:t>、安全管理部、</w:t>
      </w:r>
      <w:r>
        <w:rPr>
          <w:rFonts w:ascii="仿宋" w:hAnsi="仿宋"/>
          <w:szCs w:val="28"/>
        </w:rPr>
        <w:t>能源环保部</w:t>
      </w:r>
      <w:r w:rsidRPr="00386E7F">
        <w:rPr>
          <w:rFonts w:ascii="仿宋" w:hAnsi="仿宋"/>
          <w:szCs w:val="28"/>
        </w:rPr>
        <w:t>、保卫部、人力资源部、</w:t>
      </w:r>
      <w:r w:rsidRPr="00F4736F">
        <w:rPr>
          <w:rFonts w:ascii="仿宋" w:hAnsi="仿宋"/>
          <w:szCs w:val="28"/>
          <w:highlight w:val="yellow"/>
        </w:rPr>
        <w:t>数字信息化部</w:t>
      </w:r>
      <w:r w:rsidRPr="00386E7F">
        <w:rPr>
          <w:rFonts w:ascii="仿宋" w:hAnsi="仿宋"/>
          <w:szCs w:val="28"/>
        </w:rPr>
        <w:t>、</w:t>
      </w:r>
      <w:r>
        <w:rPr>
          <w:rFonts w:ascii="仿宋" w:hAnsi="仿宋"/>
          <w:szCs w:val="28"/>
        </w:rPr>
        <w:t>综合办公室</w:t>
      </w:r>
      <w:r w:rsidRPr="00386E7F">
        <w:rPr>
          <w:rFonts w:ascii="仿宋" w:hAnsi="仿宋"/>
          <w:szCs w:val="28"/>
        </w:rPr>
        <w:t>、党委办公室、党委宣传部、工会等相关职能部室。</w:t>
      </w:r>
    </w:p>
    <w:p w:rsidR="00063F08" w:rsidRPr="00063F08" w:rsidRDefault="00063F08" w:rsidP="00063F08">
      <w:pPr>
        <w:ind w:firstLineChars="200" w:firstLine="560"/>
        <w:rPr>
          <w:rFonts w:ascii="仿宋" w:hAnsi="仿宋"/>
          <w:szCs w:val="28"/>
        </w:rPr>
      </w:pPr>
      <w:r w:rsidRPr="00386E7F">
        <w:rPr>
          <w:rFonts w:ascii="仿宋" w:hAnsi="仿宋"/>
          <w:szCs w:val="28"/>
        </w:rPr>
        <w:fldChar w:fldCharType="begin"/>
      </w:r>
      <w:r w:rsidRPr="00386E7F">
        <w:rPr>
          <w:rFonts w:ascii="仿宋" w:hAnsi="仿宋"/>
          <w:szCs w:val="28"/>
        </w:rPr>
        <w:instrText xml:space="preserve"> = 5 \* GB3 \* MERGEFORMAT </w:instrText>
      </w:r>
      <w:r w:rsidRPr="00386E7F">
        <w:rPr>
          <w:rFonts w:ascii="仿宋" w:hAnsi="仿宋"/>
          <w:szCs w:val="28"/>
        </w:rPr>
        <w:fldChar w:fldCharType="separate"/>
      </w:r>
      <w:r w:rsidRPr="00386E7F">
        <w:rPr>
          <w:rFonts w:ascii="仿宋" w:hAnsi="仿宋" w:cs="宋体" w:hint="eastAsia"/>
          <w:szCs w:val="28"/>
        </w:rPr>
        <w:t>⑤</w:t>
      </w:r>
      <w:r w:rsidRPr="00386E7F">
        <w:rPr>
          <w:rFonts w:ascii="仿宋" w:hAnsi="仿宋"/>
          <w:szCs w:val="28"/>
        </w:rPr>
        <w:fldChar w:fldCharType="end"/>
      </w:r>
      <w:r w:rsidRPr="00386E7F">
        <w:rPr>
          <w:rFonts w:ascii="仿宋" w:hAnsi="仿宋"/>
          <w:szCs w:val="28"/>
        </w:rPr>
        <w:t>其他成员单位：其他单位由总指挥或常务副总指挥根据生产安全事故应急救援的需要临时确定。</w:t>
      </w:r>
    </w:p>
    <w:p w:rsidR="00063F08" w:rsidRPr="00386E7F" w:rsidRDefault="00063F08" w:rsidP="00063F08">
      <w:pPr>
        <w:ind w:firstLineChars="200" w:firstLine="560"/>
        <w:rPr>
          <w:rFonts w:ascii="仿宋" w:hAnsi="仿宋"/>
          <w:szCs w:val="28"/>
        </w:rPr>
      </w:pPr>
      <w:r>
        <w:rPr>
          <w:rFonts w:ascii="仿宋" w:hAnsi="仿宋" w:hint="eastAsia"/>
        </w:rPr>
        <w:t>（2）</w:t>
      </w:r>
      <w:r w:rsidRPr="00386E7F">
        <w:rPr>
          <w:rFonts w:ascii="仿宋" w:hAnsi="仿宋"/>
          <w:szCs w:val="28"/>
        </w:rPr>
        <w:t>生产安全事故应急救援专家组</w:t>
      </w:r>
    </w:p>
    <w:p w:rsidR="00063F08" w:rsidRPr="00386E7F" w:rsidRDefault="00063F08" w:rsidP="00063F08">
      <w:pPr>
        <w:ind w:firstLineChars="200" w:firstLine="560"/>
        <w:rPr>
          <w:rFonts w:ascii="仿宋" w:hAnsi="仿宋"/>
          <w:szCs w:val="28"/>
        </w:rPr>
      </w:pPr>
      <w:r w:rsidRPr="00386E7F">
        <w:rPr>
          <w:rFonts w:ascii="仿宋" w:hAnsi="仿宋"/>
          <w:szCs w:val="28"/>
        </w:rPr>
        <w:t xml:space="preserve">根据应急工作需要，指挥部聘请有关单位、部室专业技术人才、行业领域专家建立公司生产安全事故应急救援专家组。 </w:t>
      </w:r>
    </w:p>
    <w:p w:rsidR="00063F08" w:rsidRPr="00386E7F" w:rsidRDefault="00063F08" w:rsidP="00063F08">
      <w:pPr>
        <w:ind w:firstLineChars="200" w:firstLine="560"/>
        <w:rPr>
          <w:rFonts w:ascii="仿宋" w:hAnsi="仿宋"/>
          <w:szCs w:val="28"/>
        </w:rPr>
      </w:pPr>
      <w:r w:rsidRPr="00386E7F">
        <w:rPr>
          <w:rFonts w:ascii="仿宋" w:hAnsi="仿宋"/>
          <w:szCs w:val="28"/>
        </w:rPr>
        <w:t>负责协助指挥部对事态进行分析和评估，提出应急处置方案，指导现场应急处置工作，并提供专业技术支持。</w:t>
      </w:r>
    </w:p>
    <w:p w:rsidR="00063F08" w:rsidRPr="00386E7F" w:rsidRDefault="00063F08" w:rsidP="00063F08">
      <w:pPr>
        <w:ind w:firstLineChars="200" w:firstLine="560"/>
        <w:rPr>
          <w:rFonts w:ascii="仿宋" w:hAnsi="仿宋"/>
          <w:szCs w:val="28"/>
        </w:rPr>
      </w:pPr>
      <w:r w:rsidRPr="00386E7F">
        <w:rPr>
          <w:rFonts w:ascii="仿宋" w:hAnsi="仿宋"/>
          <w:szCs w:val="28"/>
        </w:rPr>
        <w:t>（3）生产安全事故应急管理办公室</w:t>
      </w:r>
    </w:p>
    <w:p w:rsidR="00063F08" w:rsidRPr="00386E7F" w:rsidRDefault="00063F08" w:rsidP="00063F08">
      <w:pPr>
        <w:ind w:firstLineChars="200" w:firstLine="560"/>
        <w:rPr>
          <w:rFonts w:ascii="仿宋" w:hAnsi="仿宋"/>
          <w:szCs w:val="28"/>
        </w:rPr>
      </w:pPr>
      <w:r w:rsidRPr="00386E7F">
        <w:rPr>
          <w:rFonts w:ascii="仿宋" w:hAnsi="仿宋"/>
          <w:szCs w:val="28"/>
        </w:rPr>
        <w:t>生产安全事故应急管理办公室（以下简称应急管理办公室）设置在安全管理部，应急管理办公室主任由安全管理部部长兼任。负责指</w:t>
      </w:r>
      <w:r w:rsidRPr="00386E7F">
        <w:rPr>
          <w:rFonts w:ascii="仿宋" w:hAnsi="仿宋"/>
          <w:szCs w:val="28"/>
        </w:rPr>
        <w:lastRenderedPageBreak/>
        <w:t>导各单位、部室生产安全事故应急预案的评审、修订工作，对各单位生产安全事故应急预案的管理、应急物资储备、维护保管、使用等情况进行监督检查。</w:t>
      </w:r>
    </w:p>
    <w:p w:rsidR="00063F08" w:rsidRPr="00386E7F" w:rsidRDefault="00063F08" w:rsidP="00063F08">
      <w:pPr>
        <w:ind w:firstLineChars="200" w:firstLine="560"/>
        <w:rPr>
          <w:rFonts w:ascii="仿宋" w:hAnsi="仿宋"/>
          <w:szCs w:val="28"/>
        </w:rPr>
      </w:pPr>
      <w:r w:rsidRPr="00386E7F">
        <w:rPr>
          <w:rFonts w:ascii="仿宋" w:hAnsi="仿宋"/>
          <w:szCs w:val="28"/>
        </w:rPr>
        <w:t>（4）生产安全事故应急救援响应中心</w:t>
      </w:r>
    </w:p>
    <w:p w:rsidR="00063F08" w:rsidRPr="00386E7F" w:rsidRDefault="00063F08" w:rsidP="00063F08">
      <w:pPr>
        <w:ind w:firstLineChars="200" w:firstLine="560"/>
        <w:rPr>
          <w:rFonts w:ascii="仿宋" w:hAnsi="仿宋"/>
          <w:szCs w:val="28"/>
        </w:rPr>
      </w:pPr>
      <w:r w:rsidRPr="00386E7F">
        <w:rPr>
          <w:rFonts w:ascii="仿宋" w:hAnsi="仿宋"/>
          <w:szCs w:val="28"/>
        </w:rPr>
        <w:t>生产安全事故应急救援响应中心（以下简称响应中心）设在公司</w:t>
      </w:r>
      <w:r>
        <w:rPr>
          <w:rFonts w:ascii="仿宋" w:hAnsi="仿宋"/>
          <w:szCs w:val="28"/>
        </w:rPr>
        <w:t>生产运营部</w:t>
      </w:r>
      <w:r w:rsidRPr="00386E7F">
        <w:rPr>
          <w:rFonts w:ascii="仿宋" w:hAnsi="仿宋"/>
          <w:szCs w:val="28"/>
        </w:rPr>
        <w:t>总调度室，负责收集事故及预警信息并及时报告总指挥、常务副总指挥、副总指挥、指挥部成员单位、专家组、应急管理办公室及各应急专业救援组。在事故应急响应时，负责传达指挥部的各项指令，协调各应急专业救援组、有关单位实施应急救援工作。响应中心24小时专人值班。</w:t>
      </w:r>
    </w:p>
    <w:p w:rsidR="00063F08" w:rsidRPr="00063F08" w:rsidRDefault="00063F08" w:rsidP="00063F08">
      <w:pPr>
        <w:ind w:firstLineChars="200" w:firstLine="560"/>
        <w:rPr>
          <w:rFonts w:ascii="仿宋" w:hAnsi="仿宋"/>
          <w:szCs w:val="28"/>
        </w:rPr>
      </w:pPr>
      <w:r w:rsidRPr="00386E7F">
        <w:rPr>
          <w:rFonts w:ascii="仿宋" w:hAnsi="仿宋"/>
          <w:szCs w:val="28"/>
        </w:rPr>
        <w:t>（5）救援指挥部下设各应急专业救援组</w:t>
      </w:r>
    </w:p>
    <w:p w:rsidR="009C26CE" w:rsidRDefault="009C26CE" w:rsidP="009C26CE">
      <w:pPr>
        <w:outlineLvl w:val="1"/>
        <w:rPr>
          <w:rFonts w:ascii="仿宋" w:hAnsi="仿宋"/>
          <w:b/>
          <w:szCs w:val="28"/>
        </w:rPr>
      </w:pPr>
      <w:bookmarkStart w:id="23" w:name="_Toc115182612"/>
      <w:r>
        <w:rPr>
          <w:rFonts w:ascii="仿宋" w:hAnsi="仿宋" w:hint="eastAsia"/>
          <w:b/>
          <w:szCs w:val="28"/>
        </w:rPr>
        <w:t>4.2分厂级应急组织机构</w:t>
      </w:r>
      <w:bookmarkEnd w:id="23"/>
    </w:p>
    <w:p w:rsidR="009C26CE" w:rsidRPr="009C26CE" w:rsidRDefault="009C26CE" w:rsidP="009C26CE">
      <w:pPr>
        <w:ind w:firstLineChars="200" w:firstLine="560"/>
        <w:rPr>
          <w:rFonts w:ascii="仿宋" w:hAnsi="仿宋"/>
        </w:rPr>
      </w:pPr>
      <w:r w:rsidRPr="009C26CE">
        <w:rPr>
          <w:rFonts w:ascii="仿宋" w:hAnsi="仿宋" w:hint="eastAsia"/>
        </w:rPr>
        <w:t>各分厂突发环境事件应急救援组织体系由各分厂负责人、各科室和各基层作业区构成。分厂根据专业性质和职责分工的不同，将各单位划分为抢险救援组、警戒疏散及安全消防组、善后处置医疗救护组、物资保障组、事后调查组、环境应急监测组统一由各分厂应急救援指挥部指挥，共同配合负责各分厂环境应急救援工作。各分厂环境应急救援工作中环境应急监测及医疗救护工作由公司统一安排。</w:t>
      </w:r>
      <w:r w:rsidR="00063F08">
        <w:rPr>
          <w:rFonts w:ascii="仿宋" w:hAnsi="仿宋" w:hint="eastAsia"/>
        </w:rPr>
        <w:t>各</w:t>
      </w:r>
      <w:r w:rsidRPr="009C26CE">
        <w:rPr>
          <w:rFonts w:ascii="仿宋" w:hAnsi="仿宋" w:hint="eastAsia"/>
        </w:rPr>
        <w:t>分厂应急救援组织体系如图</w:t>
      </w:r>
      <w:r>
        <w:rPr>
          <w:rFonts w:ascii="仿宋" w:hAnsi="仿宋" w:hint="eastAsia"/>
        </w:rPr>
        <w:t>4.2</w:t>
      </w:r>
      <w:r w:rsidRPr="009C26CE">
        <w:rPr>
          <w:rFonts w:ascii="仿宋" w:hAnsi="仿宋" w:hint="eastAsia"/>
        </w:rPr>
        <w:t>-1。</w:t>
      </w:r>
    </w:p>
    <w:p w:rsidR="009C26CE" w:rsidRDefault="009C26CE" w:rsidP="009C26CE">
      <w:pPr>
        <w:rPr>
          <w:rFonts w:ascii="仿宋" w:hAnsi="仿宋"/>
          <w:b/>
          <w:szCs w:val="28"/>
        </w:rPr>
      </w:pPr>
      <w:r>
        <w:rPr>
          <w:rFonts w:hint="eastAsia"/>
          <w:noProof/>
        </w:rPr>
        <w:lastRenderedPageBreak/>
        <w:drawing>
          <wp:inline distT="0" distB="0" distL="0" distR="0" wp14:anchorId="3E2A342C" wp14:editId="74204DBA">
            <wp:extent cx="5271135" cy="3208867"/>
            <wp:effectExtent l="0" t="0" r="571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84553" cy="3217036"/>
                    </a:xfrm>
                    <a:prstGeom prst="rect">
                      <a:avLst/>
                    </a:prstGeom>
                  </pic:spPr>
                </pic:pic>
              </a:graphicData>
            </a:graphic>
          </wp:inline>
        </w:drawing>
      </w:r>
    </w:p>
    <w:p w:rsidR="007C3881" w:rsidRDefault="009C26CE" w:rsidP="009C26CE">
      <w:pPr>
        <w:jc w:val="center"/>
        <w:rPr>
          <w:rFonts w:ascii="仿宋" w:hAnsi="仿宋"/>
          <w:sz w:val="24"/>
          <w:szCs w:val="24"/>
        </w:rPr>
        <w:sectPr w:rsidR="007C3881">
          <w:pgSz w:w="11906" w:h="16838"/>
          <w:pgMar w:top="1440" w:right="1800" w:bottom="1440" w:left="1800" w:header="851" w:footer="992" w:gutter="0"/>
          <w:cols w:space="425"/>
          <w:docGrid w:type="lines" w:linePitch="312"/>
        </w:sectPr>
      </w:pPr>
      <w:r w:rsidRPr="009C26CE">
        <w:rPr>
          <w:rFonts w:ascii="仿宋" w:hAnsi="仿宋"/>
          <w:sz w:val="24"/>
          <w:szCs w:val="24"/>
        </w:rPr>
        <w:t>图4.2-1  分厂突发环境事件应急指挥组织体系图</w:t>
      </w:r>
    </w:p>
    <w:p w:rsidR="009C26CE" w:rsidRDefault="009C26CE" w:rsidP="009C26CE">
      <w:pPr>
        <w:outlineLvl w:val="0"/>
        <w:rPr>
          <w:rFonts w:ascii="仿宋" w:hAnsi="仿宋"/>
          <w:b/>
          <w:szCs w:val="28"/>
        </w:rPr>
      </w:pPr>
      <w:bookmarkStart w:id="24" w:name="_Toc115182613"/>
      <w:r>
        <w:rPr>
          <w:rFonts w:ascii="仿宋" w:hAnsi="仿宋"/>
          <w:b/>
          <w:szCs w:val="28"/>
        </w:rPr>
        <w:lastRenderedPageBreak/>
        <w:t>5.应急能力建设</w:t>
      </w:r>
      <w:bookmarkEnd w:id="24"/>
    </w:p>
    <w:p w:rsidR="009C26CE" w:rsidRDefault="009C26CE" w:rsidP="009C26CE">
      <w:pPr>
        <w:outlineLvl w:val="1"/>
        <w:rPr>
          <w:rFonts w:ascii="仿宋" w:hAnsi="仿宋"/>
          <w:b/>
          <w:szCs w:val="28"/>
        </w:rPr>
      </w:pPr>
      <w:bookmarkStart w:id="25" w:name="_Toc115182614"/>
      <w:r>
        <w:rPr>
          <w:rFonts w:ascii="仿宋" w:hAnsi="仿宋" w:hint="eastAsia"/>
          <w:b/>
          <w:szCs w:val="28"/>
        </w:rPr>
        <w:t>5.1应急处置队伍</w:t>
      </w:r>
      <w:bookmarkEnd w:id="25"/>
    </w:p>
    <w:p w:rsidR="009C26CE" w:rsidRDefault="009C26CE" w:rsidP="009C26CE">
      <w:pPr>
        <w:ind w:firstLineChars="200" w:firstLine="560"/>
        <w:rPr>
          <w:rFonts w:ascii="仿宋" w:hAnsi="仿宋"/>
          <w:szCs w:val="28"/>
        </w:rPr>
      </w:pPr>
      <w:r w:rsidRPr="009C26CE">
        <w:rPr>
          <w:rFonts w:ascii="仿宋" w:hAnsi="仿宋"/>
          <w:szCs w:val="28"/>
        </w:rPr>
        <w:t>公司依据自身条件和可能发生的突发环境事件的类型建立应急处置队伍，包括抢险救援组、消防保卫组、医疗救护组</w:t>
      </w:r>
      <w:r w:rsidR="00063F08">
        <w:rPr>
          <w:rFonts w:ascii="仿宋" w:hAnsi="仿宋" w:hint="eastAsia"/>
          <w:szCs w:val="28"/>
        </w:rPr>
        <w:t>等</w:t>
      </w:r>
      <w:r w:rsidRPr="009C26CE">
        <w:rPr>
          <w:rFonts w:ascii="仿宋" w:hAnsi="仿宋"/>
          <w:szCs w:val="28"/>
        </w:rPr>
        <w:t>。各专业处置队伍具体职责如下：</w:t>
      </w:r>
    </w:p>
    <w:p w:rsidR="00063F08" w:rsidRPr="00386E7F" w:rsidRDefault="00063F08" w:rsidP="00063F08">
      <w:pPr>
        <w:ind w:firstLineChars="200" w:firstLine="560"/>
        <w:rPr>
          <w:rFonts w:ascii="仿宋" w:hAnsi="仿宋"/>
          <w:szCs w:val="28"/>
        </w:rPr>
      </w:pPr>
      <w:r w:rsidRPr="00386E7F">
        <w:rPr>
          <w:rFonts w:ascii="仿宋" w:hAnsi="仿宋"/>
          <w:szCs w:val="28"/>
        </w:rPr>
        <w:fldChar w:fldCharType="begin"/>
      </w:r>
      <w:r w:rsidRPr="00386E7F">
        <w:rPr>
          <w:rFonts w:ascii="仿宋" w:hAnsi="仿宋"/>
          <w:szCs w:val="28"/>
        </w:rPr>
        <w:instrText xml:space="preserve"> = 1 \* GB3 \* MERGEFORMAT </w:instrText>
      </w:r>
      <w:r w:rsidRPr="00386E7F">
        <w:rPr>
          <w:rFonts w:ascii="仿宋" w:hAnsi="仿宋"/>
          <w:szCs w:val="28"/>
        </w:rPr>
        <w:fldChar w:fldCharType="separate"/>
      </w:r>
      <w:r w:rsidRPr="00386E7F">
        <w:rPr>
          <w:rFonts w:ascii="仿宋" w:hAnsi="仿宋" w:cs="宋体" w:hint="eastAsia"/>
          <w:szCs w:val="28"/>
        </w:rPr>
        <w:t>①</w:t>
      </w:r>
      <w:r w:rsidRPr="00386E7F">
        <w:rPr>
          <w:rFonts w:ascii="仿宋" w:hAnsi="仿宋"/>
          <w:szCs w:val="28"/>
        </w:rPr>
        <w:fldChar w:fldCharType="end"/>
      </w:r>
      <w:r w:rsidRPr="00386E7F">
        <w:rPr>
          <w:rFonts w:ascii="仿宋" w:hAnsi="仿宋"/>
          <w:szCs w:val="28"/>
        </w:rPr>
        <w:t>抢险救援组</w:t>
      </w:r>
    </w:p>
    <w:p w:rsidR="00063F08" w:rsidRPr="00386E7F" w:rsidRDefault="00063F08" w:rsidP="00063F08">
      <w:pPr>
        <w:ind w:firstLineChars="200" w:firstLine="560"/>
        <w:rPr>
          <w:rFonts w:ascii="仿宋" w:hAnsi="仿宋"/>
          <w:szCs w:val="28"/>
        </w:rPr>
      </w:pPr>
      <w:r w:rsidRPr="00386E7F">
        <w:rPr>
          <w:rFonts w:ascii="仿宋" w:hAnsi="仿宋"/>
          <w:szCs w:val="28"/>
        </w:rPr>
        <w:t>组长：</w:t>
      </w:r>
      <w:r>
        <w:rPr>
          <w:rFonts w:ascii="仿宋" w:hAnsi="仿宋"/>
          <w:szCs w:val="28"/>
        </w:rPr>
        <w:t>生产运营部</w:t>
      </w:r>
      <w:r w:rsidRPr="00386E7F">
        <w:rPr>
          <w:rFonts w:ascii="仿宋" w:hAnsi="仿宋"/>
          <w:szCs w:val="28"/>
        </w:rPr>
        <w:t>部长</w:t>
      </w:r>
    </w:p>
    <w:p w:rsidR="00063F08" w:rsidRPr="00386E7F" w:rsidRDefault="00063F08" w:rsidP="00063F08">
      <w:pPr>
        <w:ind w:firstLineChars="200" w:firstLine="560"/>
        <w:rPr>
          <w:rFonts w:ascii="仿宋" w:hAnsi="仿宋"/>
          <w:szCs w:val="28"/>
        </w:rPr>
      </w:pPr>
      <w:r w:rsidRPr="00386E7F">
        <w:rPr>
          <w:rFonts w:ascii="仿宋" w:hAnsi="仿宋"/>
          <w:szCs w:val="28"/>
        </w:rPr>
        <w:t>成员：由</w:t>
      </w:r>
      <w:r w:rsidRPr="00F4736F">
        <w:rPr>
          <w:rFonts w:ascii="仿宋" w:hAnsi="仿宋"/>
          <w:szCs w:val="28"/>
          <w:highlight w:val="yellow"/>
        </w:rPr>
        <w:t>生产运营部</w:t>
      </w:r>
      <w:r w:rsidRPr="00386E7F">
        <w:rPr>
          <w:rFonts w:ascii="仿宋" w:hAnsi="仿宋"/>
          <w:szCs w:val="28"/>
        </w:rPr>
        <w:t>、</w:t>
      </w:r>
      <w:r w:rsidRPr="00FE4129">
        <w:rPr>
          <w:rFonts w:ascii="仿宋" w:hAnsi="仿宋"/>
          <w:szCs w:val="28"/>
          <w:highlight w:val="yellow"/>
        </w:rPr>
        <w:t>工程设备部</w:t>
      </w:r>
      <w:r w:rsidRPr="00386E7F">
        <w:rPr>
          <w:rFonts w:ascii="仿宋" w:hAnsi="仿宋"/>
          <w:szCs w:val="28"/>
        </w:rPr>
        <w:t>、安全管理部、动力厂、事故单位主管领导及相关人员组成。</w:t>
      </w:r>
    </w:p>
    <w:p w:rsidR="00063F08" w:rsidRPr="00386E7F" w:rsidRDefault="00063F08" w:rsidP="00063F08">
      <w:pPr>
        <w:ind w:firstLineChars="200" w:firstLine="560"/>
        <w:rPr>
          <w:rFonts w:ascii="仿宋" w:hAnsi="仿宋"/>
          <w:szCs w:val="28"/>
        </w:rPr>
      </w:pPr>
      <w:r w:rsidRPr="00386E7F">
        <w:rPr>
          <w:rFonts w:ascii="仿宋" w:hAnsi="仿宋"/>
          <w:szCs w:val="28"/>
        </w:rPr>
        <w:t>职责：负责组织应急抢险救援队伍，根据总指挥、常务副总指挥、副总指挥指令实施应急抢险救援工作，协助消防保卫、医疗救治、运输保障等专业救援队伍展开应急救援行动，调整相关单位生产、能源平衡，保障抢险物资及时供应。应急结束后负责应急及生产恢复组织工作。</w:t>
      </w:r>
    </w:p>
    <w:p w:rsidR="00063F08" w:rsidRPr="00386E7F" w:rsidRDefault="00063F08" w:rsidP="00063F08">
      <w:pPr>
        <w:ind w:firstLineChars="200" w:firstLine="560"/>
        <w:rPr>
          <w:rFonts w:ascii="仿宋" w:hAnsi="仿宋"/>
          <w:szCs w:val="28"/>
        </w:rPr>
      </w:pPr>
      <w:r w:rsidRPr="00386E7F">
        <w:rPr>
          <w:rFonts w:ascii="仿宋" w:hAnsi="仿宋"/>
          <w:szCs w:val="28"/>
        </w:rPr>
        <w:fldChar w:fldCharType="begin"/>
      </w:r>
      <w:r w:rsidRPr="00386E7F">
        <w:rPr>
          <w:rFonts w:ascii="仿宋" w:hAnsi="仿宋"/>
          <w:szCs w:val="28"/>
        </w:rPr>
        <w:instrText xml:space="preserve"> = 2 \* GB3 \* MERGEFORMAT </w:instrText>
      </w:r>
      <w:r w:rsidRPr="00386E7F">
        <w:rPr>
          <w:rFonts w:ascii="仿宋" w:hAnsi="仿宋"/>
          <w:szCs w:val="28"/>
        </w:rPr>
        <w:fldChar w:fldCharType="separate"/>
      </w:r>
      <w:r w:rsidRPr="00386E7F">
        <w:rPr>
          <w:rFonts w:ascii="仿宋" w:hAnsi="仿宋" w:cs="宋体" w:hint="eastAsia"/>
          <w:szCs w:val="28"/>
        </w:rPr>
        <w:t>②</w:t>
      </w:r>
      <w:r w:rsidRPr="00386E7F">
        <w:rPr>
          <w:rFonts w:ascii="仿宋" w:hAnsi="仿宋"/>
          <w:szCs w:val="28"/>
        </w:rPr>
        <w:fldChar w:fldCharType="end"/>
      </w:r>
      <w:r w:rsidRPr="00386E7F">
        <w:rPr>
          <w:rFonts w:ascii="仿宋" w:hAnsi="仿宋"/>
          <w:szCs w:val="28"/>
        </w:rPr>
        <w:t>消防保卫组</w:t>
      </w:r>
    </w:p>
    <w:p w:rsidR="00063F08" w:rsidRPr="00386E7F" w:rsidRDefault="00063F08" w:rsidP="00063F08">
      <w:pPr>
        <w:ind w:firstLineChars="200" w:firstLine="560"/>
        <w:rPr>
          <w:rFonts w:ascii="仿宋" w:hAnsi="仿宋"/>
          <w:szCs w:val="28"/>
        </w:rPr>
      </w:pPr>
      <w:r w:rsidRPr="00386E7F">
        <w:rPr>
          <w:rFonts w:ascii="仿宋" w:hAnsi="仿宋"/>
          <w:szCs w:val="28"/>
        </w:rPr>
        <w:t>组长：保卫部部长</w:t>
      </w:r>
    </w:p>
    <w:p w:rsidR="00063F08" w:rsidRPr="00386E7F" w:rsidRDefault="00063F08" w:rsidP="00063F08">
      <w:pPr>
        <w:ind w:firstLineChars="200" w:firstLine="560"/>
        <w:rPr>
          <w:rFonts w:ascii="仿宋" w:hAnsi="仿宋"/>
          <w:szCs w:val="28"/>
        </w:rPr>
      </w:pPr>
      <w:r w:rsidRPr="00386E7F">
        <w:rPr>
          <w:rFonts w:ascii="仿宋" w:hAnsi="仿宋"/>
          <w:szCs w:val="28"/>
        </w:rPr>
        <w:t>成员：由保卫部、事故单位主管领导及相关人员组成。</w:t>
      </w:r>
    </w:p>
    <w:p w:rsidR="00063F08" w:rsidRPr="00386E7F" w:rsidRDefault="00063F08" w:rsidP="00063F08">
      <w:pPr>
        <w:ind w:firstLineChars="200" w:firstLine="560"/>
        <w:rPr>
          <w:rFonts w:ascii="仿宋" w:hAnsi="仿宋"/>
          <w:szCs w:val="28"/>
        </w:rPr>
      </w:pPr>
      <w:r w:rsidRPr="00386E7F">
        <w:rPr>
          <w:rFonts w:ascii="仿宋" w:hAnsi="仿宋"/>
          <w:szCs w:val="28"/>
        </w:rPr>
        <w:t>职责：负责组织实施隔离区域戒严及设置警示标识，疏导、疏散和撤离无关人员，进行交通管制和配合公安消防部门对火灾、爆炸事故的处置。</w:t>
      </w:r>
    </w:p>
    <w:p w:rsidR="00063F08" w:rsidRPr="00386E7F" w:rsidRDefault="00063F08" w:rsidP="00063F08">
      <w:pPr>
        <w:ind w:firstLineChars="200" w:firstLine="560"/>
        <w:rPr>
          <w:rFonts w:ascii="仿宋" w:hAnsi="仿宋"/>
          <w:szCs w:val="28"/>
        </w:rPr>
      </w:pPr>
      <w:r w:rsidRPr="00386E7F">
        <w:rPr>
          <w:rFonts w:ascii="仿宋" w:hAnsi="仿宋"/>
          <w:szCs w:val="28"/>
        </w:rPr>
        <w:fldChar w:fldCharType="begin"/>
      </w:r>
      <w:r w:rsidRPr="00386E7F">
        <w:rPr>
          <w:rFonts w:ascii="仿宋" w:hAnsi="仿宋"/>
          <w:szCs w:val="28"/>
        </w:rPr>
        <w:instrText xml:space="preserve"> = 3 \* GB3 \* MERGEFORMAT </w:instrText>
      </w:r>
      <w:r w:rsidRPr="00386E7F">
        <w:rPr>
          <w:rFonts w:ascii="仿宋" w:hAnsi="仿宋"/>
          <w:szCs w:val="28"/>
        </w:rPr>
        <w:fldChar w:fldCharType="separate"/>
      </w:r>
      <w:r w:rsidRPr="00386E7F">
        <w:rPr>
          <w:rFonts w:ascii="仿宋" w:hAnsi="仿宋" w:cs="宋体" w:hint="eastAsia"/>
          <w:szCs w:val="28"/>
        </w:rPr>
        <w:t>③</w:t>
      </w:r>
      <w:r w:rsidRPr="00386E7F">
        <w:rPr>
          <w:rFonts w:ascii="仿宋" w:hAnsi="仿宋"/>
          <w:szCs w:val="28"/>
        </w:rPr>
        <w:fldChar w:fldCharType="end"/>
      </w:r>
      <w:r w:rsidRPr="00386E7F">
        <w:rPr>
          <w:rFonts w:ascii="仿宋" w:hAnsi="仿宋"/>
          <w:szCs w:val="28"/>
        </w:rPr>
        <w:t>医疗救护组</w:t>
      </w:r>
    </w:p>
    <w:p w:rsidR="00063F08" w:rsidRPr="00386E7F" w:rsidRDefault="00063F08" w:rsidP="00063F08">
      <w:pPr>
        <w:ind w:firstLineChars="200" w:firstLine="560"/>
        <w:rPr>
          <w:rFonts w:ascii="仿宋" w:hAnsi="仿宋"/>
          <w:szCs w:val="28"/>
        </w:rPr>
      </w:pPr>
      <w:r w:rsidRPr="00386E7F">
        <w:rPr>
          <w:rFonts w:ascii="仿宋" w:hAnsi="仿宋"/>
          <w:szCs w:val="28"/>
        </w:rPr>
        <w:t>组长：</w:t>
      </w:r>
      <w:r w:rsidRPr="00F4736F">
        <w:rPr>
          <w:rFonts w:ascii="仿宋" w:hAnsi="仿宋"/>
          <w:szCs w:val="28"/>
          <w:highlight w:val="yellow"/>
        </w:rPr>
        <w:t>综合办公室</w:t>
      </w:r>
      <w:r>
        <w:rPr>
          <w:rFonts w:ascii="仿宋" w:hAnsi="仿宋" w:hint="eastAsia"/>
          <w:szCs w:val="28"/>
        </w:rPr>
        <w:t>主任</w:t>
      </w:r>
    </w:p>
    <w:p w:rsidR="00063F08" w:rsidRPr="00386E7F" w:rsidRDefault="00063F08" w:rsidP="00063F08">
      <w:pPr>
        <w:ind w:firstLineChars="200" w:firstLine="560"/>
        <w:rPr>
          <w:rFonts w:ascii="仿宋" w:hAnsi="仿宋"/>
          <w:szCs w:val="28"/>
        </w:rPr>
      </w:pPr>
      <w:r w:rsidRPr="00386E7F">
        <w:rPr>
          <w:rFonts w:ascii="仿宋" w:hAnsi="仿宋"/>
          <w:szCs w:val="28"/>
        </w:rPr>
        <w:lastRenderedPageBreak/>
        <w:t>成员：由</w:t>
      </w:r>
      <w:r>
        <w:rPr>
          <w:rFonts w:ascii="仿宋" w:hAnsi="仿宋"/>
          <w:szCs w:val="28"/>
        </w:rPr>
        <w:t>综合办公室</w:t>
      </w:r>
      <w:r w:rsidRPr="00386E7F">
        <w:rPr>
          <w:rFonts w:ascii="仿宋" w:hAnsi="仿宋"/>
          <w:szCs w:val="28"/>
        </w:rPr>
        <w:t>、</w:t>
      </w:r>
      <w:r w:rsidRPr="00F4736F">
        <w:rPr>
          <w:rFonts w:ascii="仿宋" w:hAnsi="仿宋"/>
          <w:szCs w:val="28"/>
          <w:highlight w:val="yellow"/>
        </w:rPr>
        <w:t>保健站</w:t>
      </w:r>
      <w:r>
        <w:rPr>
          <w:rFonts w:ascii="仿宋" w:hAnsi="仿宋"/>
          <w:szCs w:val="28"/>
        </w:rPr>
        <w:t>、</w:t>
      </w:r>
      <w:r w:rsidRPr="00386E7F">
        <w:rPr>
          <w:rFonts w:ascii="仿宋" w:hAnsi="仿宋"/>
          <w:szCs w:val="28"/>
        </w:rPr>
        <w:t>动力厂主管领导及相关人员组成。</w:t>
      </w:r>
    </w:p>
    <w:p w:rsidR="00063F08" w:rsidRPr="00386E7F" w:rsidRDefault="00063F08" w:rsidP="00063F08">
      <w:pPr>
        <w:ind w:firstLineChars="200" w:firstLine="560"/>
        <w:rPr>
          <w:rFonts w:ascii="仿宋" w:hAnsi="仿宋"/>
          <w:szCs w:val="28"/>
        </w:rPr>
      </w:pPr>
      <w:r w:rsidRPr="00386E7F">
        <w:rPr>
          <w:rFonts w:ascii="仿宋" w:hAnsi="仿宋"/>
          <w:szCs w:val="28"/>
        </w:rPr>
        <w:t>职责：负责组织协调医疗救护，对在事故中受伤、中毒和窒息人员的抢救治疗工作。</w:t>
      </w:r>
    </w:p>
    <w:p w:rsidR="00063F08" w:rsidRPr="00386E7F" w:rsidRDefault="00063F08" w:rsidP="00063F08">
      <w:pPr>
        <w:ind w:firstLineChars="200" w:firstLine="560"/>
        <w:rPr>
          <w:rFonts w:ascii="仿宋" w:hAnsi="仿宋"/>
          <w:szCs w:val="28"/>
        </w:rPr>
      </w:pPr>
      <w:r w:rsidRPr="00386E7F">
        <w:rPr>
          <w:rFonts w:ascii="仿宋" w:hAnsi="仿宋"/>
          <w:szCs w:val="28"/>
        </w:rPr>
        <w:fldChar w:fldCharType="begin"/>
      </w:r>
      <w:r w:rsidRPr="00386E7F">
        <w:rPr>
          <w:rFonts w:ascii="仿宋" w:hAnsi="仿宋"/>
          <w:szCs w:val="28"/>
        </w:rPr>
        <w:instrText xml:space="preserve"> = 4 \* GB3 \* MERGEFORMAT </w:instrText>
      </w:r>
      <w:r w:rsidRPr="00386E7F">
        <w:rPr>
          <w:rFonts w:ascii="仿宋" w:hAnsi="仿宋"/>
          <w:szCs w:val="28"/>
        </w:rPr>
        <w:fldChar w:fldCharType="separate"/>
      </w:r>
      <w:r w:rsidRPr="00386E7F">
        <w:rPr>
          <w:rFonts w:ascii="仿宋" w:hAnsi="仿宋" w:cs="宋体" w:hint="eastAsia"/>
          <w:szCs w:val="28"/>
        </w:rPr>
        <w:t>④</w:t>
      </w:r>
      <w:r w:rsidRPr="00386E7F">
        <w:rPr>
          <w:rFonts w:ascii="仿宋" w:hAnsi="仿宋"/>
          <w:szCs w:val="28"/>
        </w:rPr>
        <w:fldChar w:fldCharType="end"/>
      </w:r>
      <w:r w:rsidRPr="00386E7F">
        <w:rPr>
          <w:rFonts w:ascii="仿宋" w:hAnsi="仿宋"/>
          <w:szCs w:val="28"/>
        </w:rPr>
        <w:t>通讯保障组</w:t>
      </w:r>
    </w:p>
    <w:p w:rsidR="00063F08" w:rsidRPr="00386E7F" w:rsidRDefault="00063F08" w:rsidP="00063F08">
      <w:pPr>
        <w:ind w:firstLineChars="200" w:firstLine="560"/>
        <w:rPr>
          <w:rFonts w:ascii="仿宋" w:hAnsi="仿宋"/>
          <w:szCs w:val="28"/>
        </w:rPr>
      </w:pPr>
      <w:r w:rsidRPr="00386E7F">
        <w:rPr>
          <w:rFonts w:ascii="仿宋" w:hAnsi="仿宋"/>
          <w:szCs w:val="28"/>
        </w:rPr>
        <w:t>组长：</w:t>
      </w:r>
      <w:r>
        <w:rPr>
          <w:rFonts w:ascii="仿宋" w:hAnsi="仿宋"/>
          <w:szCs w:val="28"/>
        </w:rPr>
        <w:t>数字信息化部</w:t>
      </w:r>
      <w:r w:rsidRPr="00386E7F">
        <w:rPr>
          <w:rFonts w:ascii="仿宋" w:hAnsi="仿宋"/>
          <w:szCs w:val="28"/>
        </w:rPr>
        <w:t>部长</w:t>
      </w:r>
    </w:p>
    <w:p w:rsidR="00063F08" w:rsidRPr="00386E7F" w:rsidRDefault="00063F08" w:rsidP="00063F08">
      <w:pPr>
        <w:ind w:firstLineChars="200" w:firstLine="560"/>
        <w:rPr>
          <w:rFonts w:ascii="仿宋" w:hAnsi="仿宋"/>
          <w:szCs w:val="28"/>
        </w:rPr>
      </w:pPr>
      <w:r w:rsidRPr="00386E7F">
        <w:rPr>
          <w:rFonts w:ascii="仿宋" w:hAnsi="仿宋"/>
          <w:szCs w:val="28"/>
        </w:rPr>
        <w:t>成员：由</w:t>
      </w:r>
      <w:r>
        <w:rPr>
          <w:rFonts w:ascii="仿宋" w:hAnsi="仿宋"/>
          <w:szCs w:val="28"/>
        </w:rPr>
        <w:t>数字信息化部</w:t>
      </w:r>
      <w:r w:rsidRPr="00386E7F">
        <w:rPr>
          <w:rFonts w:ascii="仿宋" w:hAnsi="仿宋"/>
          <w:szCs w:val="28"/>
        </w:rPr>
        <w:t>、</w:t>
      </w:r>
      <w:r>
        <w:rPr>
          <w:rFonts w:ascii="仿宋" w:hAnsi="仿宋"/>
          <w:szCs w:val="28"/>
        </w:rPr>
        <w:t>工程设备部</w:t>
      </w:r>
      <w:r w:rsidRPr="00386E7F">
        <w:rPr>
          <w:rFonts w:ascii="仿宋" w:hAnsi="仿宋"/>
          <w:szCs w:val="28"/>
        </w:rPr>
        <w:t>、事故单位主管领导及相关人员组成。</w:t>
      </w:r>
    </w:p>
    <w:p w:rsidR="00063F08" w:rsidRPr="00386E7F" w:rsidRDefault="00063F08" w:rsidP="00063F08">
      <w:pPr>
        <w:ind w:firstLineChars="200" w:firstLine="560"/>
        <w:rPr>
          <w:rFonts w:ascii="仿宋" w:hAnsi="仿宋"/>
          <w:szCs w:val="28"/>
        </w:rPr>
      </w:pPr>
      <w:r w:rsidRPr="00386E7F">
        <w:rPr>
          <w:rFonts w:ascii="仿宋" w:hAnsi="仿宋"/>
          <w:szCs w:val="28"/>
        </w:rPr>
        <w:t>职责：负责配置应急通讯器材，保障事故应急救援时的通讯畅通。</w:t>
      </w:r>
    </w:p>
    <w:p w:rsidR="00063F08" w:rsidRPr="00386E7F" w:rsidRDefault="00063F08" w:rsidP="00063F08">
      <w:pPr>
        <w:ind w:firstLineChars="200" w:firstLine="560"/>
        <w:rPr>
          <w:rFonts w:ascii="仿宋" w:hAnsi="仿宋"/>
          <w:szCs w:val="28"/>
        </w:rPr>
      </w:pPr>
      <w:r w:rsidRPr="00386E7F">
        <w:rPr>
          <w:rFonts w:ascii="仿宋" w:hAnsi="仿宋"/>
          <w:szCs w:val="28"/>
        </w:rPr>
        <w:fldChar w:fldCharType="begin"/>
      </w:r>
      <w:r w:rsidRPr="00386E7F">
        <w:rPr>
          <w:rFonts w:ascii="仿宋" w:hAnsi="仿宋"/>
          <w:szCs w:val="28"/>
        </w:rPr>
        <w:instrText xml:space="preserve"> = 5 \* GB3 \* MERGEFORMAT </w:instrText>
      </w:r>
      <w:r w:rsidRPr="00386E7F">
        <w:rPr>
          <w:rFonts w:ascii="仿宋" w:hAnsi="仿宋"/>
          <w:szCs w:val="28"/>
        </w:rPr>
        <w:fldChar w:fldCharType="separate"/>
      </w:r>
      <w:r w:rsidRPr="00386E7F">
        <w:rPr>
          <w:rFonts w:ascii="仿宋" w:hAnsi="仿宋" w:cs="宋体" w:hint="eastAsia"/>
          <w:szCs w:val="28"/>
        </w:rPr>
        <w:t>⑤</w:t>
      </w:r>
      <w:r w:rsidRPr="00386E7F">
        <w:rPr>
          <w:rFonts w:ascii="仿宋" w:hAnsi="仿宋"/>
          <w:szCs w:val="28"/>
        </w:rPr>
        <w:fldChar w:fldCharType="end"/>
      </w:r>
      <w:r w:rsidRPr="00386E7F">
        <w:rPr>
          <w:rFonts w:ascii="仿宋" w:hAnsi="仿宋"/>
          <w:szCs w:val="28"/>
        </w:rPr>
        <w:t>车辆保障组</w:t>
      </w:r>
    </w:p>
    <w:p w:rsidR="00063F08" w:rsidRPr="00386E7F" w:rsidRDefault="00063F08" w:rsidP="00063F08">
      <w:pPr>
        <w:ind w:firstLineChars="200" w:firstLine="560"/>
        <w:rPr>
          <w:rFonts w:ascii="仿宋" w:hAnsi="仿宋"/>
          <w:szCs w:val="28"/>
        </w:rPr>
      </w:pPr>
      <w:r w:rsidRPr="00386E7F">
        <w:rPr>
          <w:rFonts w:ascii="仿宋" w:hAnsi="仿宋"/>
          <w:szCs w:val="28"/>
        </w:rPr>
        <w:t>组长：</w:t>
      </w:r>
      <w:r>
        <w:rPr>
          <w:rFonts w:ascii="仿宋" w:hAnsi="仿宋"/>
          <w:szCs w:val="28"/>
        </w:rPr>
        <w:t>综合办公室</w:t>
      </w:r>
      <w:r w:rsidRPr="00386E7F">
        <w:rPr>
          <w:rFonts w:ascii="仿宋" w:hAnsi="仿宋"/>
          <w:szCs w:val="28"/>
        </w:rPr>
        <w:t>部长</w:t>
      </w:r>
    </w:p>
    <w:p w:rsidR="00063F08" w:rsidRPr="00386E7F" w:rsidRDefault="00063F08" w:rsidP="00063F08">
      <w:pPr>
        <w:ind w:firstLineChars="200" w:firstLine="560"/>
        <w:rPr>
          <w:rFonts w:ascii="仿宋" w:hAnsi="仿宋"/>
          <w:szCs w:val="28"/>
        </w:rPr>
      </w:pPr>
      <w:r w:rsidRPr="00386E7F">
        <w:rPr>
          <w:rFonts w:ascii="仿宋" w:hAnsi="仿宋"/>
          <w:szCs w:val="28"/>
        </w:rPr>
        <w:t>成员：由公司办公室、仓储物流部、事故单位主管领导及相关人员组成。</w:t>
      </w:r>
    </w:p>
    <w:p w:rsidR="00063F08" w:rsidRPr="00386E7F" w:rsidRDefault="00063F08" w:rsidP="00063F08">
      <w:pPr>
        <w:ind w:firstLineChars="200" w:firstLine="560"/>
        <w:rPr>
          <w:rFonts w:ascii="仿宋" w:hAnsi="仿宋"/>
          <w:szCs w:val="28"/>
        </w:rPr>
      </w:pPr>
      <w:r w:rsidRPr="00386E7F">
        <w:rPr>
          <w:rFonts w:ascii="仿宋" w:hAnsi="仿宋"/>
          <w:szCs w:val="28"/>
        </w:rPr>
        <w:t>职责：负责应急抢险所需各类工程机械、运输车辆、物资运输等工作。</w:t>
      </w:r>
    </w:p>
    <w:p w:rsidR="00063F08" w:rsidRPr="00386E7F" w:rsidRDefault="00063F08" w:rsidP="00063F08">
      <w:pPr>
        <w:ind w:firstLineChars="200" w:firstLine="560"/>
        <w:rPr>
          <w:rFonts w:ascii="仿宋" w:hAnsi="仿宋"/>
          <w:szCs w:val="28"/>
        </w:rPr>
      </w:pPr>
      <w:r w:rsidRPr="00386E7F">
        <w:rPr>
          <w:rFonts w:ascii="仿宋" w:hAnsi="仿宋"/>
          <w:szCs w:val="28"/>
        </w:rPr>
        <w:fldChar w:fldCharType="begin"/>
      </w:r>
      <w:r w:rsidRPr="00386E7F">
        <w:rPr>
          <w:rFonts w:ascii="仿宋" w:hAnsi="仿宋"/>
          <w:szCs w:val="28"/>
        </w:rPr>
        <w:instrText xml:space="preserve"> = 6 \* GB3 \* MERGEFORMAT </w:instrText>
      </w:r>
      <w:r w:rsidRPr="00386E7F">
        <w:rPr>
          <w:rFonts w:ascii="仿宋" w:hAnsi="仿宋"/>
          <w:szCs w:val="28"/>
        </w:rPr>
        <w:fldChar w:fldCharType="separate"/>
      </w:r>
      <w:r w:rsidRPr="00386E7F">
        <w:rPr>
          <w:rFonts w:ascii="仿宋" w:hAnsi="仿宋" w:cs="宋体" w:hint="eastAsia"/>
          <w:szCs w:val="28"/>
        </w:rPr>
        <w:t>⑥</w:t>
      </w:r>
      <w:r w:rsidRPr="00386E7F">
        <w:rPr>
          <w:rFonts w:ascii="仿宋" w:hAnsi="仿宋"/>
          <w:szCs w:val="28"/>
        </w:rPr>
        <w:fldChar w:fldCharType="end"/>
      </w:r>
      <w:r w:rsidRPr="00386E7F">
        <w:rPr>
          <w:rFonts w:ascii="仿宋" w:hAnsi="仿宋"/>
          <w:szCs w:val="28"/>
        </w:rPr>
        <w:t>环境监测组</w:t>
      </w:r>
    </w:p>
    <w:p w:rsidR="00063F08" w:rsidRPr="00386E7F" w:rsidRDefault="00063F08" w:rsidP="00063F08">
      <w:pPr>
        <w:ind w:firstLineChars="200" w:firstLine="560"/>
        <w:rPr>
          <w:rFonts w:ascii="仿宋" w:hAnsi="仿宋"/>
          <w:szCs w:val="28"/>
        </w:rPr>
      </w:pPr>
      <w:r w:rsidRPr="00386E7F">
        <w:rPr>
          <w:rFonts w:ascii="仿宋" w:hAnsi="仿宋"/>
          <w:szCs w:val="28"/>
        </w:rPr>
        <w:t>组长：</w:t>
      </w:r>
      <w:r>
        <w:rPr>
          <w:rFonts w:ascii="仿宋" w:hAnsi="仿宋"/>
          <w:szCs w:val="28"/>
        </w:rPr>
        <w:t>能源环保部</w:t>
      </w:r>
      <w:r w:rsidRPr="00386E7F">
        <w:rPr>
          <w:rFonts w:ascii="仿宋" w:hAnsi="仿宋"/>
          <w:szCs w:val="28"/>
        </w:rPr>
        <w:t>部长</w:t>
      </w:r>
    </w:p>
    <w:p w:rsidR="00063F08" w:rsidRPr="00386E7F" w:rsidRDefault="00063F08" w:rsidP="00063F08">
      <w:pPr>
        <w:ind w:firstLineChars="200" w:firstLine="560"/>
        <w:rPr>
          <w:rFonts w:ascii="仿宋" w:hAnsi="仿宋"/>
          <w:szCs w:val="28"/>
        </w:rPr>
      </w:pPr>
      <w:r w:rsidRPr="00386E7F">
        <w:rPr>
          <w:rFonts w:ascii="仿宋" w:hAnsi="仿宋"/>
          <w:szCs w:val="28"/>
        </w:rPr>
        <w:t>成员：由</w:t>
      </w:r>
      <w:r>
        <w:rPr>
          <w:rFonts w:ascii="仿宋" w:hAnsi="仿宋"/>
          <w:szCs w:val="28"/>
        </w:rPr>
        <w:t>能源环保部</w:t>
      </w:r>
      <w:r w:rsidRPr="00386E7F">
        <w:rPr>
          <w:rFonts w:ascii="仿宋" w:hAnsi="仿宋"/>
          <w:szCs w:val="28"/>
        </w:rPr>
        <w:t>主管科室负责人及相关专业监测人员、事故单位环保负责人员组成。</w:t>
      </w:r>
    </w:p>
    <w:p w:rsidR="00063F08" w:rsidRPr="00386E7F" w:rsidRDefault="00063F08" w:rsidP="00063F08">
      <w:pPr>
        <w:ind w:firstLineChars="200" w:firstLine="560"/>
        <w:rPr>
          <w:rFonts w:ascii="仿宋" w:hAnsi="仿宋"/>
          <w:szCs w:val="28"/>
        </w:rPr>
      </w:pPr>
      <w:r w:rsidRPr="00386E7F">
        <w:rPr>
          <w:rFonts w:ascii="仿宋" w:hAnsi="仿宋"/>
          <w:szCs w:val="28"/>
        </w:rPr>
        <w:t>职责：负责组织因事故引发的大气、水、土壤等污染情况进行监测，并将监测结果及时报指挥部。</w:t>
      </w:r>
    </w:p>
    <w:p w:rsidR="00063F08" w:rsidRPr="00386E7F" w:rsidRDefault="00063F08" w:rsidP="00063F08">
      <w:pPr>
        <w:ind w:firstLineChars="200" w:firstLine="560"/>
        <w:rPr>
          <w:rFonts w:ascii="仿宋" w:hAnsi="仿宋"/>
          <w:szCs w:val="28"/>
        </w:rPr>
      </w:pPr>
      <w:r w:rsidRPr="00386E7F">
        <w:rPr>
          <w:rFonts w:ascii="仿宋" w:hAnsi="仿宋"/>
          <w:szCs w:val="28"/>
        </w:rPr>
        <w:fldChar w:fldCharType="begin"/>
      </w:r>
      <w:r w:rsidRPr="00386E7F">
        <w:rPr>
          <w:rFonts w:ascii="仿宋" w:hAnsi="仿宋"/>
          <w:szCs w:val="28"/>
        </w:rPr>
        <w:instrText xml:space="preserve"> = 7 \* GB3 \* MERGEFORMAT </w:instrText>
      </w:r>
      <w:r w:rsidRPr="00386E7F">
        <w:rPr>
          <w:rFonts w:ascii="仿宋" w:hAnsi="仿宋"/>
          <w:szCs w:val="28"/>
        </w:rPr>
        <w:fldChar w:fldCharType="separate"/>
      </w:r>
      <w:r w:rsidRPr="00386E7F">
        <w:rPr>
          <w:rFonts w:ascii="仿宋" w:hAnsi="仿宋" w:cs="宋体" w:hint="eastAsia"/>
          <w:szCs w:val="28"/>
        </w:rPr>
        <w:t>⑦</w:t>
      </w:r>
      <w:r w:rsidRPr="00386E7F">
        <w:rPr>
          <w:rFonts w:ascii="仿宋" w:hAnsi="仿宋"/>
          <w:szCs w:val="28"/>
        </w:rPr>
        <w:fldChar w:fldCharType="end"/>
      </w:r>
      <w:r w:rsidRPr="00386E7F">
        <w:rPr>
          <w:rFonts w:ascii="仿宋" w:hAnsi="仿宋"/>
          <w:szCs w:val="28"/>
        </w:rPr>
        <w:t>生活保障组</w:t>
      </w:r>
    </w:p>
    <w:p w:rsidR="00063F08" w:rsidRPr="00386E7F" w:rsidRDefault="00063F08" w:rsidP="00063F08">
      <w:pPr>
        <w:ind w:firstLineChars="200" w:firstLine="560"/>
        <w:rPr>
          <w:rFonts w:ascii="仿宋" w:hAnsi="仿宋"/>
          <w:szCs w:val="28"/>
        </w:rPr>
      </w:pPr>
      <w:r w:rsidRPr="00386E7F">
        <w:rPr>
          <w:rFonts w:ascii="仿宋" w:hAnsi="仿宋"/>
          <w:szCs w:val="28"/>
        </w:rPr>
        <w:t>组长：</w:t>
      </w:r>
      <w:r>
        <w:rPr>
          <w:rFonts w:ascii="仿宋" w:hAnsi="仿宋"/>
          <w:szCs w:val="28"/>
        </w:rPr>
        <w:t>综合办公室</w:t>
      </w:r>
      <w:r>
        <w:rPr>
          <w:rFonts w:ascii="仿宋" w:hAnsi="仿宋" w:hint="eastAsia"/>
          <w:szCs w:val="28"/>
        </w:rPr>
        <w:t>主任</w:t>
      </w:r>
    </w:p>
    <w:p w:rsidR="00063F08" w:rsidRPr="00386E7F" w:rsidRDefault="00063F08" w:rsidP="00063F08">
      <w:pPr>
        <w:ind w:firstLineChars="200" w:firstLine="560"/>
        <w:rPr>
          <w:rFonts w:ascii="仿宋" w:hAnsi="仿宋"/>
          <w:szCs w:val="28"/>
        </w:rPr>
      </w:pPr>
      <w:r w:rsidRPr="00386E7F">
        <w:rPr>
          <w:rFonts w:ascii="仿宋" w:hAnsi="仿宋"/>
          <w:szCs w:val="28"/>
        </w:rPr>
        <w:lastRenderedPageBreak/>
        <w:t>成员：由公司</w:t>
      </w:r>
      <w:r>
        <w:rPr>
          <w:rFonts w:ascii="仿宋" w:hAnsi="仿宋" w:hint="eastAsia"/>
          <w:szCs w:val="28"/>
        </w:rPr>
        <w:t>综合</w:t>
      </w:r>
      <w:r w:rsidRPr="00386E7F">
        <w:rPr>
          <w:rFonts w:ascii="仿宋" w:hAnsi="仿宋"/>
          <w:szCs w:val="28"/>
        </w:rPr>
        <w:t>办公室、事故单位主管领导及相关人员组成。</w:t>
      </w:r>
    </w:p>
    <w:p w:rsidR="00063F08" w:rsidRPr="00386E7F" w:rsidRDefault="00063F08" w:rsidP="00063F08">
      <w:pPr>
        <w:ind w:firstLineChars="200" w:firstLine="560"/>
        <w:rPr>
          <w:rFonts w:ascii="仿宋" w:hAnsi="仿宋"/>
          <w:szCs w:val="28"/>
        </w:rPr>
      </w:pPr>
      <w:r w:rsidRPr="00386E7F">
        <w:rPr>
          <w:rFonts w:ascii="仿宋" w:hAnsi="仿宋"/>
          <w:szCs w:val="28"/>
        </w:rPr>
        <w:t>职责：负责组织事故抢险救援时的后勤生活保障工作。</w:t>
      </w:r>
    </w:p>
    <w:p w:rsidR="00063F08" w:rsidRPr="00386E7F" w:rsidRDefault="00063F08" w:rsidP="00063F08">
      <w:pPr>
        <w:ind w:firstLineChars="200" w:firstLine="560"/>
        <w:rPr>
          <w:rFonts w:ascii="仿宋" w:hAnsi="仿宋"/>
          <w:szCs w:val="28"/>
        </w:rPr>
      </w:pPr>
      <w:r w:rsidRPr="00386E7F">
        <w:rPr>
          <w:rFonts w:ascii="仿宋" w:hAnsi="仿宋"/>
          <w:szCs w:val="28"/>
        </w:rPr>
        <w:fldChar w:fldCharType="begin"/>
      </w:r>
      <w:r w:rsidRPr="00386E7F">
        <w:rPr>
          <w:rFonts w:ascii="仿宋" w:hAnsi="仿宋"/>
          <w:szCs w:val="28"/>
        </w:rPr>
        <w:instrText xml:space="preserve"> = 8 \* GB3 \* MERGEFORMAT </w:instrText>
      </w:r>
      <w:r w:rsidRPr="00386E7F">
        <w:rPr>
          <w:rFonts w:ascii="仿宋" w:hAnsi="仿宋"/>
          <w:szCs w:val="28"/>
        </w:rPr>
        <w:fldChar w:fldCharType="separate"/>
      </w:r>
      <w:r w:rsidRPr="00386E7F">
        <w:rPr>
          <w:rFonts w:ascii="仿宋" w:hAnsi="仿宋" w:cs="宋体" w:hint="eastAsia"/>
          <w:szCs w:val="28"/>
        </w:rPr>
        <w:t>⑧</w:t>
      </w:r>
      <w:r w:rsidRPr="00386E7F">
        <w:rPr>
          <w:rFonts w:ascii="仿宋" w:hAnsi="仿宋"/>
          <w:szCs w:val="28"/>
        </w:rPr>
        <w:fldChar w:fldCharType="end"/>
      </w:r>
      <w:r w:rsidRPr="00386E7F">
        <w:rPr>
          <w:rFonts w:ascii="仿宋" w:hAnsi="仿宋"/>
          <w:szCs w:val="28"/>
        </w:rPr>
        <w:t>信息发布组</w:t>
      </w:r>
    </w:p>
    <w:p w:rsidR="00063F08" w:rsidRPr="00386E7F" w:rsidRDefault="00063F08" w:rsidP="00063F08">
      <w:pPr>
        <w:ind w:firstLineChars="200" w:firstLine="560"/>
        <w:rPr>
          <w:rFonts w:ascii="仿宋" w:hAnsi="仿宋"/>
          <w:szCs w:val="28"/>
        </w:rPr>
      </w:pPr>
      <w:r w:rsidRPr="00386E7F">
        <w:rPr>
          <w:rFonts w:ascii="仿宋" w:hAnsi="仿宋"/>
          <w:szCs w:val="28"/>
        </w:rPr>
        <w:t>组长：</w:t>
      </w:r>
      <w:r>
        <w:rPr>
          <w:rFonts w:ascii="仿宋" w:hAnsi="仿宋" w:hint="eastAsia"/>
          <w:szCs w:val="28"/>
        </w:rPr>
        <w:t>综合办公司</w:t>
      </w:r>
      <w:r w:rsidRPr="00386E7F">
        <w:rPr>
          <w:rFonts w:ascii="仿宋" w:hAnsi="仿宋"/>
          <w:szCs w:val="28"/>
        </w:rPr>
        <w:t>主任</w:t>
      </w:r>
    </w:p>
    <w:p w:rsidR="00063F08" w:rsidRPr="00386E7F" w:rsidRDefault="00063F08" w:rsidP="00063F08">
      <w:pPr>
        <w:ind w:firstLineChars="200" w:firstLine="560"/>
        <w:rPr>
          <w:rFonts w:ascii="仿宋" w:hAnsi="仿宋"/>
          <w:szCs w:val="28"/>
        </w:rPr>
      </w:pPr>
      <w:r w:rsidRPr="00386E7F">
        <w:rPr>
          <w:rFonts w:ascii="仿宋" w:hAnsi="仿宋"/>
          <w:szCs w:val="28"/>
        </w:rPr>
        <w:t>成员：由</w:t>
      </w:r>
      <w:r w:rsidRPr="00F4736F">
        <w:rPr>
          <w:rFonts w:ascii="仿宋" w:hAnsi="仿宋" w:hint="eastAsia"/>
          <w:szCs w:val="28"/>
          <w:highlight w:val="yellow"/>
        </w:rPr>
        <w:t>党群工作部</w:t>
      </w:r>
      <w:r w:rsidRPr="00F4736F">
        <w:rPr>
          <w:rFonts w:ascii="仿宋" w:hAnsi="仿宋"/>
          <w:szCs w:val="28"/>
          <w:highlight w:val="yellow"/>
        </w:rPr>
        <w:t>、</w:t>
      </w:r>
      <w:r w:rsidRPr="00F4736F">
        <w:rPr>
          <w:rFonts w:ascii="仿宋" w:hAnsi="仿宋" w:hint="eastAsia"/>
          <w:szCs w:val="28"/>
          <w:highlight w:val="yellow"/>
        </w:rPr>
        <w:t>企管人事部、</w:t>
      </w:r>
      <w:r w:rsidRPr="00386E7F">
        <w:rPr>
          <w:rFonts w:ascii="仿宋" w:hAnsi="仿宋"/>
          <w:szCs w:val="28"/>
        </w:rPr>
        <w:t>事故单位主管领导及相关人员组成。</w:t>
      </w:r>
    </w:p>
    <w:p w:rsidR="00063F08" w:rsidRPr="00386E7F" w:rsidRDefault="00063F08" w:rsidP="00063F08">
      <w:pPr>
        <w:ind w:firstLineChars="200" w:firstLine="560"/>
        <w:rPr>
          <w:rFonts w:ascii="仿宋" w:hAnsi="仿宋"/>
          <w:szCs w:val="28"/>
        </w:rPr>
      </w:pPr>
      <w:r w:rsidRPr="00386E7F">
        <w:rPr>
          <w:rFonts w:ascii="仿宋" w:hAnsi="仿宋"/>
          <w:szCs w:val="28"/>
        </w:rPr>
        <w:t>职责：负责及时向上级部门报告事故情况；应急救援摄录影像和事故救援的宣传报导；根据上级的指示，按要求协助有关部门对外发布事故信息。</w:t>
      </w:r>
    </w:p>
    <w:p w:rsidR="00063F08" w:rsidRPr="00386E7F" w:rsidRDefault="00063F08" w:rsidP="00063F08">
      <w:pPr>
        <w:ind w:firstLineChars="200" w:firstLine="560"/>
        <w:rPr>
          <w:rFonts w:ascii="仿宋" w:hAnsi="仿宋"/>
          <w:szCs w:val="28"/>
        </w:rPr>
      </w:pPr>
      <w:r w:rsidRPr="00386E7F">
        <w:rPr>
          <w:rFonts w:ascii="仿宋" w:hAnsi="仿宋"/>
          <w:szCs w:val="28"/>
        </w:rPr>
        <w:fldChar w:fldCharType="begin"/>
      </w:r>
      <w:r w:rsidRPr="00386E7F">
        <w:rPr>
          <w:rFonts w:ascii="仿宋" w:hAnsi="仿宋"/>
          <w:szCs w:val="28"/>
        </w:rPr>
        <w:instrText xml:space="preserve"> = 9 \* GB3 \* MERGEFORMAT </w:instrText>
      </w:r>
      <w:r w:rsidRPr="00386E7F">
        <w:rPr>
          <w:rFonts w:ascii="仿宋" w:hAnsi="仿宋"/>
          <w:szCs w:val="28"/>
        </w:rPr>
        <w:fldChar w:fldCharType="separate"/>
      </w:r>
      <w:r w:rsidRPr="00386E7F">
        <w:rPr>
          <w:rFonts w:ascii="仿宋" w:hAnsi="仿宋" w:cs="宋体" w:hint="eastAsia"/>
          <w:szCs w:val="28"/>
        </w:rPr>
        <w:t>⑨</w:t>
      </w:r>
      <w:r w:rsidRPr="00386E7F">
        <w:rPr>
          <w:rFonts w:ascii="仿宋" w:hAnsi="仿宋"/>
          <w:szCs w:val="28"/>
        </w:rPr>
        <w:fldChar w:fldCharType="end"/>
      </w:r>
      <w:r w:rsidRPr="00386E7F">
        <w:rPr>
          <w:rFonts w:ascii="仿宋" w:hAnsi="仿宋"/>
          <w:szCs w:val="28"/>
        </w:rPr>
        <w:t>善后处理组</w:t>
      </w:r>
    </w:p>
    <w:p w:rsidR="00063F08" w:rsidRPr="00386E7F" w:rsidRDefault="00063F08" w:rsidP="00063F08">
      <w:pPr>
        <w:ind w:firstLineChars="200" w:firstLine="560"/>
        <w:rPr>
          <w:rFonts w:ascii="仿宋" w:hAnsi="仿宋"/>
          <w:szCs w:val="28"/>
        </w:rPr>
      </w:pPr>
      <w:r w:rsidRPr="00386E7F">
        <w:rPr>
          <w:rFonts w:ascii="仿宋" w:hAnsi="仿宋"/>
          <w:szCs w:val="28"/>
        </w:rPr>
        <w:t>组长：主管副总经理</w:t>
      </w:r>
    </w:p>
    <w:p w:rsidR="00063F08" w:rsidRPr="00386E7F" w:rsidRDefault="00063F08" w:rsidP="00063F08">
      <w:pPr>
        <w:ind w:firstLineChars="200" w:firstLine="560"/>
        <w:rPr>
          <w:rFonts w:ascii="仿宋" w:hAnsi="仿宋"/>
          <w:szCs w:val="28"/>
        </w:rPr>
      </w:pPr>
      <w:r w:rsidRPr="00386E7F">
        <w:rPr>
          <w:rFonts w:ascii="仿宋" w:hAnsi="仿宋"/>
          <w:szCs w:val="28"/>
        </w:rPr>
        <w:t>成员：由</w:t>
      </w:r>
      <w:r w:rsidRPr="00F4736F">
        <w:rPr>
          <w:rFonts w:ascii="仿宋" w:hAnsi="仿宋"/>
          <w:szCs w:val="28"/>
          <w:highlight w:val="yellow"/>
        </w:rPr>
        <w:t>综合办公室</w:t>
      </w:r>
      <w:r w:rsidRPr="00386E7F">
        <w:rPr>
          <w:rFonts w:ascii="仿宋" w:hAnsi="仿宋"/>
          <w:szCs w:val="28"/>
        </w:rPr>
        <w:t>、</w:t>
      </w:r>
      <w:r w:rsidRPr="00F4736F">
        <w:rPr>
          <w:rFonts w:ascii="仿宋" w:hAnsi="仿宋" w:hint="eastAsia"/>
          <w:szCs w:val="28"/>
          <w:highlight w:val="yellow"/>
        </w:rPr>
        <w:t>企管人事部、财务部</w:t>
      </w:r>
      <w:r w:rsidRPr="00F4736F">
        <w:rPr>
          <w:rFonts w:ascii="仿宋" w:hAnsi="仿宋"/>
          <w:szCs w:val="28"/>
          <w:highlight w:val="yellow"/>
        </w:rPr>
        <w:t>、事故单位主管领导及相关人员组成。</w:t>
      </w:r>
    </w:p>
    <w:p w:rsidR="00063F08" w:rsidRPr="00386E7F" w:rsidRDefault="00063F08" w:rsidP="00063F08">
      <w:pPr>
        <w:ind w:firstLineChars="200" w:firstLine="560"/>
        <w:rPr>
          <w:rFonts w:ascii="仿宋" w:hAnsi="仿宋"/>
          <w:szCs w:val="28"/>
        </w:rPr>
      </w:pPr>
      <w:r w:rsidRPr="00386E7F">
        <w:rPr>
          <w:rFonts w:ascii="仿宋" w:hAnsi="仿宋"/>
          <w:szCs w:val="28"/>
        </w:rPr>
        <w:t>职责：负责伤亡家属的接待、安置、安抚和有关善后处理工作，负责组织工伤鉴定，解释国家有关法律法规和政策，防止矛盾激化，确保社会稳定。负责对事故损失进行评估，按有关规定办理人身保险理赔和财产损失索赔。</w:t>
      </w:r>
    </w:p>
    <w:p w:rsidR="00063F08" w:rsidRPr="00386E7F" w:rsidRDefault="00063F08" w:rsidP="00063F08">
      <w:pPr>
        <w:ind w:firstLineChars="200" w:firstLine="560"/>
        <w:rPr>
          <w:rFonts w:ascii="仿宋" w:hAnsi="仿宋"/>
          <w:szCs w:val="28"/>
        </w:rPr>
      </w:pPr>
      <w:r w:rsidRPr="00386E7F">
        <w:rPr>
          <w:rFonts w:ascii="仿宋" w:hAnsi="仿宋"/>
          <w:szCs w:val="28"/>
        </w:rPr>
        <w:fldChar w:fldCharType="begin"/>
      </w:r>
      <w:r w:rsidRPr="00386E7F">
        <w:rPr>
          <w:rFonts w:ascii="仿宋" w:hAnsi="仿宋"/>
          <w:szCs w:val="28"/>
        </w:rPr>
        <w:instrText xml:space="preserve"> = 10 \* GB3 \* MERGEFORMAT </w:instrText>
      </w:r>
      <w:r w:rsidRPr="00386E7F">
        <w:rPr>
          <w:rFonts w:ascii="仿宋" w:hAnsi="仿宋"/>
          <w:szCs w:val="28"/>
        </w:rPr>
        <w:fldChar w:fldCharType="separate"/>
      </w:r>
      <w:r w:rsidRPr="00386E7F">
        <w:rPr>
          <w:rFonts w:ascii="仿宋" w:hAnsi="仿宋" w:cs="宋体" w:hint="eastAsia"/>
          <w:szCs w:val="28"/>
        </w:rPr>
        <w:t>⑩</w:t>
      </w:r>
      <w:r w:rsidRPr="00386E7F">
        <w:rPr>
          <w:rFonts w:ascii="仿宋" w:hAnsi="仿宋"/>
          <w:szCs w:val="28"/>
        </w:rPr>
        <w:fldChar w:fldCharType="end"/>
      </w:r>
      <w:r w:rsidRPr="00386E7F">
        <w:rPr>
          <w:rFonts w:ascii="仿宋" w:hAnsi="仿宋"/>
          <w:szCs w:val="28"/>
        </w:rPr>
        <w:t>事故调查组</w:t>
      </w:r>
    </w:p>
    <w:p w:rsidR="00063F08" w:rsidRPr="00386E7F" w:rsidRDefault="00063F08" w:rsidP="00063F08">
      <w:pPr>
        <w:ind w:firstLineChars="200" w:firstLine="560"/>
        <w:rPr>
          <w:rFonts w:ascii="仿宋" w:hAnsi="仿宋"/>
          <w:szCs w:val="28"/>
        </w:rPr>
      </w:pPr>
      <w:r w:rsidRPr="00386E7F">
        <w:rPr>
          <w:rFonts w:ascii="仿宋" w:hAnsi="仿宋"/>
          <w:szCs w:val="28"/>
        </w:rPr>
        <w:t>组长：安全管理部部长</w:t>
      </w:r>
    </w:p>
    <w:p w:rsidR="00063F08" w:rsidRPr="00386E7F" w:rsidRDefault="00063F08" w:rsidP="00063F08">
      <w:pPr>
        <w:ind w:firstLineChars="200" w:firstLine="560"/>
        <w:rPr>
          <w:rFonts w:ascii="仿宋" w:hAnsi="仿宋"/>
          <w:szCs w:val="28"/>
        </w:rPr>
      </w:pPr>
      <w:r w:rsidRPr="00386E7F">
        <w:rPr>
          <w:rFonts w:ascii="仿宋" w:hAnsi="仿宋"/>
          <w:szCs w:val="28"/>
        </w:rPr>
        <w:t>成员：由</w:t>
      </w:r>
      <w:r w:rsidRPr="00FE4129">
        <w:rPr>
          <w:rFonts w:ascii="仿宋" w:hAnsi="仿宋"/>
          <w:szCs w:val="28"/>
          <w:highlight w:val="yellow"/>
        </w:rPr>
        <w:t>生产运营部</w:t>
      </w:r>
      <w:r w:rsidRPr="00386E7F">
        <w:rPr>
          <w:rFonts w:ascii="仿宋" w:hAnsi="仿宋"/>
          <w:szCs w:val="28"/>
        </w:rPr>
        <w:t>、</w:t>
      </w:r>
      <w:r w:rsidRPr="00083034">
        <w:rPr>
          <w:rFonts w:ascii="仿宋" w:hAnsi="仿宋" w:hint="eastAsia"/>
          <w:szCs w:val="28"/>
          <w:highlight w:val="yellow"/>
        </w:rPr>
        <w:t>安全管理部、综合办公室</w:t>
      </w:r>
      <w:r w:rsidRPr="00083034">
        <w:rPr>
          <w:rFonts w:ascii="仿宋" w:hAnsi="仿宋"/>
          <w:szCs w:val="28"/>
          <w:highlight w:val="yellow"/>
        </w:rPr>
        <w:t>、工程设备部、</w:t>
      </w:r>
      <w:r w:rsidRPr="00083034">
        <w:rPr>
          <w:rFonts w:ascii="仿宋" w:hAnsi="仿宋" w:hint="eastAsia"/>
          <w:szCs w:val="28"/>
          <w:highlight w:val="yellow"/>
        </w:rPr>
        <w:t>企管人事部</w:t>
      </w:r>
      <w:r w:rsidRPr="00083034">
        <w:rPr>
          <w:rFonts w:ascii="仿宋" w:hAnsi="仿宋"/>
          <w:szCs w:val="28"/>
          <w:highlight w:val="yellow"/>
        </w:rPr>
        <w:t>、</w:t>
      </w:r>
      <w:r w:rsidRPr="00083034">
        <w:rPr>
          <w:rFonts w:ascii="仿宋" w:hAnsi="仿宋" w:hint="eastAsia"/>
          <w:szCs w:val="28"/>
          <w:highlight w:val="yellow"/>
        </w:rPr>
        <w:t>党群工作部</w:t>
      </w:r>
      <w:r w:rsidRPr="00083034">
        <w:rPr>
          <w:rFonts w:ascii="仿宋" w:hAnsi="仿宋"/>
          <w:szCs w:val="28"/>
          <w:highlight w:val="yellow"/>
        </w:rPr>
        <w:t>、事故单位主管领导及相关人员组成。</w:t>
      </w:r>
    </w:p>
    <w:p w:rsidR="00063F08" w:rsidRPr="00386E7F" w:rsidRDefault="00063F08" w:rsidP="00063F08">
      <w:pPr>
        <w:ind w:firstLineChars="200" w:firstLine="560"/>
        <w:rPr>
          <w:rFonts w:ascii="仿宋" w:hAnsi="仿宋"/>
          <w:szCs w:val="28"/>
        </w:rPr>
      </w:pPr>
      <w:r w:rsidRPr="00386E7F">
        <w:rPr>
          <w:rFonts w:ascii="仿宋" w:hAnsi="仿宋"/>
          <w:szCs w:val="28"/>
        </w:rPr>
        <w:t>职责：负责对生产安全事故的起因、性质、影响、责任、经验教</w:t>
      </w:r>
      <w:r w:rsidRPr="00386E7F">
        <w:rPr>
          <w:rFonts w:ascii="仿宋" w:hAnsi="仿宋"/>
          <w:szCs w:val="28"/>
        </w:rPr>
        <w:lastRenderedPageBreak/>
        <w:t>训和恢复重建等问题进行调查评估，并提出考核意见。</w:t>
      </w:r>
    </w:p>
    <w:p w:rsidR="00063F08" w:rsidRPr="00386E7F" w:rsidRDefault="00063F08" w:rsidP="00063F08">
      <w:pPr>
        <w:ind w:firstLineChars="200" w:firstLine="560"/>
        <w:rPr>
          <w:rFonts w:ascii="仿宋" w:hAnsi="仿宋"/>
          <w:szCs w:val="28"/>
        </w:rPr>
      </w:pPr>
      <w:r w:rsidRPr="00386E7F">
        <w:rPr>
          <w:rFonts w:ascii="仿宋" w:hAnsi="仿宋"/>
          <w:szCs w:val="28"/>
        </w:rPr>
        <w:t>各应急专业救援组长所在单位、部室设一名联络员，联络员负责编制修订本组应急专业救援组行动方案和日常应急管理工作。</w:t>
      </w:r>
    </w:p>
    <w:p w:rsidR="003776B5" w:rsidRDefault="00AB7FCE" w:rsidP="00AB7FCE">
      <w:pPr>
        <w:outlineLvl w:val="1"/>
        <w:rPr>
          <w:rFonts w:ascii="仿宋" w:hAnsi="仿宋"/>
          <w:b/>
          <w:szCs w:val="28"/>
        </w:rPr>
      </w:pPr>
      <w:bookmarkStart w:id="26" w:name="_Toc115182615"/>
      <w:r w:rsidRPr="00AB7FCE">
        <w:rPr>
          <w:rFonts w:ascii="仿宋" w:hAnsi="仿宋" w:hint="eastAsia"/>
          <w:b/>
          <w:szCs w:val="28"/>
        </w:rPr>
        <w:t>5.2应急物资和应急装备</w:t>
      </w:r>
      <w:bookmarkEnd w:id="26"/>
    </w:p>
    <w:p w:rsidR="00AB7FCE" w:rsidRPr="00AB7FCE" w:rsidRDefault="00AB7FCE" w:rsidP="00AB7FCE">
      <w:pPr>
        <w:outlineLvl w:val="2"/>
        <w:rPr>
          <w:rFonts w:ascii="仿宋" w:hAnsi="仿宋"/>
          <w:b/>
        </w:rPr>
      </w:pPr>
      <w:r w:rsidRPr="00AB7FCE">
        <w:rPr>
          <w:rFonts w:ascii="仿宋" w:hAnsi="仿宋"/>
          <w:b/>
        </w:rPr>
        <w:t>5.2.1各分厂应急物资情况</w:t>
      </w:r>
    </w:p>
    <w:p w:rsidR="00AB7FCE" w:rsidRPr="00AB7FCE" w:rsidRDefault="00AB7FCE" w:rsidP="00AB7FCE">
      <w:pPr>
        <w:ind w:firstLineChars="200" w:firstLine="560"/>
        <w:rPr>
          <w:rFonts w:ascii="仿宋" w:hAnsi="仿宋"/>
        </w:rPr>
      </w:pPr>
      <w:r w:rsidRPr="00AB7FCE">
        <w:rPr>
          <w:rFonts w:ascii="仿宋" w:hAnsi="仿宋"/>
        </w:rPr>
        <w:t>应急物资指为应对突发环境事件，企业所需的非固定资产类自储或协议储存的消耗性物资。本次对天钢内部各分厂应急物资摸底调查，有利于构建应急物资动态数据库，建立区域突发环境事件应急物资紧急调度机制，做到应急物资资源共享，使有限的资源在应急处置中能够充分发挥作用。</w:t>
      </w:r>
    </w:p>
    <w:p w:rsidR="00AB7FCE" w:rsidRPr="00AB7FCE" w:rsidRDefault="00AB7FCE" w:rsidP="00AB7FCE">
      <w:pPr>
        <w:ind w:firstLineChars="200" w:firstLine="560"/>
        <w:rPr>
          <w:rFonts w:ascii="仿宋" w:hAnsi="仿宋"/>
        </w:rPr>
      </w:pPr>
      <w:r w:rsidRPr="00AB7FCE">
        <w:rPr>
          <w:rFonts w:ascii="仿宋" w:hAnsi="仿宋"/>
        </w:rPr>
        <w:t>通过企业内部应急物资调查，可查明自身应急处置物资方面存在不足，在后续工作中进行优先配置，确实做到“有备无患”，天钢应急物资见表</w:t>
      </w:r>
      <w:r>
        <w:rPr>
          <w:rFonts w:ascii="仿宋" w:hAnsi="仿宋"/>
        </w:rPr>
        <w:t>5.2</w:t>
      </w:r>
      <w:r w:rsidRPr="00AB7FCE">
        <w:rPr>
          <w:rFonts w:ascii="仿宋" w:hAnsi="仿宋"/>
        </w:rPr>
        <w:t>-1。</w:t>
      </w:r>
    </w:p>
    <w:p w:rsidR="00AB7FCE" w:rsidRPr="00AB7FCE" w:rsidRDefault="00AB7FCE" w:rsidP="00AB7FCE">
      <w:pPr>
        <w:rPr>
          <w:rFonts w:ascii="仿宋" w:hAnsi="仿宋"/>
        </w:rPr>
        <w:sectPr w:rsidR="00AB7FCE" w:rsidRPr="00AB7FCE">
          <w:pgSz w:w="11906" w:h="16838"/>
          <w:pgMar w:top="1440" w:right="1800" w:bottom="1440" w:left="1800" w:header="851" w:footer="992" w:gutter="0"/>
          <w:cols w:space="425"/>
          <w:docGrid w:type="lines" w:linePitch="312"/>
        </w:sectPr>
      </w:pPr>
    </w:p>
    <w:p w:rsidR="00AB7FCE" w:rsidRPr="00AB7FCE" w:rsidRDefault="00AB7FCE" w:rsidP="00AB7FCE">
      <w:pPr>
        <w:pStyle w:val="-"/>
        <w:rPr>
          <w:rFonts w:ascii="仿宋" w:eastAsia="仿宋" w:hAnsi="仿宋"/>
          <w:szCs w:val="22"/>
        </w:rPr>
      </w:pPr>
      <w:r w:rsidRPr="00AB7FCE">
        <w:rPr>
          <w:rFonts w:ascii="仿宋" w:eastAsia="仿宋" w:hAnsi="仿宋"/>
        </w:rPr>
        <w:lastRenderedPageBreak/>
        <w:t>表</w:t>
      </w:r>
      <w:r>
        <w:rPr>
          <w:rFonts w:ascii="仿宋" w:eastAsia="仿宋" w:hAnsi="仿宋"/>
        </w:rPr>
        <w:t>5.2</w:t>
      </w:r>
      <w:r w:rsidRPr="00AB7FCE">
        <w:rPr>
          <w:rFonts w:ascii="仿宋" w:eastAsia="仿宋" w:hAnsi="仿宋"/>
        </w:rPr>
        <w:t>-1  各厂</w:t>
      </w:r>
      <w:bookmarkStart w:id="27" w:name="_Hlk4262525"/>
      <w:r w:rsidRPr="00AB7FCE">
        <w:rPr>
          <w:rFonts w:ascii="仿宋" w:eastAsia="仿宋" w:hAnsi="仿宋"/>
        </w:rPr>
        <w:t>现有应急物资情况</w:t>
      </w:r>
      <w:bookmarkEnd w:id="27"/>
    </w:p>
    <w:tbl>
      <w:tblPr>
        <w:tblW w:w="0" w:type="auto"/>
        <w:tblCellMar>
          <w:top w:w="15" w:type="dxa"/>
          <w:left w:w="15" w:type="dxa"/>
          <w:bottom w:w="15" w:type="dxa"/>
          <w:right w:w="15" w:type="dxa"/>
        </w:tblCellMar>
        <w:tblLook w:val="04A0" w:firstRow="1" w:lastRow="0" w:firstColumn="1" w:lastColumn="0" w:noHBand="0" w:noVBand="1"/>
      </w:tblPr>
      <w:tblGrid>
        <w:gridCol w:w="240"/>
        <w:gridCol w:w="1385"/>
        <w:gridCol w:w="1498"/>
        <w:gridCol w:w="1077"/>
        <w:gridCol w:w="1891"/>
        <w:gridCol w:w="1842"/>
        <w:gridCol w:w="3402"/>
        <w:gridCol w:w="993"/>
        <w:gridCol w:w="1619"/>
      </w:tblGrid>
      <w:tr w:rsidR="00762D70" w:rsidRPr="00342E8C" w:rsidTr="00C71298">
        <w:trPr>
          <w:trHeight w:val="381"/>
        </w:trPr>
        <w:tc>
          <w:tcPr>
            <w:tcW w:w="162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bookmarkStart w:id="28" w:name="_Hlk4262509"/>
            <w:r w:rsidRPr="00342E8C">
              <w:rPr>
                <w:rFonts w:ascii="仿宋" w:eastAsia="仿宋" w:hAnsi="仿宋"/>
                <w:color w:val="000000" w:themeColor="text1"/>
              </w:rPr>
              <w:t>名称</w:t>
            </w:r>
          </w:p>
        </w:tc>
        <w:tc>
          <w:tcPr>
            <w:tcW w:w="149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000000" w:themeColor="text1"/>
              </w:rPr>
              <w:t>型号或规格</w:t>
            </w:r>
          </w:p>
        </w:tc>
        <w:tc>
          <w:tcPr>
            <w:tcW w:w="107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000000" w:themeColor="text1"/>
              </w:rPr>
              <w:t>数量（单位）</w:t>
            </w:r>
          </w:p>
        </w:tc>
        <w:tc>
          <w:tcPr>
            <w:tcW w:w="189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000000" w:themeColor="text1"/>
              </w:rPr>
              <w:t>存放位置</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000000" w:themeColor="text1"/>
              </w:rPr>
              <w:t>保管人员或岗位</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000000" w:themeColor="text1"/>
              </w:rPr>
              <w:t>有效期截止日期</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000000" w:themeColor="text1"/>
              </w:rPr>
              <w:t>联系人</w:t>
            </w:r>
          </w:p>
        </w:tc>
        <w:tc>
          <w:tcPr>
            <w:tcW w:w="161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000000" w:themeColor="text1"/>
              </w:rPr>
              <w:t>联系电话（座机+手机）</w:t>
            </w:r>
          </w:p>
        </w:tc>
      </w:tr>
      <w:tr w:rsidR="00762D70" w:rsidRPr="00342E8C" w:rsidTr="00C71298">
        <w:trPr>
          <w:trHeight w:val="381"/>
        </w:trPr>
        <w:tc>
          <w:tcPr>
            <w:tcW w:w="1625"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p>
        </w:tc>
        <w:tc>
          <w:tcPr>
            <w:tcW w:w="149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p>
        </w:tc>
        <w:tc>
          <w:tcPr>
            <w:tcW w:w="107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p>
        </w:tc>
        <w:tc>
          <w:tcPr>
            <w:tcW w:w="189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p>
        </w:tc>
        <w:tc>
          <w:tcPr>
            <w:tcW w:w="184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p>
        </w:tc>
        <w:tc>
          <w:tcPr>
            <w:tcW w:w="340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p>
        </w:tc>
        <w:tc>
          <w:tcPr>
            <w:tcW w:w="16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p>
        </w:tc>
      </w:tr>
      <w:tr w:rsidR="00762D70" w:rsidRPr="00342E8C" w:rsidTr="00C71298">
        <w:trPr>
          <w:trHeight w:val="20"/>
        </w:trPr>
        <w:tc>
          <w:tcPr>
            <w:tcW w:w="0" w:type="auto"/>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一、烧结厂（</w:t>
            </w:r>
            <w:r w:rsidRPr="00342E8C">
              <w:rPr>
                <w:rFonts w:ascii="仿宋" w:eastAsia="仿宋" w:hAnsi="仿宋" w:hint="eastAsia"/>
                <w:color w:val="FF0000"/>
              </w:rPr>
              <w:t>一二</w:t>
            </w:r>
            <w:r w:rsidRPr="00342E8C">
              <w:rPr>
                <w:rFonts w:ascii="仿宋" w:eastAsia="仿宋" w:hAnsi="仿宋"/>
                <w:color w:val="FF0000"/>
              </w:rPr>
              <w:t>烧结作业区、</w:t>
            </w:r>
            <w:r w:rsidRPr="00342E8C">
              <w:rPr>
                <w:rFonts w:ascii="仿宋" w:eastAsia="仿宋" w:hAnsi="仿宋" w:hint="eastAsia"/>
                <w:color w:val="FF0000"/>
              </w:rPr>
              <w:t>一二</w:t>
            </w:r>
            <w:r w:rsidRPr="00342E8C">
              <w:rPr>
                <w:rFonts w:ascii="仿宋" w:eastAsia="仿宋" w:hAnsi="仿宋"/>
                <w:color w:val="FF0000"/>
              </w:rPr>
              <w:t>原料作业区、检修作业区）</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1</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编织袋</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20个</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一烧中控</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周作伟</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周作伟</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15022083385</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编织袋</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100个</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收料库房</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申大平</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申大平</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13752076184</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编织袋</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100个</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2#站库房</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高强</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高强</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13920188597</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4</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对讲机</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kern w:val="0"/>
                <w:lang w:bidi="ar"/>
              </w:rPr>
              <w:t>TK-3118</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10台</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中控室</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吴书玮</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吴书玮</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13212090376</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5</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抽水管道</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10盘</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收料库房</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申大平</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申大平</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13752076184</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6</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抽水泵</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50WQ-C234.2.2K W</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1台</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收料库房</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申大平</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申大平</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13752076184</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7</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对讲机</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kern w:val="0"/>
                <w:lang w:bidi="ar"/>
              </w:rPr>
              <w:t>TK-3118</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10台</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中控室</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杨正祥</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杨正祥</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18622048698</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8</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抽水管道</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10盘</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2#站库房</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高强</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高强</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13920188597</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9</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抽水泵</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50WQ-C234.2.2K W</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1台</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2#站库房</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高强</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高强</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13920188597</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10</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消防铲</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2把</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一烧中控</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周作伟</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周作伟</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15022083385</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11</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麻袋</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20个</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一烧中控</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周作伟</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周作伟</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15022083385</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12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防汛沙袋</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20个</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一烧中控</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周作伟</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周作伟</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15022083385</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13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灭火器</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4千克干粉</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4个</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一烧中控</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周作伟</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周作伟</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15022083385</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lastRenderedPageBreak/>
              <w:t>14</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洋镐</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1把</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一烧中控</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周作伟</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周作伟</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15022083385</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15</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潜水泵</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65WQ25-15-2.2 配管内径：65mm，流量：25m3/h，扬程：15m，功率：2.2KW，380V 转速：2900r/min</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3台</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二烧应急库</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毕正一</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毕正一</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13920964548</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16</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消防锹</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15把</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二烧应急库</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毕正一</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毕正一</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13920964548</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17</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消防水带</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DN65</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6盘</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二烧应急库</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毕正一</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毕正一</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13920964548</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18</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防汛沙袋</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150条</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二烧三转一</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当班岗位</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当班岗位</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24705022</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19</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洋镐</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10把</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二烧应急库</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毕正一</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毕正一</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13920964548</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20</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干粉灭火器</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kern w:val="0"/>
                <w:lang w:bidi="ar"/>
              </w:rPr>
              <w:t>MFZL4</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27具</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收料库房</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申大平</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申大平</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13752076184</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21</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铁锨</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40把</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收料库房</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申大平</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申大平</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13752076184</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麻袋</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40个</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收料库房</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申大平</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申大平</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13752076184</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洋镐</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13把</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收料库房</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申大平</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申大平</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13752076184</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24</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干粉灭火器</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kern w:val="0"/>
                <w:lang w:bidi="ar"/>
              </w:rPr>
              <w:t>MFZL4</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27具</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2#站库房</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高强</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高强</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13920188597</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25</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铁锨</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40把</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2#站库房</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高强</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高强</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13920188597</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26</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麻袋</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40个</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2#站库房</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高强</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高强</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13920188597</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lastRenderedPageBreak/>
              <w:t>27</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洋镐</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13把</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2#站库房</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高强</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高强</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13920188597</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28</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防汛沙袋</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防汛专用帆布</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356个</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烧结原料电气室</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陈伟</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陈伟</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13502006680</w:t>
            </w:r>
          </w:p>
        </w:tc>
      </w:tr>
      <w:bookmarkEnd w:id="28"/>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29</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水泵</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50WQ/C243-2.2 380V</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3台</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库房</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陈伟</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陈伟</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13502006680</w:t>
            </w:r>
          </w:p>
        </w:tc>
      </w:tr>
      <w:tr w:rsidR="00762D70" w:rsidRPr="00342E8C" w:rsidTr="00C71298">
        <w:trPr>
          <w:trHeight w:val="20"/>
        </w:trPr>
        <w:tc>
          <w:tcPr>
            <w:tcW w:w="13947"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FF0000"/>
              </w:rPr>
              <w:t>二</w:t>
            </w:r>
            <w:r w:rsidRPr="00342E8C">
              <w:rPr>
                <w:rFonts w:ascii="仿宋" w:eastAsia="仿宋" w:hAnsi="仿宋"/>
                <w:color w:val="FF0000"/>
              </w:rPr>
              <w:t>、炼铁厂（1#高炉作业区、2#高炉作业区、综合作业区、检修作业区）</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1</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洋镐</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FF0000"/>
              </w:rPr>
              <w:t>2</w:t>
            </w:r>
            <w:r w:rsidRPr="00342E8C">
              <w:rPr>
                <w:rFonts w:ascii="仿宋" w:eastAsia="仿宋" w:hAnsi="仿宋"/>
                <w:color w:val="FF0000"/>
              </w:rPr>
              <w:t>0把</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各作业区</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FF0000"/>
              </w:rPr>
              <w:t>库管员</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以损毁为准及年检标准，及时更换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李琳</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000000" w:themeColor="text1"/>
              </w:rPr>
              <w:t>13820972272</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fa"/>
              <w:snapToGrid/>
              <w:spacing w:line="240" w:lineRule="auto"/>
              <w:jc w:val="center"/>
              <w:rPr>
                <w:rFonts w:ascii="仿宋" w:eastAsia="仿宋" w:hAnsi="仿宋"/>
                <w:color w:val="000000" w:themeColor="text1"/>
                <w:sz w:val="21"/>
                <w:szCs w:val="21"/>
              </w:rPr>
            </w:pPr>
            <w:r w:rsidRPr="00342E8C">
              <w:rPr>
                <w:rFonts w:ascii="仿宋" w:eastAsia="仿宋" w:hAnsi="仿宋" w:hint="eastAsia"/>
                <w:color w:val="FF0000"/>
                <w:sz w:val="21"/>
                <w:szCs w:val="21"/>
              </w:rPr>
              <w:t>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fa"/>
              <w:snapToGrid/>
              <w:spacing w:line="240" w:lineRule="auto"/>
              <w:jc w:val="center"/>
              <w:rPr>
                <w:rFonts w:ascii="仿宋" w:eastAsia="仿宋" w:hAnsi="仿宋"/>
                <w:color w:val="000000" w:themeColor="text1"/>
                <w:sz w:val="21"/>
                <w:szCs w:val="21"/>
              </w:rPr>
            </w:pPr>
            <w:r w:rsidRPr="00342E8C">
              <w:rPr>
                <w:rFonts w:ascii="仿宋" w:eastAsia="仿宋" w:hAnsi="仿宋"/>
                <w:color w:val="FF0000"/>
                <w:sz w:val="21"/>
                <w:szCs w:val="21"/>
              </w:rPr>
              <w:t>铁锨</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fa"/>
              <w:snapToGrid/>
              <w:spacing w:line="240" w:lineRule="auto"/>
              <w:jc w:val="center"/>
              <w:rPr>
                <w:rFonts w:ascii="仿宋" w:eastAsia="仿宋" w:hAnsi="仿宋"/>
                <w:color w:val="000000" w:themeColor="text1"/>
                <w:sz w:val="21"/>
                <w:szCs w:val="21"/>
              </w:rPr>
            </w:pPr>
            <w:r w:rsidRPr="00342E8C">
              <w:rPr>
                <w:rFonts w:ascii="仿宋" w:eastAsia="仿宋" w:hAnsi="仿宋"/>
                <w:color w:val="FF0000"/>
                <w:sz w:val="21"/>
                <w:szCs w:val="21"/>
              </w:rPr>
              <w:t>/</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fa"/>
              <w:snapToGrid/>
              <w:spacing w:line="240" w:lineRule="auto"/>
              <w:jc w:val="center"/>
              <w:rPr>
                <w:rFonts w:ascii="仿宋" w:eastAsia="仿宋" w:hAnsi="仿宋"/>
                <w:color w:val="000000" w:themeColor="text1"/>
                <w:sz w:val="21"/>
                <w:szCs w:val="21"/>
              </w:rPr>
            </w:pPr>
            <w:r w:rsidRPr="00342E8C">
              <w:rPr>
                <w:rFonts w:ascii="仿宋" w:eastAsia="仿宋" w:hAnsi="仿宋"/>
                <w:color w:val="FF0000"/>
                <w:sz w:val="21"/>
                <w:szCs w:val="21"/>
              </w:rPr>
              <w:t>1</w:t>
            </w:r>
            <w:r w:rsidRPr="00342E8C">
              <w:rPr>
                <w:rFonts w:ascii="仿宋" w:eastAsia="仿宋" w:hAnsi="仿宋" w:hint="eastAsia"/>
                <w:color w:val="FF0000"/>
                <w:sz w:val="21"/>
                <w:szCs w:val="21"/>
                <w:lang w:val="en-US"/>
              </w:rPr>
              <w:t>35</w:t>
            </w:r>
            <w:r w:rsidRPr="00342E8C">
              <w:rPr>
                <w:rFonts w:ascii="仿宋" w:eastAsia="仿宋" w:hAnsi="仿宋"/>
                <w:color w:val="FF0000"/>
                <w:sz w:val="21"/>
                <w:szCs w:val="21"/>
              </w:rPr>
              <w:t>把</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fa"/>
              <w:snapToGrid/>
              <w:spacing w:line="240" w:lineRule="auto"/>
              <w:jc w:val="center"/>
              <w:rPr>
                <w:rFonts w:ascii="仿宋" w:eastAsia="仿宋" w:hAnsi="仿宋"/>
                <w:color w:val="000000" w:themeColor="text1"/>
                <w:sz w:val="21"/>
                <w:szCs w:val="21"/>
              </w:rPr>
            </w:pPr>
            <w:r w:rsidRPr="00342E8C">
              <w:rPr>
                <w:rFonts w:ascii="仿宋" w:eastAsia="仿宋" w:hAnsi="仿宋"/>
                <w:color w:val="FF0000"/>
                <w:sz w:val="21"/>
                <w:szCs w:val="21"/>
              </w:rPr>
              <w:t>各作业区</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fa"/>
              <w:snapToGrid/>
              <w:spacing w:line="240" w:lineRule="auto"/>
              <w:jc w:val="center"/>
              <w:rPr>
                <w:rFonts w:ascii="仿宋" w:eastAsia="仿宋" w:hAnsi="仿宋"/>
                <w:color w:val="000000" w:themeColor="text1"/>
                <w:sz w:val="21"/>
                <w:szCs w:val="21"/>
              </w:rPr>
            </w:pPr>
            <w:r w:rsidRPr="00342E8C">
              <w:rPr>
                <w:rFonts w:ascii="仿宋" w:eastAsia="仿宋" w:hAnsi="仿宋" w:hint="eastAsia"/>
                <w:color w:val="FF0000"/>
                <w:sz w:val="21"/>
                <w:szCs w:val="21"/>
              </w:rPr>
              <w:t>库管员</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fa"/>
              <w:snapToGrid/>
              <w:spacing w:line="240" w:lineRule="auto"/>
              <w:jc w:val="center"/>
              <w:rPr>
                <w:rFonts w:ascii="仿宋" w:eastAsia="仿宋" w:hAnsi="仿宋"/>
                <w:color w:val="000000" w:themeColor="text1"/>
                <w:sz w:val="21"/>
                <w:szCs w:val="21"/>
              </w:rPr>
            </w:pPr>
            <w:r w:rsidRPr="00342E8C">
              <w:rPr>
                <w:rFonts w:ascii="仿宋" w:eastAsia="仿宋" w:hAnsi="仿宋"/>
                <w:color w:val="FF0000"/>
                <w:sz w:val="21"/>
                <w:szCs w:val="21"/>
              </w:rPr>
              <w:t>以损毁为准及年检标准，及时更换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李琳</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fa"/>
              <w:snapToGrid/>
              <w:spacing w:line="240" w:lineRule="auto"/>
              <w:jc w:val="center"/>
              <w:rPr>
                <w:rFonts w:ascii="仿宋" w:eastAsia="仿宋" w:hAnsi="仿宋"/>
                <w:color w:val="000000" w:themeColor="text1"/>
                <w:sz w:val="21"/>
                <w:szCs w:val="21"/>
              </w:rPr>
            </w:pPr>
            <w:r w:rsidRPr="00342E8C">
              <w:rPr>
                <w:rFonts w:ascii="仿宋" w:eastAsia="仿宋" w:hAnsi="仿宋" w:hint="eastAsia"/>
                <w:color w:val="000000" w:themeColor="text1"/>
                <w:sz w:val="21"/>
                <w:szCs w:val="21"/>
              </w:rPr>
              <w:t>13820972272</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fa"/>
              <w:snapToGrid/>
              <w:spacing w:line="240" w:lineRule="auto"/>
              <w:jc w:val="center"/>
              <w:rPr>
                <w:rFonts w:ascii="仿宋" w:eastAsia="仿宋" w:hAnsi="仿宋"/>
                <w:color w:val="000000" w:themeColor="text1"/>
                <w:sz w:val="21"/>
                <w:szCs w:val="21"/>
              </w:rPr>
            </w:pPr>
            <w:r w:rsidRPr="00342E8C">
              <w:rPr>
                <w:rFonts w:ascii="仿宋" w:eastAsia="仿宋" w:hAnsi="仿宋"/>
                <w:color w:val="FF0000"/>
                <w:sz w:val="21"/>
                <w:szCs w:val="21"/>
              </w:rPr>
              <w:t>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fa"/>
              <w:snapToGrid/>
              <w:spacing w:line="240" w:lineRule="auto"/>
              <w:jc w:val="center"/>
              <w:rPr>
                <w:rFonts w:ascii="仿宋" w:eastAsia="仿宋" w:hAnsi="仿宋"/>
                <w:color w:val="000000" w:themeColor="text1"/>
                <w:sz w:val="21"/>
                <w:szCs w:val="21"/>
              </w:rPr>
            </w:pPr>
            <w:r w:rsidRPr="00342E8C">
              <w:rPr>
                <w:rFonts w:ascii="仿宋" w:eastAsia="仿宋" w:hAnsi="仿宋"/>
                <w:color w:val="FF0000"/>
                <w:sz w:val="21"/>
                <w:szCs w:val="21"/>
              </w:rPr>
              <w:t>干粉灭火器</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fa"/>
              <w:snapToGrid/>
              <w:spacing w:line="240" w:lineRule="auto"/>
              <w:jc w:val="center"/>
              <w:rPr>
                <w:rFonts w:ascii="仿宋" w:eastAsia="仿宋" w:hAnsi="仿宋"/>
                <w:color w:val="000000" w:themeColor="text1"/>
                <w:sz w:val="21"/>
                <w:szCs w:val="21"/>
              </w:rPr>
            </w:pPr>
            <w:r w:rsidRPr="00342E8C">
              <w:rPr>
                <w:rFonts w:ascii="仿宋" w:eastAsia="仿宋" w:hAnsi="仿宋"/>
                <w:color w:val="FF0000"/>
                <w:sz w:val="21"/>
                <w:szCs w:val="21"/>
              </w:rPr>
              <w:t>4kg</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fa"/>
              <w:snapToGrid/>
              <w:spacing w:line="240" w:lineRule="auto"/>
              <w:jc w:val="center"/>
              <w:rPr>
                <w:rFonts w:ascii="仿宋" w:eastAsia="仿宋" w:hAnsi="仿宋"/>
                <w:color w:val="000000" w:themeColor="text1"/>
                <w:sz w:val="21"/>
                <w:szCs w:val="21"/>
              </w:rPr>
            </w:pPr>
            <w:r w:rsidRPr="00342E8C">
              <w:rPr>
                <w:rFonts w:ascii="仿宋" w:eastAsia="仿宋" w:hAnsi="仿宋"/>
                <w:color w:val="FF0000"/>
                <w:sz w:val="21"/>
                <w:szCs w:val="21"/>
              </w:rPr>
              <w:t>7</w:t>
            </w:r>
            <w:r w:rsidRPr="00342E8C">
              <w:rPr>
                <w:rFonts w:ascii="仿宋" w:eastAsia="仿宋" w:hAnsi="仿宋" w:hint="eastAsia"/>
                <w:color w:val="FF0000"/>
                <w:sz w:val="21"/>
                <w:szCs w:val="21"/>
                <w:lang w:val="en-US"/>
              </w:rPr>
              <w:t>69</w:t>
            </w:r>
            <w:r w:rsidRPr="00342E8C">
              <w:rPr>
                <w:rFonts w:ascii="仿宋" w:eastAsia="仿宋" w:hAnsi="仿宋"/>
                <w:color w:val="FF0000"/>
                <w:sz w:val="21"/>
                <w:szCs w:val="21"/>
              </w:rPr>
              <w:t>具</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fa"/>
              <w:snapToGrid/>
              <w:spacing w:line="240" w:lineRule="auto"/>
              <w:jc w:val="center"/>
              <w:rPr>
                <w:rFonts w:ascii="仿宋" w:eastAsia="仿宋" w:hAnsi="仿宋"/>
                <w:color w:val="000000" w:themeColor="text1"/>
                <w:sz w:val="21"/>
                <w:szCs w:val="21"/>
              </w:rPr>
            </w:pPr>
            <w:r w:rsidRPr="00342E8C">
              <w:rPr>
                <w:rFonts w:ascii="仿宋" w:eastAsia="仿宋" w:hAnsi="仿宋"/>
                <w:color w:val="FF0000"/>
                <w:sz w:val="21"/>
                <w:szCs w:val="21"/>
              </w:rPr>
              <w:t>各作业区</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fa"/>
              <w:snapToGrid/>
              <w:spacing w:line="240" w:lineRule="auto"/>
              <w:jc w:val="center"/>
              <w:rPr>
                <w:rFonts w:ascii="仿宋" w:eastAsia="仿宋" w:hAnsi="仿宋"/>
                <w:color w:val="000000" w:themeColor="text1"/>
                <w:sz w:val="21"/>
                <w:szCs w:val="21"/>
              </w:rPr>
            </w:pPr>
            <w:r w:rsidRPr="00342E8C">
              <w:rPr>
                <w:rFonts w:ascii="仿宋" w:eastAsia="仿宋" w:hAnsi="仿宋" w:hint="eastAsia"/>
                <w:color w:val="FF0000"/>
                <w:sz w:val="21"/>
                <w:szCs w:val="21"/>
              </w:rPr>
              <w:t>库管员</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fa"/>
              <w:snapToGrid/>
              <w:spacing w:line="240" w:lineRule="auto"/>
              <w:jc w:val="center"/>
              <w:rPr>
                <w:rFonts w:ascii="仿宋" w:eastAsia="仿宋" w:hAnsi="仿宋"/>
                <w:color w:val="000000" w:themeColor="text1"/>
                <w:sz w:val="21"/>
                <w:szCs w:val="21"/>
              </w:rPr>
            </w:pPr>
            <w:r w:rsidRPr="00342E8C">
              <w:rPr>
                <w:rFonts w:ascii="仿宋" w:eastAsia="仿宋" w:hAnsi="仿宋"/>
                <w:color w:val="FF0000"/>
                <w:sz w:val="21"/>
                <w:szCs w:val="21"/>
              </w:rPr>
              <w:t>以损毁为准及年检标准，及时更换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李琳</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000000" w:themeColor="text1"/>
              </w:rPr>
              <w:t>13820972272</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fa"/>
              <w:snapToGrid/>
              <w:spacing w:line="240" w:lineRule="auto"/>
              <w:jc w:val="center"/>
              <w:rPr>
                <w:rFonts w:ascii="仿宋" w:eastAsia="仿宋" w:hAnsi="仿宋"/>
                <w:color w:val="000000" w:themeColor="text1"/>
                <w:sz w:val="21"/>
                <w:szCs w:val="21"/>
              </w:rPr>
            </w:pPr>
            <w:r w:rsidRPr="00342E8C">
              <w:rPr>
                <w:rFonts w:ascii="仿宋" w:eastAsia="仿宋" w:hAnsi="仿宋"/>
                <w:color w:val="FF0000"/>
                <w:sz w:val="21"/>
                <w:szCs w:val="21"/>
              </w:rPr>
              <w:t>4</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fa"/>
              <w:snapToGrid/>
              <w:spacing w:line="240" w:lineRule="auto"/>
              <w:jc w:val="center"/>
              <w:rPr>
                <w:rFonts w:ascii="仿宋" w:eastAsia="仿宋" w:hAnsi="仿宋"/>
                <w:color w:val="000000" w:themeColor="text1"/>
                <w:sz w:val="21"/>
                <w:szCs w:val="21"/>
              </w:rPr>
            </w:pPr>
            <w:r w:rsidRPr="00342E8C">
              <w:rPr>
                <w:rFonts w:ascii="仿宋" w:eastAsia="仿宋" w:hAnsi="仿宋"/>
                <w:color w:val="FF0000"/>
                <w:sz w:val="21"/>
                <w:szCs w:val="21"/>
              </w:rPr>
              <w:t>干粉灭火器</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fa"/>
              <w:snapToGrid/>
              <w:spacing w:line="240" w:lineRule="auto"/>
              <w:jc w:val="center"/>
              <w:rPr>
                <w:rFonts w:ascii="仿宋" w:eastAsia="仿宋" w:hAnsi="仿宋"/>
                <w:color w:val="000000" w:themeColor="text1"/>
                <w:sz w:val="21"/>
                <w:szCs w:val="21"/>
              </w:rPr>
            </w:pPr>
            <w:r w:rsidRPr="00342E8C">
              <w:rPr>
                <w:rFonts w:ascii="仿宋" w:eastAsia="仿宋" w:hAnsi="仿宋"/>
                <w:color w:val="FF0000"/>
                <w:sz w:val="21"/>
                <w:szCs w:val="21"/>
              </w:rPr>
              <w:t>8kg</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fa"/>
              <w:snapToGrid/>
              <w:spacing w:line="240" w:lineRule="auto"/>
              <w:jc w:val="center"/>
              <w:rPr>
                <w:rFonts w:ascii="仿宋" w:eastAsia="仿宋" w:hAnsi="仿宋"/>
                <w:color w:val="000000" w:themeColor="text1"/>
                <w:sz w:val="21"/>
                <w:szCs w:val="21"/>
              </w:rPr>
            </w:pPr>
            <w:r w:rsidRPr="00342E8C">
              <w:rPr>
                <w:rFonts w:ascii="仿宋" w:eastAsia="仿宋" w:hAnsi="仿宋" w:hint="eastAsia"/>
                <w:color w:val="FF0000"/>
                <w:sz w:val="21"/>
                <w:szCs w:val="21"/>
                <w:lang w:val="en-US"/>
              </w:rPr>
              <w:t>15</w:t>
            </w:r>
            <w:r w:rsidRPr="00342E8C">
              <w:rPr>
                <w:rFonts w:ascii="仿宋" w:eastAsia="仿宋" w:hAnsi="仿宋"/>
                <w:color w:val="FF0000"/>
                <w:sz w:val="21"/>
                <w:szCs w:val="21"/>
              </w:rPr>
              <w:t>具</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fa"/>
              <w:snapToGrid/>
              <w:spacing w:line="240" w:lineRule="auto"/>
              <w:jc w:val="center"/>
              <w:rPr>
                <w:rFonts w:ascii="仿宋" w:eastAsia="仿宋" w:hAnsi="仿宋"/>
                <w:color w:val="000000" w:themeColor="text1"/>
                <w:sz w:val="21"/>
                <w:szCs w:val="21"/>
              </w:rPr>
            </w:pPr>
            <w:r w:rsidRPr="00342E8C">
              <w:rPr>
                <w:rFonts w:ascii="仿宋" w:eastAsia="仿宋" w:hAnsi="仿宋"/>
                <w:color w:val="FF0000"/>
                <w:sz w:val="21"/>
                <w:szCs w:val="21"/>
              </w:rPr>
              <w:t>各作业区</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fa"/>
              <w:snapToGrid/>
              <w:spacing w:line="240" w:lineRule="auto"/>
              <w:jc w:val="center"/>
              <w:rPr>
                <w:rFonts w:ascii="仿宋" w:eastAsia="仿宋" w:hAnsi="仿宋"/>
                <w:color w:val="000000" w:themeColor="text1"/>
                <w:sz w:val="21"/>
                <w:szCs w:val="21"/>
              </w:rPr>
            </w:pPr>
            <w:r w:rsidRPr="00342E8C">
              <w:rPr>
                <w:rFonts w:ascii="仿宋" w:eastAsia="仿宋" w:hAnsi="仿宋" w:hint="eastAsia"/>
                <w:color w:val="FF0000"/>
                <w:sz w:val="21"/>
                <w:szCs w:val="21"/>
              </w:rPr>
              <w:t>库管员</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以损毁为准及年检标准，及时更换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fa"/>
              <w:snapToGrid/>
              <w:spacing w:line="240" w:lineRule="auto"/>
              <w:jc w:val="center"/>
              <w:rPr>
                <w:rFonts w:ascii="仿宋" w:eastAsia="仿宋" w:hAnsi="仿宋"/>
                <w:color w:val="000000" w:themeColor="text1"/>
                <w:sz w:val="21"/>
                <w:szCs w:val="21"/>
              </w:rPr>
            </w:pPr>
            <w:r w:rsidRPr="00342E8C">
              <w:rPr>
                <w:rFonts w:ascii="仿宋" w:eastAsia="仿宋" w:hAnsi="仿宋"/>
                <w:color w:val="FF0000"/>
                <w:sz w:val="21"/>
                <w:szCs w:val="21"/>
              </w:rPr>
              <w:t>李琳</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fa"/>
              <w:snapToGrid/>
              <w:spacing w:line="240" w:lineRule="auto"/>
              <w:jc w:val="center"/>
              <w:rPr>
                <w:rFonts w:ascii="仿宋" w:eastAsia="仿宋" w:hAnsi="仿宋"/>
                <w:color w:val="000000" w:themeColor="text1"/>
                <w:sz w:val="21"/>
                <w:szCs w:val="21"/>
              </w:rPr>
            </w:pPr>
            <w:r w:rsidRPr="00342E8C">
              <w:rPr>
                <w:rFonts w:ascii="仿宋" w:eastAsia="仿宋" w:hAnsi="仿宋" w:hint="eastAsia"/>
                <w:color w:val="000000" w:themeColor="text1"/>
                <w:sz w:val="21"/>
                <w:szCs w:val="21"/>
              </w:rPr>
              <w:t>13820972272</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fa"/>
              <w:snapToGrid/>
              <w:spacing w:line="240" w:lineRule="auto"/>
              <w:jc w:val="center"/>
              <w:rPr>
                <w:rFonts w:ascii="仿宋" w:eastAsia="仿宋" w:hAnsi="仿宋"/>
                <w:color w:val="000000" w:themeColor="text1"/>
                <w:sz w:val="21"/>
                <w:szCs w:val="21"/>
              </w:rPr>
            </w:pPr>
            <w:r w:rsidRPr="00342E8C">
              <w:rPr>
                <w:rFonts w:ascii="仿宋" w:eastAsia="仿宋" w:hAnsi="仿宋"/>
                <w:color w:val="FF0000"/>
                <w:sz w:val="21"/>
                <w:szCs w:val="21"/>
              </w:rPr>
              <w:t>5</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fa"/>
              <w:snapToGrid/>
              <w:spacing w:line="240" w:lineRule="auto"/>
              <w:jc w:val="center"/>
              <w:rPr>
                <w:rFonts w:ascii="仿宋" w:eastAsia="仿宋" w:hAnsi="仿宋"/>
                <w:color w:val="000000" w:themeColor="text1"/>
                <w:sz w:val="21"/>
                <w:szCs w:val="21"/>
              </w:rPr>
            </w:pPr>
            <w:r w:rsidRPr="00342E8C">
              <w:rPr>
                <w:rFonts w:ascii="仿宋" w:eastAsia="仿宋" w:hAnsi="仿宋"/>
                <w:color w:val="FF0000"/>
                <w:sz w:val="21"/>
                <w:szCs w:val="21"/>
              </w:rPr>
              <w:t>CO</w:t>
            </w:r>
            <w:r w:rsidRPr="00342E8C">
              <w:rPr>
                <w:rFonts w:ascii="仿宋" w:eastAsia="仿宋" w:hAnsi="仿宋"/>
                <w:color w:val="FF0000"/>
                <w:sz w:val="21"/>
                <w:szCs w:val="21"/>
                <w:vertAlign w:val="subscript"/>
              </w:rPr>
              <w:t>2</w:t>
            </w:r>
            <w:r w:rsidRPr="00342E8C">
              <w:rPr>
                <w:rFonts w:ascii="仿宋" w:eastAsia="仿宋" w:hAnsi="仿宋"/>
                <w:color w:val="FF0000"/>
                <w:sz w:val="21"/>
                <w:szCs w:val="21"/>
              </w:rPr>
              <w:t>灭火器</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fa"/>
              <w:snapToGrid/>
              <w:spacing w:line="240" w:lineRule="auto"/>
              <w:jc w:val="center"/>
              <w:rPr>
                <w:rFonts w:ascii="仿宋" w:eastAsia="仿宋" w:hAnsi="仿宋"/>
                <w:color w:val="000000" w:themeColor="text1"/>
                <w:sz w:val="21"/>
                <w:szCs w:val="21"/>
              </w:rPr>
            </w:pPr>
            <w:r w:rsidRPr="00342E8C">
              <w:rPr>
                <w:rFonts w:ascii="仿宋" w:eastAsia="仿宋" w:hAnsi="仿宋" w:hint="eastAsia"/>
                <w:color w:val="FF0000"/>
                <w:sz w:val="21"/>
                <w:szCs w:val="21"/>
                <w:lang w:val="en-US"/>
              </w:rPr>
              <w:t>6</w:t>
            </w:r>
            <w:r w:rsidRPr="00342E8C">
              <w:rPr>
                <w:rFonts w:ascii="仿宋" w:eastAsia="仿宋" w:hAnsi="仿宋"/>
                <w:color w:val="FF0000"/>
                <w:sz w:val="21"/>
                <w:szCs w:val="21"/>
              </w:rPr>
              <w:t>8具</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各作业区</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fa"/>
              <w:snapToGrid/>
              <w:spacing w:line="240" w:lineRule="auto"/>
              <w:jc w:val="center"/>
              <w:rPr>
                <w:rFonts w:ascii="仿宋" w:eastAsia="仿宋" w:hAnsi="仿宋"/>
                <w:color w:val="000000" w:themeColor="text1"/>
                <w:sz w:val="21"/>
                <w:szCs w:val="21"/>
              </w:rPr>
            </w:pPr>
            <w:r w:rsidRPr="00342E8C">
              <w:rPr>
                <w:rFonts w:ascii="仿宋" w:eastAsia="仿宋" w:hAnsi="仿宋" w:hint="eastAsia"/>
                <w:color w:val="FF0000"/>
                <w:sz w:val="21"/>
                <w:szCs w:val="21"/>
              </w:rPr>
              <w:t>库管员</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以损毁为准及年检标准，及时更换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李琳</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fa"/>
              <w:snapToGrid/>
              <w:spacing w:line="240" w:lineRule="auto"/>
              <w:jc w:val="center"/>
              <w:rPr>
                <w:rFonts w:ascii="仿宋" w:eastAsia="仿宋" w:hAnsi="仿宋"/>
                <w:color w:val="000000" w:themeColor="text1"/>
                <w:sz w:val="21"/>
                <w:szCs w:val="21"/>
              </w:rPr>
            </w:pPr>
            <w:r w:rsidRPr="00342E8C">
              <w:rPr>
                <w:rFonts w:ascii="仿宋" w:eastAsia="仿宋" w:hAnsi="仿宋" w:hint="eastAsia"/>
                <w:color w:val="000000" w:themeColor="text1"/>
                <w:sz w:val="21"/>
                <w:szCs w:val="21"/>
              </w:rPr>
              <w:t>13820972272</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fa"/>
              <w:snapToGrid/>
              <w:spacing w:line="240" w:lineRule="auto"/>
              <w:jc w:val="center"/>
              <w:rPr>
                <w:rFonts w:ascii="仿宋" w:eastAsia="仿宋" w:hAnsi="仿宋"/>
                <w:color w:val="000000" w:themeColor="text1"/>
                <w:sz w:val="21"/>
                <w:szCs w:val="21"/>
              </w:rPr>
            </w:pPr>
            <w:r w:rsidRPr="00342E8C">
              <w:rPr>
                <w:rFonts w:ascii="仿宋" w:eastAsia="仿宋" w:hAnsi="仿宋"/>
                <w:color w:val="FF0000"/>
                <w:sz w:val="21"/>
                <w:szCs w:val="21"/>
              </w:rPr>
              <w:t>6</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干粉车</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fa"/>
              <w:snapToGrid/>
              <w:spacing w:line="240" w:lineRule="auto"/>
              <w:jc w:val="center"/>
              <w:rPr>
                <w:rFonts w:ascii="仿宋" w:eastAsia="仿宋" w:hAnsi="仿宋"/>
                <w:color w:val="000000" w:themeColor="text1"/>
                <w:sz w:val="21"/>
                <w:szCs w:val="21"/>
              </w:rPr>
            </w:pPr>
            <w:r w:rsidRPr="00342E8C">
              <w:rPr>
                <w:rFonts w:ascii="仿宋" w:eastAsia="仿宋" w:hAnsi="仿宋"/>
                <w:color w:val="FF0000"/>
                <w:sz w:val="21"/>
                <w:szCs w:val="21"/>
              </w:rPr>
              <w:t>35kg</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FF0000"/>
              </w:rPr>
              <w:t>17</w:t>
            </w:r>
            <w:r w:rsidRPr="00342E8C">
              <w:rPr>
                <w:rFonts w:ascii="仿宋" w:eastAsia="仿宋" w:hAnsi="仿宋"/>
                <w:color w:val="FF0000"/>
              </w:rPr>
              <w:t>辆</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fa"/>
              <w:snapToGrid/>
              <w:spacing w:line="240" w:lineRule="auto"/>
              <w:jc w:val="center"/>
              <w:rPr>
                <w:rFonts w:ascii="仿宋" w:eastAsia="仿宋" w:hAnsi="仿宋"/>
                <w:color w:val="000000" w:themeColor="text1"/>
                <w:sz w:val="21"/>
                <w:szCs w:val="21"/>
              </w:rPr>
            </w:pPr>
            <w:r w:rsidRPr="00342E8C">
              <w:rPr>
                <w:rFonts w:ascii="仿宋" w:eastAsia="仿宋" w:hAnsi="仿宋"/>
                <w:color w:val="FF0000"/>
                <w:sz w:val="21"/>
                <w:szCs w:val="21"/>
              </w:rPr>
              <w:t>各作业区</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fa"/>
              <w:snapToGrid/>
              <w:spacing w:line="240" w:lineRule="auto"/>
              <w:jc w:val="center"/>
              <w:rPr>
                <w:rFonts w:ascii="仿宋" w:eastAsia="仿宋" w:hAnsi="仿宋"/>
                <w:color w:val="000000" w:themeColor="text1"/>
                <w:sz w:val="21"/>
                <w:szCs w:val="21"/>
              </w:rPr>
            </w:pPr>
            <w:r w:rsidRPr="00342E8C">
              <w:rPr>
                <w:rFonts w:ascii="仿宋" w:eastAsia="仿宋" w:hAnsi="仿宋" w:hint="eastAsia"/>
                <w:color w:val="FF0000"/>
                <w:sz w:val="21"/>
                <w:szCs w:val="21"/>
              </w:rPr>
              <w:t>库管员</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以损毁为准及年检标准，及时更换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李琳</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000000" w:themeColor="text1"/>
              </w:rPr>
              <w:t>13820972272</w:t>
            </w:r>
          </w:p>
        </w:tc>
      </w:tr>
      <w:tr w:rsidR="00762D70" w:rsidRPr="00342E8C" w:rsidTr="00C71298">
        <w:trPr>
          <w:trHeight w:val="20"/>
        </w:trPr>
        <w:tc>
          <w:tcPr>
            <w:tcW w:w="0" w:type="auto"/>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000000" w:themeColor="text1"/>
              </w:rPr>
              <w:t>三</w:t>
            </w:r>
            <w:r w:rsidRPr="00342E8C">
              <w:rPr>
                <w:rFonts w:ascii="仿宋" w:eastAsia="仿宋" w:hAnsi="仿宋"/>
                <w:color w:val="000000" w:themeColor="text1"/>
              </w:rPr>
              <w:t>、</w:t>
            </w:r>
            <w:r w:rsidRPr="00342E8C">
              <w:rPr>
                <w:rFonts w:ascii="仿宋" w:eastAsia="仿宋" w:hAnsi="仿宋" w:hint="eastAsia"/>
                <w:color w:val="000000" w:themeColor="text1"/>
              </w:rPr>
              <w:t>炼钢厂</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000000" w:themeColor="text1"/>
              </w:rPr>
              <w:t>1</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4KG干粉灭火器</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MFZL4</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451/具</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板坯、石灰窑、辅助、天车、方坯、检修、炼钢</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所属作业区安全员</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王再峰</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15522939851</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000000" w:themeColor="text1"/>
              </w:rPr>
              <w:t>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3KG二氧化碳</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MT-3</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298/具</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板坯、石灰窑、辅助、天车、方坯、检修、炼钢</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所属作业区安全员</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王再峰</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15522939851</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000000" w:themeColor="text1"/>
              </w:rPr>
              <w:t>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手推车灭火器</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21/台</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板坯、石灰窑、辅助、天车、方坯、</w:t>
            </w:r>
            <w:r w:rsidRPr="00342E8C">
              <w:rPr>
                <w:rFonts w:ascii="仿宋" w:eastAsia="仿宋" w:hAnsi="仿宋"/>
                <w:color w:val="FF0000"/>
              </w:rPr>
              <w:lastRenderedPageBreak/>
              <w:t>检修、炼钢</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lastRenderedPageBreak/>
              <w:t>所属作业区安全员</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王再峰</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15522939851</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000000" w:themeColor="text1"/>
              </w:rPr>
              <w:t>4</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铁锨</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175/把</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辅助、办公室、方坯、检修、炼钢、板坯、天车、石灰窑</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所属作业区安全员</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王再峰</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15522939851</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000000" w:themeColor="text1"/>
              </w:rPr>
              <w:t>5</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手电</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63/把</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辅助、生产、办公室、安全科、检修、炼钢、精整、方坯、板坯、天车、石灰窑</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所属作业区安全员</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王再峰</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15522939851</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000000" w:themeColor="text1"/>
              </w:rPr>
              <w:t>6</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扩音筒</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5/把</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办公室</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阎镇</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王再峰</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15522939851</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000000" w:themeColor="text1"/>
              </w:rPr>
              <w:t>7</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胶鞋</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42/双</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炼钢、板坯、方坯、石灰窑</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所属作业区安全员</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王再峰</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15522939851</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000000" w:themeColor="text1"/>
              </w:rPr>
              <w:t>8</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灭火沙箱</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38/具</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辅助、生产、办公室、安全管理科、检修、炼钢、精整</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所属作业区安全员</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王再峰</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15522939851</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000000" w:themeColor="text1"/>
              </w:rPr>
              <w:t>9</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防辐射服、眼镜、手套</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2/套</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检修</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杨志强</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王再峰</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15522939851</w:t>
            </w:r>
          </w:p>
        </w:tc>
      </w:tr>
      <w:tr w:rsidR="00762D70" w:rsidRPr="00342E8C" w:rsidTr="00C71298">
        <w:trPr>
          <w:trHeight w:val="20"/>
        </w:trPr>
        <w:tc>
          <w:tcPr>
            <w:tcW w:w="0" w:type="auto"/>
            <w:gridSpan w:val="9"/>
            <w:tcBorders>
              <w:top w:val="single" w:sz="4" w:space="0" w:color="000000"/>
              <w:left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000000" w:themeColor="text1"/>
              </w:rPr>
              <w:t>四、中厚板厂</w:t>
            </w:r>
          </w:p>
        </w:tc>
      </w:tr>
      <w:tr w:rsidR="00762D70" w:rsidRPr="00342E8C" w:rsidTr="00C71298">
        <w:trPr>
          <w:trHeight w:val="922"/>
        </w:trPr>
        <w:tc>
          <w:tcPr>
            <w:tcW w:w="0" w:type="auto"/>
            <w:tcBorders>
              <w:top w:val="single" w:sz="4" w:space="0" w:color="000000"/>
              <w:left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000000" w:themeColor="text1"/>
              </w:rPr>
              <w:lastRenderedPageBreak/>
              <w:t>1</w:t>
            </w:r>
          </w:p>
        </w:tc>
        <w:tc>
          <w:tcPr>
            <w:tcW w:w="1385" w:type="dxa"/>
            <w:tcBorders>
              <w:top w:val="single" w:sz="4" w:space="0" w:color="000000"/>
              <w:left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消防桶</w:t>
            </w:r>
          </w:p>
        </w:tc>
        <w:tc>
          <w:tcPr>
            <w:tcW w:w="1498" w:type="dxa"/>
            <w:tcBorders>
              <w:top w:val="single" w:sz="4" w:space="0" w:color="000000"/>
              <w:left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50KG桶</w:t>
            </w:r>
          </w:p>
        </w:tc>
        <w:tc>
          <w:tcPr>
            <w:tcW w:w="1077" w:type="dxa"/>
            <w:tcBorders>
              <w:top w:val="single" w:sz="4" w:space="0" w:color="000000"/>
              <w:left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若干</w:t>
            </w:r>
          </w:p>
        </w:tc>
        <w:tc>
          <w:tcPr>
            <w:tcW w:w="1891" w:type="dxa"/>
            <w:tcBorders>
              <w:top w:val="single" w:sz="4" w:space="0" w:color="000000"/>
              <w:left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地下油库和炉底</w:t>
            </w:r>
          </w:p>
        </w:tc>
        <w:tc>
          <w:tcPr>
            <w:tcW w:w="1842" w:type="dxa"/>
            <w:tcBorders>
              <w:top w:val="single" w:sz="4" w:space="0" w:color="000000"/>
              <w:left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作业区</w:t>
            </w:r>
          </w:p>
        </w:tc>
        <w:tc>
          <w:tcPr>
            <w:tcW w:w="3402" w:type="dxa"/>
            <w:tcBorders>
              <w:top w:val="single" w:sz="4" w:space="0" w:color="000000"/>
              <w:left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损坏更换</w:t>
            </w:r>
          </w:p>
        </w:tc>
        <w:tc>
          <w:tcPr>
            <w:tcW w:w="993" w:type="dxa"/>
            <w:tcBorders>
              <w:top w:val="single" w:sz="4" w:space="0" w:color="000000"/>
              <w:left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杜光远</w:t>
            </w:r>
          </w:p>
        </w:tc>
        <w:tc>
          <w:tcPr>
            <w:tcW w:w="1619" w:type="dxa"/>
            <w:tcBorders>
              <w:top w:val="single" w:sz="4" w:space="0" w:color="000000"/>
              <w:left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18522293067</w:t>
            </w:r>
          </w:p>
        </w:tc>
      </w:tr>
      <w:tr w:rsidR="00762D70" w:rsidRPr="00342E8C" w:rsidTr="00C71298">
        <w:trPr>
          <w:trHeight w:val="802"/>
        </w:trPr>
        <w:tc>
          <w:tcPr>
            <w:tcW w:w="0" w:type="auto"/>
            <w:tcBorders>
              <w:top w:val="single" w:sz="4" w:space="0" w:color="000000"/>
              <w:left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000000" w:themeColor="text1"/>
              </w:rPr>
              <w:t>2</w:t>
            </w:r>
          </w:p>
        </w:tc>
        <w:tc>
          <w:tcPr>
            <w:tcW w:w="1385" w:type="dxa"/>
            <w:tcBorders>
              <w:top w:val="single" w:sz="4" w:space="0" w:color="000000"/>
              <w:left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手推车灭火器</w:t>
            </w:r>
          </w:p>
        </w:tc>
        <w:tc>
          <w:tcPr>
            <w:tcW w:w="1498" w:type="dxa"/>
            <w:tcBorders>
              <w:top w:val="single" w:sz="4" w:space="0" w:color="000000"/>
              <w:left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35KG</w:t>
            </w:r>
          </w:p>
        </w:tc>
        <w:tc>
          <w:tcPr>
            <w:tcW w:w="1077" w:type="dxa"/>
            <w:tcBorders>
              <w:top w:val="single" w:sz="4" w:space="0" w:color="000000"/>
              <w:left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885</w:t>
            </w:r>
            <w:r w:rsidRPr="00342E8C">
              <w:rPr>
                <w:rFonts w:ascii="仿宋" w:eastAsia="仿宋" w:hAnsi="仿宋"/>
                <w:color w:val="FF0000"/>
              </w:rPr>
              <w:t>具</w:t>
            </w:r>
          </w:p>
        </w:tc>
        <w:tc>
          <w:tcPr>
            <w:tcW w:w="1891" w:type="dxa"/>
            <w:tcBorders>
              <w:top w:val="single" w:sz="4" w:space="0" w:color="000000"/>
              <w:left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车间内</w:t>
            </w:r>
          </w:p>
        </w:tc>
        <w:tc>
          <w:tcPr>
            <w:tcW w:w="1842" w:type="dxa"/>
            <w:tcBorders>
              <w:top w:val="single" w:sz="4" w:space="0" w:color="000000"/>
              <w:left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所属作业区安全员</w:t>
            </w:r>
          </w:p>
        </w:tc>
        <w:tc>
          <w:tcPr>
            <w:tcW w:w="3402" w:type="dxa"/>
            <w:tcBorders>
              <w:top w:val="single" w:sz="4" w:space="0" w:color="000000"/>
              <w:left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93" w:type="dxa"/>
            <w:tcBorders>
              <w:top w:val="single" w:sz="4" w:space="0" w:color="000000"/>
              <w:left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廖元亮</w:t>
            </w:r>
          </w:p>
        </w:tc>
        <w:tc>
          <w:tcPr>
            <w:tcW w:w="1619" w:type="dxa"/>
            <w:tcBorders>
              <w:top w:val="single" w:sz="4" w:space="0" w:color="000000"/>
              <w:left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13821302281</w:t>
            </w:r>
          </w:p>
        </w:tc>
      </w:tr>
      <w:tr w:rsidR="00762D70" w:rsidRPr="00342E8C" w:rsidTr="00C71298">
        <w:trPr>
          <w:trHeight w:val="20"/>
        </w:trPr>
        <w:tc>
          <w:tcPr>
            <w:tcW w:w="0" w:type="auto"/>
            <w:tcBorders>
              <w:top w:val="single" w:sz="4" w:space="0" w:color="000000"/>
              <w:left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000000" w:themeColor="text1"/>
              </w:rPr>
              <w:t>3</w:t>
            </w:r>
          </w:p>
        </w:tc>
        <w:tc>
          <w:tcPr>
            <w:tcW w:w="1385" w:type="dxa"/>
            <w:tcBorders>
              <w:top w:val="single" w:sz="4" w:space="0" w:color="000000"/>
              <w:left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干粉灭火器</w:t>
            </w:r>
          </w:p>
        </w:tc>
        <w:tc>
          <w:tcPr>
            <w:tcW w:w="1498" w:type="dxa"/>
            <w:tcBorders>
              <w:top w:val="single" w:sz="4" w:space="0" w:color="000000"/>
              <w:left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4kg</w:t>
            </w:r>
          </w:p>
        </w:tc>
        <w:tc>
          <w:tcPr>
            <w:tcW w:w="1077" w:type="dxa"/>
            <w:tcBorders>
              <w:top w:val="single" w:sz="4" w:space="0" w:color="000000"/>
              <w:left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116</w:t>
            </w:r>
            <w:r w:rsidRPr="00342E8C">
              <w:rPr>
                <w:rFonts w:ascii="仿宋" w:eastAsia="仿宋" w:hAnsi="仿宋"/>
                <w:color w:val="FF0000"/>
              </w:rPr>
              <w:t>具</w:t>
            </w:r>
          </w:p>
        </w:tc>
        <w:tc>
          <w:tcPr>
            <w:tcW w:w="1891" w:type="dxa"/>
            <w:tcBorders>
              <w:top w:val="single" w:sz="4" w:space="0" w:color="000000"/>
              <w:left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车间内</w:t>
            </w:r>
          </w:p>
        </w:tc>
        <w:tc>
          <w:tcPr>
            <w:tcW w:w="1842" w:type="dxa"/>
            <w:tcBorders>
              <w:top w:val="single" w:sz="4" w:space="0" w:color="000000"/>
              <w:left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五防</w:t>
            </w:r>
            <w:r w:rsidRPr="00342E8C">
              <w:rPr>
                <w:rFonts w:ascii="仿宋" w:eastAsia="仿宋" w:hAnsi="仿宋"/>
                <w:color w:val="FF0000"/>
              </w:rPr>
              <w:t>员</w:t>
            </w:r>
          </w:p>
        </w:tc>
        <w:tc>
          <w:tcPr>
            <w:tcW w:w="3402" w:type="dxa"/>
            <w:tcBorders>
              <w:top w:val="single" w:sz="4" w:space="0" w:color="000000"/>
              <w:left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93" w:type="dxa"/>
            <w:tcBorders>
              <w:top w:val="single" w:sz="4" w:space="0" w:color="000000"/>
              <w:left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廖元亮</w:t>
            </w:r>
          </w:p>
        </w:tc>
        <w:tc>
          <w:tcPr>
            <w:tcW w:w="1619" w:type="dxa"/>
            <w:tcBorders>
              <w:top w:val="single" w:sz="4" w:space="0" w:color="000000"/>
              <w:left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13821302281</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000000" w:themeColor="text1"/>
              </w:rPr>
              <w:t>4</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二氧化碳灭火器</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3KG</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261具</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车间内</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五防</w:t>
            </w:r>
            <w:r w:rsidRPr="00342E8C">
              <w:rPr>
                <w:rFonts w:ascii="仿宋" w:eastAsia="仿宋" w:hAnsi="仿宋"/>
                <w:color w:val="FF0000"/>
              </w:rPr>
              <w:t>员</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廖元亮</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13821302281</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000000" w:themeColor="text1"/>
              </w:rPr>
              <w:t>5</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高压绝缘靴</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15</w:t>
            </w:r>
            <w:r w:rsidRPr="00342E8C">
              <w:rPr>
                <w:rFonts w:ascii="仿宋" w:eastAsia="仿宋" w:hAnsi="仿宋"/>
                <w:color w:val="FF0000"/>
              </w:rPr>
              <w:t>具</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变电站</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变电站负责人</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按国标定期或损坏更换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张宏刚</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15822290889</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000000" w:themeColor="text1"/>
              </w:rPr>
              <w:t>6</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高压绝缘手套</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15</w:t>
            </w:r>
            <w:r w:rsidRPr="00342E8C">
              <w:rPr>
                <w:rFonts w:ascii="仿宋" w:eastAsia="仿宋" w:hAnsi="仿宋"/>
                <w:color w:val="FF0000"/>
              </w:rPr>
              <w:t>具</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变电站</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变电站负责人</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按国标定期或损坏更换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张宏刚</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15822290889</w:t>
            </w:r>
          </w:p>
        </w:tc>
      </w:tr>
      <w:tr w:rsidR="00762D70" w:rsidRPr="00342E8C" w:rsidTr="00C71298">
        <w:trPr>
          <w:trHeight w:val="20"/>
        </w:trPr>
        <w:tc>
          <w:tcPr>
            <w:tcW w:w="0" w:type="auto"/>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000000" w:themeColor="text1"/>
              </w:rPr>
              <w:t>五、高线厂</w:t>
            </w:r>
          </w:p>
        </w:tc>
      </w:tr>
      <w:tr w:rsidR="00762D70" w:rsidRPr="00342E8C" w:rsidTr="00C71298">
        <w:trPr>
          <w:trHeight w:val="802"/>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1</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消防沙袋</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25KG袋装</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320</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厂区大门</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所属作业区安全员</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损坏更换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FF0000"/>
              </w:rPr>
              <w:t>隋翔</w:t>
            </w:r>
          </w:p>
        </w:tc>
        <w:tc>
          <w:tcPr>
            <w:tcW w:w="1619" w:type="dxa"/>
            <w:tcBorders>
              <w:top w:val="single" w:sz="4" w:space="0" w:color="000000"/>
              <w:left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000000" w:themeColor="text1"/>
              </w:rPr>
              <w:t>15922253163</w:t>
            </w:r>
          </w:p>
        </w:tc>
      </w:tr>
      <w:tr w:rsidR="00762D70" w:rsidRPr="00342E8C" w:rsidTr="00C71298">
        <w:trPr>
          <w:trHeight w:val="802"/>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干粉灭火器</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4kg</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FF0000"/>
              </w:rPr>
              <w:t>432</w:t>
            </w:r>
            <w:r w:rsidRPr="00342E8C">
              <w:rPr>
                <w:rFonts w:ascii="仿宋" w:eastAsia="仿宋" w:hAnsi="仿宋"/>
                <w:color w:val="FF0000"/>
              </w:rPr>
              <w:t>具</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高线厂各部门</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所属作业区安全员</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损坏更换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FF0000"/>
              </w:rPr>
              <w:t>隋翔</w:t>
            </w:r>
          </w:p>
        </w:tc>
        <w:tc>
          <w:tcPr>
            <w:tcW w:w="1619" w:type="dxa"/>
            <w:tcBorders>
              <w:top w:val="single" w:sz="4" w:space="0" w:color="000000"/>
              <w:left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000000" w:themeColor="text1"/>
              </w:rPr>
              <w:t>15922253163</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CO</w:t>
            </w:r>
            <w:r w:rsidRPr="00342E8C">
              <w:rPr>
                <w:rFonts w:ascii="仿宋" w:eastAsia="仿宋" w:hAnsi="仿宋"/>
                <w:color w:val="FF0000"/>
                <w:vertAlign w:val="subscript"/>
              </w:rPr>
              <w:t>2</w:t>
            </w:r>
            <w:r w:rsidRPr="00342E8C">
              <w:rPr>
                <w:rFonts w:ascii="仿宋" w:eastAsia="仿宋" w:hAnsi="仿宋"/>
                <w:color w:val="FF0000"/>
              </w:rPr>
              <w:t>灭火器</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3kg</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FF0000"/>
              </w:rPr>
              <w:t>15</w:t>
            </w:r>
            <w:r w:rsidRPr="00342E8C">
              <w:rPr>
                <w:rFonts w:ascii="仿宋" w:eastAsia="仿宋" w:hAnsi="仿宋"/>
                <w:color w:val="FF0000"/>
              </w:rPr>
              <w:t>具</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电修作业区</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电修作业区安全员</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损坏更换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FF0000"/>
              </w:rPr>
              <w:t>隋翔</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000000" w:themeColor="text1"/>
              </w:rPr>
              <w:t>15922253163</w:t>
            </w:r>
          </w:p>
        </w:tc>
      </w:tr>
      <w:tr w:rsidR="00762D70" w:rsidRPr="00342E8C" w:rsidTr="00C71298">
        <w:trPr>
          <w:trHeight w:val="20"/>
        </w:trPr>
        <w:tc>
          <w:tcPr>
            <w:tcW w:w="0" w:type="auto"/>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000000" w:themeColor="text1"/>
              </w:rPr>
              <w:t>六、</w:t>
            </w:r>
            <w:r w:rsidRPr="00342E8C">
              <w:rPr>
                <w:rFonts w:ascii="仿宋" w:eastAsia="仿宋" w:hAnsi="仿宋"/>
                <w:color w:val="000000" w:themeColor="text1"/>
              </w:rPr>
              <w:t>棒材厂</w:t>
            </w:r>
          </w:p>
        </w:tc>
      </w:tr>
      <w:tr w:rsidR="00762D70" w:rsidRPr="00342E8C" w:rsidTr="00C71298">
        <w:trPr>
          <w:trHeight w:val="802"/>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000000" w:themeColor="text1"/>
              </w:rPr>
              <w:t>1</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干粉灭火器</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4kg</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FF0000"/>
              </w:rPr>
              <w:t>720</w:t>
            </w:r>
            <w:r w:rsidRPr="00342E8C">
              <w:rPr>
                <w:rFonts w:ascii="仿宋" w:eastAsia="仿宋" w:hAnsi="仿宋"/>
                <w:color w:val="FF0000"/>
              </w:rPr>
              <w:t>具</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棒材厂各部门</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所属作业区安全员</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按国标定期或损坏更换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FF0000"/>
              </w:rPr>
              <w:t>王炜</w:t>
            </w:r>
          </w:p>
        </w:tc>
        <w:tc>
          <w:tcPr>
            <w:tcW w:w="1619" w:type="dxa"/>
            <w:tcBorders>
              <w:top w:val="single" w:sz="4" w:space="0" w:color="000000"/>
              <w:left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FF0000"/>
              </w:rPr>
              <w:t>13821093535</w:t>
            </w:r>
          </w:p>
        </w:tc>
      </w:tr>
      <w:tr w:rsidR="00762D70" w:rsidRPr="00342E8C" w:rsidTr="00C71298">
        <w:trPr>
          <w:trHeight w:val="802"/>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000000" w:themeColor="text1"/>
              </w:rPr>
              <w:lastRenderedPageBreak/>
              <w:t>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CO</w:t>
            </w:r>
            <w:r w:rsidRPr="00342E8C">
              <w:rPr>
                <w:rFonts w:ascii="仿宋" w:eastAsia="仿宋" w:hAnsi="仿宋"/>
                <w:color w:val="FF0000"/>
                <w:vertAlign w:val="subscript"/>
              </w:rPr>
              <w:t>2</w:t>
            </w:r>
            <w:r w:rsidRPr="00342E8C">
              <w:rPr>
                <w:rFonts w:ascii="仿宋" w:eastAsia="仿宋" w:hAnsi="仿宋"/>
                <w:color w:val="FF0000"/>
              </w:rPr>
              <w:t>灭火器</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3kg</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FF0000"/>
              </w:rPr>
              <w:t>180</w:t>
            </w:r>
            <w:r w:rsidRPr="00342E8C">
              <w:rPr>
                <w:rFonts w:ascii="仿宋" w:eastAsia="仿宋" w:hAnsi="仿宋"/>
                <w:color w:val="FF0000"/>
              </w:rPr>
              <w:t>具</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棒材厂各部门</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所属作业区安全员</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按国标定期或损坏更换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FF0000"/>
              </w:rPr>
              <w:t>王炜</w:t>
            </w:r>
          </w:p>
        </w:tc>
        <w:tc>
          <w:tcPr>
            <w:tcW w:w="1619" w:type="dxa"/>
            <w:tcBorders>
              <w:top w:val="single" w:sz="4" w:space="0" w:color="000000"/>
              <w:left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FF0000"/>
              </w:rPr>
              <w:t>13821093535</w:t>
            </w:r>
          </w:p>
        </w:tc>
      </w:tr>
      <w:tr w:rsidR="00762D70" w:rsidRPr="00342E8C" w:rsidTr="00C71298">
        <w:trPr>
          <w:trHeight w:val="802"/>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000000" w:themeColor="text1"/>
              </w:rPr>
              <w:t>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干粉车</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35kg</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FF0000"/>
              </w:rPr>
              <w:t>80</w:t>
            </w:r>
            <w:r w:rsidRPr="00342E8C">
              <w:rPr>
                <w:rFonts w:ascii="仿宋" w:eastAsia="仿宋" w:hAnsi="仿宋"/>
                <w:color w:val="FF0000"/>
              </w:rPr>
              <w:t>具</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棒材厂各部门</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所属作业区安全员</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按国标定期或损坏更换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FF0000"/>
              </w:rPr>
              <w:t>王炜</w:t>
            </w:r>
          </w:p>
        </w:tc>
        <w:tc>
          <w:tcPr>
            <w:tcW w:w="1619" w:type="dxa"/>
            <w:tcBorders>
              <w:top w:val="single" w:sz="4" w:space="0" w:color="000000"/>
              <w:left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FF0000"/>
              </w:rPr>
              <w:t>13821093535</w:t>
            </w:r>
          </w:p>
        </w:tc>
      </w:tr>
      <w:tr w:rsidR="00762D70" w:rsidRPr="00342E8C" w:rsidTr="00C71298">
        <w:trPr>
          <w:trHeight w:val="802"/>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000000" w:themeColor="text1"/>
              </w:rPr>
              <w:t>4</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接油盒</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若干</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棒材厂检修作业区</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检修作业区</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以损毁为准及年检标准，及时更换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FF0000"/>
              </w:rPr>
              <w:t>张庆利</w:t>
            </w:r>
          </w:p>
        </w:tc>
        <w:tc>
          <w:tcPr>
            <w:tcW w:w="1619" w:type="dxa"/>
            <w:tcBorders>
              <w:top w:val="single" w:sz="4" w:space="0" w:color="000000"/>
              <w:left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FF0000"/>
              </w:rPr>
              <w:t>13821393421</w:t>
            </w:r>
          </w:p>
        </w:tc>
      </w:tr>
      <w:tr w:rsidR="00762D70" w:rsidRPr="00342E8C" w:rsidTr="00C71298">
        <w:trPr>
          <w:trHeight w:val="20"/>
        </w:trPr>
        <w:tc>
          <w:tcPr>
            <w:tcW w:w="13947"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000000" w:themeColor="text1"/>
              </w:rPr>
              <w:t>七</w:t>
            </w:r>
            <w:r w:rsidRPr="00342E8C">
              <w:rPr>
                <w:rFonts w:ascii="仿宋" w:eastAsia="仿宋" w:hAnsi="仿宋"/>
                <w:color w:val="000000" w:themeColor="text1"/>
              </w:rPr>
              <w:t>、动力厂</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1</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锦纶塑料管</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12根</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动力厂热力作业区库房</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热力作业区库管</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牛冉</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jc w:val="center"/>
              <w:rPr>
                <w:rFonts w:ascii="仿宋" w:hAnsi="仿宋" w:cs="宋体"/>
                <w:color w:val="FF0000"/>
                <w:sz w:val="21"/>
                <w:szCs w:val="21"/>
              </w:rPr>
            </w:pPr>
            <w:r w:rsidRPr="00342E8C">
              <w:rPr>
                <w:rFonts w:ascii="仿宋" w:hAnsi="仿宋" w:hint="eastAsia"/>
                <w:color w:val="FF0000"/>
                <w:sz w:val="21"/>
                <w:szCs w:val="21"/>
              </w:rPr>
              <w:t>13001330862</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安全帽</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FPR安全帽</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150顶</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动力厂热力作业区各站点</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动力厂热力作业区各站点</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五年，定期或损坏更换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王培新</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jc w:val="center"/>
              <w:rPr>
                <w:rFonts w:ascii="仿宋" w:hAnsi="仿宋" w:cs="宋体"/>
                <w:color w:val="FF0000"/>
                <w:sz w:val="21"/>
                <w:szCs w:val="21"/>
              </w:rPr>
            </w:pPr>
            <w:r w:rsidRPr="00342E8C">
              <w:rPr>
                <w:rFonts w:ascii="仿宋" w:hAnsi="仿宋" w:hint="eastAsia"/>
                <w:color w:val="FF0000"/>
                <w:sz w:val="21"/>
                <w:szCs w:val="21"/>
              </w:rPr>
              <w:t>13752273737</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安全帽</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FPR安全帽</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212顶</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供水作业区各岗位</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王建新</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五年，定期或损坏更换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李刚</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jc w:val="center"/>
              <w:rPr>
                <w:rFonts w:ascii="仿宋" w:hAnsi="仿宋" w:cs="宋体"/>
                <w:color w:val="FF0000"/>
                <w:sz w:val="21"/>
                <w:szCs w:val="21"/>
              </w:rPr>
            </w:pPr>
            <w:r w:rsidRPr="00342E8C">
              <w:rPr>
                <w:rFonts w:ascii="仿宋" w:hAnsi="仿宋" w:hint="eastAsia"/>
                <w:color w:val="FF0000"/>
                <w:sz w:val="21"/>
                <w:szCs w:val="21"/>
              </w:rPr>
              <w:t>13207619490</w:t>
            </w:r>
          </w:p>
        </w:tc>
      </w:tr>
      <w:tr w:rsidR="00762D70" w:rsidRPr="00342E8C" w:rsidTr="00C71298">
        <w:trPr>
          <w:trHeight w:val="20"/>
        </w:trPr>
        <w:tc>
          <w:tcPr>
            <w:tcW w:w="0" w:type="auto"/>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000000" w:themeColor="text1"/>
              </w:rPr>
              <w:t>八、综合加工</w:t>
            </w:r>
            <w:r w:rsidRPr="00342E8C">
              <w:rPr>
                <w:rFonts w:ascii="仿宋" w:eastAsia="仿宋" w:hAnsi="仿宋"/>
                <w:color w:val="000000" w:themeColor="text1"/>
              </w:rPr>
              <w:t>厂</w:t>
            </w:r>
          </w:p>
        </w:tc>
      </w:tr>
      <w:tr w:rsidR="00762D70" w:rsidRPr="00342E8C" w:rsidTr="00C71298">
        <w:trPr>
          <w:trHeight w:val="381"/>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1</w:t>
            </w:r>
          </w:p>
          <w:p w:rsidR="00762D70" w:rsidRPr="00342E8C" w:rsidRDefault="00762D70" w:rsidP="00C71298">
            <w:pPr>
              <w:pStyle w:val="afa"/>
              <w:snapToGrid/>
              <w:spacing w:line="240" w:lineRule="auto"/>
              <w:jc w:val="center"/>
              <w:rPr>
                <w:rFonts w:ascii="仿宋" w:eastAsia="仿宋" w:hAnsi="仿宋"/>
                <w:color w:val="000000" w:themeColor="text1"/>
                <w:sz w:val="21"/>
                <w:szCs w:val="21"/>
              </w:rPr>
            </w:pPr>
            <w:r w:rsidRPr="00342E8C">
              <w:rPr>
                <w:rFonts w:ascii="仿宋" w:eastAsia="仿宋" w:hAnsi="仿宋"/>
                <w:color w:val="FF0000"/>
                <w:sz w:val="21"/>
                <w:szCs w:val="21"/>
              </w:rPr>
              <w:t>2</w:t>
            </w:r>
          </w:p>
        </w:tc>
        <w:tc>
          <w:tcPr>
            <w:tcW w:w="138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fa"/>
              <w:snapToGrid/>
              <w:spacing w:line="240" w:lineRule="auto"/>
              <w:jc w:val="center"/>
              <w:rPr>
                <w:rFonts w:ascii="仿宋" w:eastAsia="仿宋" w:hAnsi="仿宋"/>
                <w:color w:val="000000" w:themeColor="text1"/>
                <w:sz w:val="21"/>
                <w:szCs w:val="21"/>
              </w:rPr>
            </w:pPr>
            <w:r w:rsidRPr="00342E8C">
              <w:rPr>
                <w:rFonts w:ascii="仿宋" w:eastAsia="仿宋" w:hAnsi="仿宋" w:hint="eastAsia"/>
                <w:color w:val="FF0000"/>
                <w:sz w:val="21"/>
                <w:szCs w:val="21"/>
                <w:lang w:val="en-US"/>
              </w:rPr>
              <w:t>干粉灭火器</w:t>
            </w:r>
          </w:p>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FF0000"/>
              </w:rPr>
              <w:t>干粉灭火器</w:t>
            </w:r>
          </w:p>
        </w:tc>
        <w:tc>
          <w:tcPr>
            <w:tcW w:w="149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fa"/>
              <w:snapToGrid/>
              <w:spacing w:line="240" w:lineRule="auto"/>
              <w:jc w:val="center"/>
              <w:rPr>
                <w:rFonts w:ascii="仿宋" w:eastAsia="仿宋" w:hAnsi="仿宋"/>
                <w:color w:val="000000" w:themeColor="text1"/>
                <w:sz w:val="21"/>
                <w:szCs w:val="21"/>
              </w:rPr>
            </w:pPr>
            <w:r w:rsidRPr="00342E8C">
              <w:rPr>
                <w:rFonts w:ascii="仿宋" w:eastAsia="仿宋" w:hAnsi="仿宋" w:hint="eastAsia"/>
                <w:color w:val="FF0000"/>
                <w:sz w:val="21"/>
                <w:szCs w:val="21"/>
                <w:lang w:val="en-US"/>
              </w:rPr>
              <w:t>4kg</w:t>
            </w:r>
          </w:p>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FF0000"/>
              </w:rPr>
              <w:t>8kg</w:t>
            </w:r>
          </w:p>
        </w:tc>
        <w:tc>
          <w:tcPr>
            <w:tcW w:w="107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fa"/>
              <w:snapToGrid/>
              <w:spacing w:line="240" w:lineRule="auto"/>
              <w:jc w:val="center"/>
              <w:rPr>
                <w:rFonts w:ascii="仿宋" w:eastAsia="仿宋" w:hAnsi="仿宋"/>
                <w:color w:val="000000" w:themeColor="text1"/>
                <w:sz w:val="21"/>
                <w:szCs w:val="21"/>
              </w:rPr>
            </w:pPr>
            <w:r w:rsidRPr="00342E8C">
              <w:rPr>
                <w:rFonts w:ascii="仿宋" w:eastAsia="仿宋" w:hAnsi="仿宋" w:hint="eastAsia"/>
                <w:color w:val="FF0000"/>
                <w:sz w:val="21"/>
                <w:szCs w:val="21"/>
                <w:lang w:val="en-US"/>
              </w:rPr>
              <w:t>261</w:t>
            </w:r>
          </w:p>
          <w:p w:rsidR="00762D70" w:rsidRPr="00342E8C" w:rsidRDefault="00762D70" w:rsidP="00C71298">
            <w:pPr>
              <w:pStyle w:val="afa"/>
              <w:snapToGrid/>
              <w:spacing w:line="240" w:lineRule="auto"/>
              <w:jc w:val="center"/>
              <w:rPr>
                <w:rFonts w:ascii="仿宋" w:eastAsia="仿宋" w:hAnsi="仿宋"/>
                <w:color w:val="000000" w:themeColor="text1"/>
                <w:sz w:val="21"/>
                <w:szCs w:val="21"/>
              </w:rPr>
            </w:pPr>
            <w:r w:rsidRPr="00342E8C">
              <w:rPr>
                <w:rFonts w:ascii="仿宋" w:eastAsia="仿宋" w:hAnsi="仿宋" w:hint="eastAsia"/>
                <w:color w:val="FF0000"/>
                <w:sz w:val="21"/>
                <w:szCs w:val="21"/>
                <w:lang w:val="en-US"/>
              </w:rPr>
              <w:t>94</w:t>
            </w:r>
          </w:p>
        </w:tc>
        <w:tc>
          <w:tcPr>
            <w:tcW w:w="189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fa"/>
              <w:snapToGrid/>
              <w:spacing w:line="240" w:lineRule="auto"/>
              <w:jc w:val="center"/>
              <w:rPr>
                <w:rFonts w:ascii="仿宋" w:eastAsia="仿宋" w:hAnsi="仿宋"/>
                <w:color w:val="000000" w:themeColor="text1"/>
                <w:sz w:val="21"/>
                <w:szCs w:val="21"/>
              </w:rPr>
            </w:pPr>
            <w:r w:rsidRPr="00342E8C">
              <w:rPr>
                <w:rFonts w:ascii="仿宋" w:eastAsia="仿宋" w:hAnsi="仿宋" w:hint="eastAsia"/>
                <w:color w:val="FF0000"/>
                <w:sz w:val="21"/>
                <w:szCs w:val="21"/>
                <w:lang w:val="en-US"/>
              </w:rPr>
              <w:t>各作业区、部门</w:t>
            </w:r>
          </w:p>
          <w:p w:rsidR="00762D70" w:rsidRPr="00342E8C" w:rsidRDefault="00762D70" w:rsidP="00C71298">
            <w:pPr>
              <w:pStyle w:val="afa"/>
              <w:snapToGrid/>
              <w:spacing w:line="240" w:lineRule="auto"/>
              <w:jc w:val="center"/>
              <w:rPr>
                <w:rFonts w:ascii="仿宋" w:eastAsia="仿宋" w:hAnsi="仿宋"/>
                <w:color w:val="000000" w:themeColor="text1"/>
                <w:sz w:val="21"/>
                <w:szCs w:val="21"/>
              </w:rPr>
            </w:pPr>
            <w:r w:rsidRPr="00342E8C">
              <w:rPr>
                <w:rFonts w:ascii="仿宋" w:eastAsia="仿宋" w:hAnsi="仿宋" w:hint="eastAsia"/>
                <w:color w:val="FF0000"/>
                <w:sz w:val="21"/>
                <w:szCs w:val="21"/>
                <w:lang w:val="en-US"/>
              </w:rPr>
              <w:t>各作业区、部门</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fa"/>
              <w:snapToGrid/>
              <w:spacing w:line="240" w:lineRule="auto"/>
              <w:jc w:val="center"/>
              <w:rPr>
                <w:rFonts w:ascii="仿宋" w:eastAsia="仿宋" w:hAnsi="仿宋"/>
                <w:color w:val="000000" w:themeColor="text1"/>
                <w:sz w:val="21"/>
                <w:szCs w:val="21"/>
              </w:rPr>
            </w:pPr>
            <w:r w:rsidRPr="00342E8C">
              <w:rPr>
                <w:rFonts w:ascii="仿宋" w:eastAsia="仿宋" w:hAnsi="仿宋"/>
                <w:color w:val="FF0000"/>
                <w:sz w:val="21"/>
                <w:szCs w:val="21"/>
              </w:rPr>
              <w:t>所属作业区安全员</w:t>
            </w:r>
          </w:p>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所属作业区安全员</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按国标定期或损坏更换</w:t>
            </w:r>
          </w:p>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按国标定期或损坏更换</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FF0000"/>
              </w:rPr>
              <w:t>王跃红</w:t>
            </w:r>
          </w:p>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FF0000"/>
              </w:rPr>
              <w:t>王跃红</w:t>
            </w:r>
          </w:p>
        </w:tc>
        <w:tc>
          <w:tcPr>
            <w:tcW w:w="161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FF0000"/>
              </w:rPr>
              <w:t>18222826811</w:t>
            </w:r>
          </w:p>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FF0000"/>
              </w:rPr>
              <w:t>18222826811</w:t>
            </w:r>
          </w:p>
        </w:tc>
      </w:tr>
      <w:tr w:rsidR="00762D70" w:rsidRPr="00342E8C" w:rsidTr="00C71298">
        <w:trPr>
          <w:trHeight w:val="381"/>
        </w:trPr>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p>
        </w:tc>
        <w:tc>
          <w:tcPr>
            <w:tcW w:w="138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p>
        </w:tc>
        <w:tc>
          <w:tcPr>
            <w:tcW w:w="149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p>
        </w:tc>
        <w:tc>
          <w:tcPr>
            <w:tcW w:w="107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p>
        </w:tc>
        <w:tc>
          <w:tcPr>
            <w:tcW w:w="189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p>
        </w:tc>
        <w:tc>
          <w:tcPr>
            <w:tcW w:w="184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p>
        </w:tc>
        <w:tc>
          <w:tcPr>
            <w:tcW w:w="340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p>
        </w:tc>
        <w:tc>
          <w:tcPr>
            <w:tcW w:w="16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CO</w:t>
            </w:r>
            <w:r w:rsidRPr="00342E8C">
              <w:rPr>
                <w:rFonts w:ascii="仿宋" w:eastAsia="仿宋" w:hAnsi="仿宋"/>
                <w:color w:val="FF0000"/>
                <w:vertAlign w:val="subscript"/>
              </w:rPr>
              <w:t>2</w:t>
            </w:r>
            <w:r w:rsidRPr="00342E8C">
              <w:rPr>
                <w:rFonts w:ascii="仿宋" w:eastAsia="仿宋" w:hAnsi="仿宋"/>
                <w:color w:val="FF0000"/>
              </w:rPr>
              <w:t>灭火器</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FF0000"/>
              </w:rPr>
              <w:t>3kg</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FF0000"/>
              </w:rPr>
              <w:t>32</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FF0000"/>
              </w:rPr>
              <w:t>各作业区、部门</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电修作业区安全员</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FF0000"/>
              </w:rPr>
              <w:t>按国标定期或损坏更换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FF0000"/>
              </w:rPr>
              <w:t>王跃红</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FF0000"/>
              </w:rPr>
              <w:t>18222826811</w:t>
            </w:r>
          </w:p>
        </w:tc>
      </w:tr>
      <w:tr w:rsidR="00762D70" w:rsidRPr="00342E8C" w:rsidTr="00C71298">
        <w:trPr>
          <w:trHeight w:val="20"/>
        </w:trPr>
        <w:tc>
          <w:tcPr>
            <w:tcW w:w="13947"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000000" w:themeColor="text1"/>
              </w:rPr>
              <w:t>九、全厂其他环节</w:t>
            </w:r>
          </w:p>
        </w:tc>
      </w:tr>
      <w:tr w:rsidR="00762D70" w:rsidRPr="00342E8C" w:rsidTr="00C71298">
        <w:trPr>
          <w:trHeight w:val="20"/>
        </w:trPr>
        <w:tc>
          <w:tcPr>
            <w:tcW w:w="13947"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color w:val="000000" w:themeColor="text1"/>
              </w:rPr>
              <w:t>危废暂存库</w:t>
            </w:r>
          </w:p>
        </w:tc>
      </w:tr>
      <w:tr w:rsidR="00762D70" w:rsidRPr="00342E8C" w:rsidTr="00C71298">
        <w:trPr>
          <w:trHeight w:val="20"/>
        </w:trPr>
        <w:tc>
          <w:tcPr>
            <w:tcW w:w="0" w:type="auto"/>
            <w:tcBorders>
              <w:top w:val="single" w:sz="4" w:space="0" w:color="000000"/>
              <w:left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1</w:t>
            </w:r>
          </w:p>
        </w:tc>
        <w:tc>
          <w:tcPr>
            <w:tcW w:w="1385" w:type="dxa"/>
            <w:tcBorders>
              <w:top w:val="single" w:sz="4" w:space="0" w:color="000000"/>
              <w:left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沙子</w:t>
            </w:r>
          </w:p>
        </w:tc>
        <w:tc>
          <w:tcPr>
            <w:tcW w:w="1498" w:type="dxa"/>
            <w:tcBorders>
              <w:top w:val="single" w:sz="4" w:space="0" w:color="000000"/>
              <w:left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w:t>
            </w:r>
          </w:p>
        </w:tc>
        <w:tc>
          <w:tcPr>
            <w:tcW w:w="1077" w:type="dxa"/>
            <w:tcBorders>
              <w:top w:val="single" w:sz="4" w:space="0" w:color="000000"/>
              <w:left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400kg</w:t>
            </w:r>
          </w:p>
        </w:tc>
        <w:tc>
          <w:tcPr>
            <w:tcW w:w="1891" w:type="dxa"/>
            <w:tcBorders>
              <w:top w:val="single" w:sz="4" w:space="0" w:color="000000"/>
              <w:left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库区消防设备处</w:t>
            </w:r>
          </w:p>
        </w:tc>
        <w:tc>
          <w:tcPr>
            <w:tcW w:w="1842" w:type="dxa"/>
            <w:tcBorders>
              <w:top w:val="single" w:sz="4" w:space="0" w:color="000000"/>
              <w:left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危废库房</w:t>
            </w:r>
          </w:p>
        </w:tc>
        <w:tc>
          <w:tcPr>
            <w:tcW w:w="3402" w:type="dxa"/>
            <w:tcBorders>
              <w:top w:val="single" w:sz="4" w:space="0" w:color="000000"/>
              <w:left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93" w:type="dxa"/>
            <w:tcBorders>
              <w:top w:val="single" w:sz="4" w:space="0" w:color="000000"/>
              <w:left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吴树勋</w:t>
            </w:r>
          </w:p>
        </w:tc>
        <w:tc>
          <w:tcPr>
            <w:tcW w:w="1619" w:type="dxa"/>
            <w:tcBorders>
              <w:top w:val="single" w:sz="4" w:space="0" w:color="000000"/>
              <w:left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000000" w:themeColor="text1"/>
              </w:rPr>
              <w:t>18622121275</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lastRenderedPageBreak/>
              <w:t>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灭火器</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2</w:t>
            </w:r>
            <w:r w:rsidRPr="00342E8C">
              <w:rPr>
                <w:rFonts w:ascii="仿宋" w:eastAsia="仿宋" w:hAnsi="仿宋"/>
                <w:color w:val="FF0000"/>
              </w:rPr>
              <w:t>个</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库区消防设备处</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危废库房</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吴树勋</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000000" w:themeColor="text1"/>
              </w:rPr>
              <w:t>18622121275</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铁锨</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2把</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库区消防设备处</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危废库房</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吴树勋</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000000" w:themeColor="text1"/>
              </w:rPr>
              <w:t>18622121275</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4</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扫帚</w:t>
            </w:r>
          </w:p>
        </w:tc>
        <w:tc>
          <w:tcPr>
            <w:tcW w:w="1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w:t>
            </w:r>
          </w:p>
        </w:tc>
        <w:tc>
          <w:tcPr>
            <w:tcW w:w="10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2把</w:t>
            </w:r>
          </w:p>
        </w:tc>
        <w:tc>
          <w:tcPr>
            <w:tcW w:w="18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库区消防设备处</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危废库房</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FF0000"/>
              </w:rPr>
            </w:pPr>
            <w:r w:rsidRPr="00342E8C">
              <w:rPr>
                <w:rFonts w:ascii="仿宋" w:eastAsia="仿宋" w:hAnsi="仿宋" w:hint="eastAsia"/>
                <w:color w:val="FF0000"/>
              </w:rPr>
              <w:t>吴树勋</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napToGrid/>
              <w:spacing w:line="240" w:lineRule="auto"/>
              <w:jc w:val="center"/>
              <w:rPr>
                <w:rFonts w:ascii="仿宋" w:eastAsia="仿宋" w:hAnsi="仿宋"/>
                <w:color w:val="000000" w:themeColor="text1"/>
              </w:rPr>
            </w:pPr>
            <w:r w:rsidRPr="00342E8C">
              <w:rPr>
                <w:rFonts w:ascii="仿宋" w:eastAsia="仿宋" w:hAnsi="仿宋" w:hint="eastAsia"/>
                <w:color w:val="000000" w:themeColor="text1"/>
              </w:rPr>
              <w:t>18622121275</w:t>
            </w:r>
          </w:p>
        </w:tc>
      </w:tr>
    </w:tbl>
    <w:p w:rsidR="00AB7FCE" w:rsidRPr="00AB7FCE" w:rsidRDefault="00AB7FCE" w:rsidP="00AB7FCE">
      <w:pPr>
        <w:rPr>
          <w:rFonts w:ascii="仿宋" w:hAnsi="仿宋"/>
        </w:rPr>
        <w:sectPr w:rsidR="00AB7FCE" w:rsidRPr="00AB7FCE" w:rsidSect="00AB7FCE">
          <w:pgSz w:w="16838" w:h="11906" w:orient="landscape"/>
          <w:pgMar w:top="1800" w:right="1440" w:bottom="1800" w:left="1440" w:header="851" w:footer="992" w:gutter="0"/>
          <w:cols w:space="425"/>
          <w:docGrid w:type="lines" w:linePitch="381"/>
        </w:sectPr>
      </w:pPr>
    </w:p>
    <w:p w:rsidR="00AB7FCE" w:rsidRDefault="00BB23D0" w:rsidP="00BB23D0">
      <w:pPr>
        <w:outlineLvl w:val="2"/>
        <w:rPr>
          <w:rFonts w:ascii="仿宋" w:hAnsi="仿宋"/>
          <w:b/>
          <w:szCs w:val="28"/>
        </w:rPr>
      </w:pPr>
      <w:r>
        <w:rPr>
          <w:rFonts w:ascii="仿宋" w:hAnsi="仿宋" w:hint="eastAsia"/>
          <w:b/>
          <w:szCs w:val="28"/>
        </w:rPr>
        <w:lastRenderedPageBreak/>
        <w:t>5.2.</w:t>
      </w:r>
      <w:r w:rsidR="00941B72">
        <w:rPr>
          <w:rFonts w:ascii="仿宋" w:hAnsi="仿宋" w:hint="eastAsia"/>
          <w:b/>
          <w:szCs w:val="28"/>
        </w:rPr>
        <w:t>2</w:t>
      </w:r>
      <w:r>
        <w:rPr>
          <w:rFonts w:ascii="仿宋" w:hAnsi="仿宋" w:hint="eastAsia"/>
          <w:b/>
          <w:szCs w:val="28"/>
        </w:rPr>
        <w:t>各分厂应急装备情况</w:t>
      </w:r>
    </w:p>
    <w:p w:rsidR="00BB23D0" w:rsidRPr="00941B72" w:rsidRDefault="00BB23D0" w:rsidP="00941B72">
      <w:pPr>
        <w:ind w:firstLineChars="200" w:firstLine="560"/>
        <w:rPr>
          <w:rFonts w:ascii="仿宋" w:hAnsi="仿宋"/>
          <w:szCs w:val="28"/>
        </w:rPr>
      </w:pPr>
      <w:r w:rsidRPr="00941B72">
        <w:rPr>
          <w:rFonts w:ascii="仿宋" w:hAnsi="仿宋" w:hint="eastAsia"/>
          <w:szCs w:val="28"/>
        </w:rPr>
        <w:t>应急装备是突发环境事件应急救援的重要物资保证，也是保证应急队伍有效开展工作的基础。我国应急管理工作已从初期强调编制应急预案，逐步注重做好应急资源配置、早期预警能力建设等方面应急准备工作。本次对天钢内部各分厂应急装备调查，有利于构建应急装备动态数据库，建立区域突发环境事件应急装备紧急调度机制，做到应急装备资源共享，使有限的资源在应急处置中能够充分发挥作用。</w:t>
      </w:r>
    </w:p>
    <w:p w:rsidR="00BB23D0" w:rsidRDefault="00BB23D0" w:rsidP="00941B72">
      <w:pPr>
        <w:ind w:firstLineChars="200" w:firstLine="560"/>
        <w:rPr>
          <w:rFonts w:ascii="仿宋" w:hAnsi="仿宋"/>
          <w:szCs w:val="28"/>
        </w:rPr>
      </w:pPr>
      <w:r w:rsidRPr="00941B72">
        <w:rPr>
          <w:rFonts w:ascii="仿宋" w:hAnsi="仿宋"/>
          <w:szCs w:val="28"/>
        </w:rPr>
        <w:t>通过对各分厂应急装备进行调查，可查明各分厂自身应急处置设备及个人防护设备方面</w:t>
      </w:r>
      <w:r w:rsidR="00941B72" w:rsidRPr="00941B72">
        <w:rPr>
          <w:rFonts w:ascii="仿宋" w:hAnsi="仿宋"/>
          <w:szCs w:val="28"/>
        </w:rPr>
        <w:t>存在的不足，在后续工作中进行优先配置，确定做到有备无患。天钢各厂现有应急装备见表5.2-2。</w:t>
      </w:r>
    </w:p>
    <w:p w:rsidR="00941B72" w:rsidRDefault="00941B72" w:rsidP="00941B72">
      <w:pPr>
        <w:pStyle w:val="-"/>
        <w:rPr>
          <w:rFonts w:ascii="Times New Roman"/>
          <w:highlight w:val="red"/>
        </w:rPr>
        <w:sectPr w:rsidR="00941B72">
          <w:pgSz w:w="11906" w:h="16838"/>
          <w:pgMar w:top="1440" w:right="1800" w:bottom="1440" w:left="1800" w:header="851" w:footer="992" w:gutter="0"/>
          <w:cols w:space="425"/>
          <w:docGrid w:type="lines" w:linePitch="312"/>
        </w:sectPr>
      </w:pPr>
    </w:p>
    <w:p w:rsidR="00941B72" w:rsidRPr="00941B72" w:rsidRDefault="00941B72" w:rsidP="00941B72">
      <w:pPr>
        <w:pStyle w:val="-"/>
        <w:ind w:firstLineChars="0" w:firstLine="0"/>
        <w:rPr>
          <w:rFonts w:ascii="仿宋" w:eastAsia="仿宋" w:hAnsi="仿宋"/>
          <w:highlight w:val="red"/>
        </w:rPr>
      </w:pPr>
      <w:r w:rsidRPr="00941B72">
        <w:rPr>
          <w:rFonts w:ascii="仿宋" w:eastAsia="仿宋" w:hAnsi="仿宋"/>
        </w:rPr>
        <w:lastRenderedPageBreak/>
        <w:t>表5.2-2  各厂现有应急装备情况</w:t>
      </w:r>
    </w:p>
    <w:tbl>
      <w:tblPr>
        <w:tblW w:w="14038" w:type="dxa"/>
        <w:tblCellMar>
          <w:top w:w="15" w:type="dxa"/>
          <w:left w:w="15" w:type="dxa"/>
          <w:bottom w:w="15" w:type="dxa"/>
          <w:right w:w="15" w:type="dxa"/>
        </w:tblCellMar>
        <w:tblLook w:val="04A0" w:firstRow="1" w:lastRow="0" w:firstColumn="1" w:lastColumn="0" w:noHBand="0" w:noVBand="1"/>
      </w:tblPr>
      <w:tblGrid>
        <w:gridCol w:w="240"/>
        <w:gridCol w:w="1367"/>
        <w:gridCol w:w="1830"/>
        <w:gridCol w:w="993"/>
        <w:gridCol w:w="2268"/>
        <w:gridCol w:w="1701"/>
        <w:gridCol w:w="3304"/>
        <w:gridCol w:w="908"/>
        <w:gridCol w:w="1427"/>
      </w:tblGrid>
      <w:tr w:rsidR="00762D70" w:rsidRPr="00342E8C" w:rsidTr="00C71298">
        <w:trPr>
          <w:trHeight w:val="311"/>
        </w:trPr>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000000" w:themeColor="text1"/>
              </w:rPr>
              <w:t>名称</w:t>
            </w:r>
          </w:p>
        </w:tc>
        <w:tc>
          <w:tcPr>
            <w:tcW w:w="183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000000" w:themeColor="text1"/>
              </w:rPr>
              <w:t>型号或规格</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000000" w:themeColor="text1"/>
              </w:rPr>
              <w:t>数量</w:t>
            </w:r>
          </w:p>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000000" w:themeColor="text1"/>
              </w:rPr>
              <w:t>（单位）</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000000" w:themeColor="text1"/>
              </w:rPr>
              <w:t>存放位置</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000000" w:themeColor="text1"/>
              </w:rPr>
              <w:t>保管人员或岗位</w:t>
            </w:r>
          </w:p>
        </w:tc>
        <w:tc>
          <w:tcPr>
            <w:tcW w:w="330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000000" w:themeColor="text1"/>
              </w:rPr>
              <w:t>有效期截止日期</w:t>
            </w:r>
          </w:p>
        </w:tc>
        <w:tc>
          <w:tcPr>
            <w:tcW w:w="90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000000" w:themeColor="text1"/>
              </w:rPr>
              <w:t>联系人</w:t>
            </w:r>
          </w:p>
        </w:tc>
        <w:tc>
          <w:tcPr>
            <w:tcW w:w="142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000000" w:themeColor="text1"/>
              </w:rPr>
              <w:t>联系电话</w:t>
            </w:r>
          </w:p>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000000" w:themeColor="text1"/>
              </w:rPr>
              <w:t>（座机+手机）</w:t>
            </w:r>
          </w:p>
        </w:tc>
      </w:tr>
      <w:tr w:rsidR="00762D70" w:rsidRPr="00342E8C" w:rsidTr="00C71298">
        <w:trPr>
          <w:trHeight w:val="311"/>
        </w:trPr>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p>
        </w:tc>
        <w:tc>
          <w:tcPr>
            <w:tcW w:w="18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p>
        </w:tc>
        <w:tc>
          <w:tcPr>
            <w:tcW w:w="330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p>
        </w:tc>
        <w:tc>
          <w:tcPr>
            <w:tcW w:w="90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p>
        </w:tc>
        <w:tc>
          <w:tcPr>
            <w:tcW w:w="142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p>
        </w:tc>
      </w:tr>
      <w:tr w:rsidR="00762D70" w:rsidRPr="00342E8C" w:rsidTr="00C71298">
        <w:trPr>
          <w:trHeight w:val="20"/>
        </w:trPr>
        <w:tc>
          <w:tcPr>
            <w:tcW w:w="1403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rPr>
              <w:t>一、烧结厂（</w:t>
            </w:r>
            <w:r w:rsidRPr="00342E8C">
              <w:rPr>
                <w:rFonts w:ascii="仿宋" w:eastAsia="仿宋" w:hAnsi="仿宋" w:hint="eastAsia"/>
              </w:rPr>
              <w:t>一二</w:t>
            </w:r>
            <w:r w:rsidRPr="00342E8C">
              <w:rPr>
                <w:rFonts w:ascii="仿宋" w:eastAsia="仿宋" w:hAnsi="仿宋"/>
              </w:rPr>
              <w:t>烧结作业区、</w:t>
            </w:r>
            <w:r w:rsidRPr="00342E8C">
              <w:rPr>
                <w:rFonts w:ascii="仿宋" w:eastAsia="仿宋" w:hAnsi="仿宋" w:hint="eastAsia"/>
              </w:rPr>
              <w:t>一二</w:t>
            </w:r>
            <w:r w:rsidRPr="00342E8C">
              <w:rPr>
                <w:rFonts w:ascii="仿宋" w:eastAsia="仿宋" w:hAnsi="仿宋"/>
              </w:rPr>
              <w:t>原料作业区、检修作业区）</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对讲机</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kern w:val="0"/>
                <w:lang w:bidi="ar"/>
              </w:rPr>
              <w:t>TK-3118</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10台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中控室</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吴书玮</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吴书玮</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13212090376</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抽水管道</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10盘</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收料库房</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申大平</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申大平</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13752076184</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抽水泵</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50WQ-C234.2.2K W</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收料库房</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申大平</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申大平</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13752076184</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对讲机</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kern w:val="0"/>
                <w:lang w:bidi="ar"/>
              </w:rPr>
              <w:t>TK-3118</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10台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中控室</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杨正祥</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杨正祥</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18622048698</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抽水管道</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10盘</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2#站库房</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高强</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高强</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13920188597</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抽水泵</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50WQ-C234.2.2K W</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2#站库房</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高强</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高强</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13920188597</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潜水泵</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65WQ25-15-2.2 配管内径：65mm，流量：25m3/h，扬程：15m，功率：2.2KW，380V 转速：2900r/min</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3台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二烧应急库</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毕正一</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定期检查损坏或消耗后更换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毕正一</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13920964548</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水泵</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50WQ/C243-2.2 380V</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3台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库房</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陈伟</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定期检查损坏或消耗后更换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陈伟</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13502006680</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空气呼吸器</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AX2100</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4台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一二烧中控</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卞长军</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按国标定期或损坏更换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卞长军</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13512016600</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10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固定式应急照明灯</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2台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库房</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陈伟</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定期检查损坏或消耗后更换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陈伟</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13502006680</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四合一报警器</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DH900-4</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3台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中控室</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卞长军</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按国标定期或损坏更换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卞长军</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13512016600</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便携式煤气报警器</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MSA天鹰、SA-M201</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9台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各相关部门</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所属作业区安全员</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按国标定期或损坏更换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卞长军</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13512016600</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固定式煤气报警器</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color w:val="FF0000"/>
                <w:kern w:val="0"/>
                <w:lang w:bidi="ar"/>
              </w:rPr>
              <w:t>SC9603</w:t>
            </w:r>
            <w:r w:rsidRPr="00342E8C">
              <w:rPr>
                <w:rFonts w:ascii="仿宋" w:eastAsia="仿宋" w:hAnsi="仿宋" w:cs="宋体" w:hint="eastAsia"/>
                <w:color w:val="FF0000"/>
                <w:kern w:val="0"/>
                <w:lang w:bidi="ar"/>
              </w:rPr>
              <w:t>、DH4220-CO</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18台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各相关部门</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所属作业区安全员</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按国标定期或损坏更换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卞长军</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s="宋体" w:hint="eastAsia"/>
                <w:color w:val="FF0000"/>
                <w:kern w:val="0"/>
                <w:lang w:bidi="ar"/>
              </w:rPr>
              <w:t>13512016600</w:t>
            </w:r>
          </w:p>
        </w:tc>
      </w:tr>
      <w:tr w:rsidR="00762D70" w:rsidRPr="00342E8C" w:rsidTr="00C71298">
        <w:trPr>
          <w:trHeight w:val="20"/>
        </w:trPr>
        <w:tc>
          <w:tcPr>
            <w:tcW w:w="1403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hint="eastAsia"/>
                <w:color w:val="FF0000"/>
              </w:rPr>
              <w:lastRenderedPageBreak/>
              <w:t>二</w:t>
            </w:r>
            <w:r w:rsidRPr="00342E8C">
              <w:rPr>
                <w:rFonts w:ascii="仿宋" w:eastAsia="仿宋" w:hAnsi="仿宋"/>
                <w:color w:val="FF0000"/>
              </w:rPr>
              <w:t>、炼铁厂（1#高炉作业区、2#高炉作业区、综合作业区、检修作业区）</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空气呼吸器</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AX2100</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4只</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1#高炉作业区</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1#高炉作业长</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以损毁为准及年检标准，及时更换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李琳</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hint="eastAsia"/>
                <w:color w:val="000000" w:themeColor="text1"/>
              </w:rPr>
              <w:t>13820972272</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空气呼吸器</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AX2100</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4只</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2#高炉作业区</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2#高炉作业长</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以损毁为准及年检标准，及时更换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李琳</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hint="eastAsia"/>
                <w:color w:val="000000" w:themeColor="text1"/>
              </w:rPr>
              <w:t>13820972272</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空气呼吸器</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AX2100</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4只</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烧结作业区</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烧结作业长</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以损毁为准及年检标准，及时更换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李琳</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hint="eastAsia"/>
                <w:color w:val="000000" w:themeColor="text1"/>
              </w:rPr>
              <w:t>13820972272</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空气呼吸器</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AX2100</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4只</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综合作业区</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喷煤作业长</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以损毁为准及年检标准，及时更换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李琳</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hint="eastAsia"/>
                <w:color w:val="000000" w:themeColor="text1"/>
              </w:rPr>
              <w:t>13820972272</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固定式应急照明灯</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NSE9720-B</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21台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各作业区</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安全员</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以损毁为准及年检标准，及时更换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李琳</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hint="eastAsia"/>
                <w:color w:val="000000" w:themeColor="text1"/>
              </w:rPr>
              <w:t>13820972272</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固定式应急照明灯</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NFE9121B-72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9台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各作业区</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安全员</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以损毁为准及年检标准，及时更换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李琳</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hint="eastAsia"/>
                <w:color w:val="000000" w:themeColor="text1"/>
              </w:rPr>
              <w:t>13820972272</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固定式应急照明灯</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SF-268Z</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10具</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各作业区</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安全员</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以损毁为准及年检标准，及时更换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李琳</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hint="eastAsia"/>
                <w:color w:val="000000" w:themeColor="text1"/>
              </w:rPr>
              <w:t>13820972272</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固定式应急照明灯</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其他型号</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49台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各作业区</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安全员</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以损毁为准及年检标准，及时更换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李琳</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hint="eastAsia"/>
                <w:color w:val="000000" w:themeColor="text1"/>
              </w:rPr>
              <w:t>13820972272</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便携式照明灯</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YD-9000</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30台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各作业区</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安全员</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以损毁为准及年检标准，及时更换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李琳</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hint="eastAsia"/>
                <w:color w:val="000000" w:themeColor="text1"/>
              </w:rPr>
              <w:t>13820972272</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10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移动式聚光灯</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FW610ZGF/GZ</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49台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各作业区</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安全员</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以损毁为准及年检标准，及时更换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李琳</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hint="eastAsia"/>
                <w:color w:val="000000" w:themeColor="text1"/>
              </w:rPr>
              <w:t>13820972272</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11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长管呼吸器</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科华SC-400</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5台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各作业区</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安全员</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以损毁为准及年检标准，及时更换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李琳</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hint="eastAsia"/>
                <w:color w:val="000000" w:themeColor="text1"/>
              </w:rPr>
              <w:t>13820972272</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12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对讲机</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TK-3118</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10台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各作业区</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安全员</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以损毁为准及年检标准，及时更换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李琳</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hint="eastAsia"/>
                <w:color w:val="000000" w:themeColor="text1"/>
              </w:rPr>
              <w:t>13820972272</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13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对讲机</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TM-800</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10台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各作业区</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安全员</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以损毁为准及年检标准，及时更换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李琳</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hint="eastAsia"/>
                <w:color w:val="000000" w:themeColor="text1"/>
              </w:rPr>
              <w:t>13820972272</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14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对讲机</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TK-3307-2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12台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各作业区</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安全员</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以损毁为准及年检标准，及时更换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李琳</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hint="eastAsia"/>
                <w:color w:val="000000" w:themeColor="text1"/>
              </w:rPr>
              <w:t>13820972272</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15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对讲机</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其他型号</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10台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各作业区</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安全员</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以损毁为准及年检标准，及时更换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李琳</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hint="eastAsia"/>
                <w:color w:val="000000" w:themeColor="text1"/>
              </w:rPr>
              <w:t>13820972272</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16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抽水泵</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50WQ-C234.2.2KW</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30台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各作业区</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安全员</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以损毁为准及年检标准，及时更换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color w:val="FF0000"/>
              </w:rPr>
              <w:t>李琳</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s="宋体"/>
                <w:color w:val="FF0000"/>
                <w:kern w:val="0"/>
                <w:lang w:bidi="ar"/>
              </w:rPr>
            </w:pPr>
            <w:r w:rsidRPr="00342E8C">
              <w:rPr>
                <w:rFonts w:ascii="仿宋" w:eastAsia="仿宋" w:hAnsi="仿宋" w:hint="eastAsia"/>
                <w:color w:val="000000" w:themeColor="text1"/>
              </w:rPr>
              <w:t>13820972272</w:t>
            </w:r>
          </w:p>
        </w:tc>
      </w:tr>
      <w:tr w:rsidR="00762D70" w:rsidRPr="00342E8C" w:rsidTr="00C71298">
        <w:trPr>
          <w:trHeight w:val="20"/>
        </w:trPr>
        <w:tc>
          <w:tcPr>
            <w:tcW w:w="1403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hint="eastAsia"/>
                <w:color w:val="000000" w:themeColor="text1"/>
              </w:rPr>
              <w:t>三</w:t>
            </w:r>
            <w:r w:rsidRPr="00342E8C">
              <w:rPr>
                <w:rFonts w:ascii="仿宋" w:eastAsia="仿宋" w:hAnsi="仿宋"/>
                <w:color w:val="000000" w:themeColor="text1"/>
              </w:rPr>
              <w:t>、</w:t>
            </w:r>
            <w:r w:rsidRPr="00342E8C">
              <w:rPr>
                <w:rFonts w:ascii="仿宋" w:eastAsia="仿宋" w:hAnsi="仿宋" w:hint="eastAsia"/>
                <w:color w:val="000000" w:themeColor="text1"/>
              </w:rPr>
              <w:t>炼钢厂</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对讲机</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86/部</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板坯、辅助、天车、方坯、炼钢、精整</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所属作业区安全员</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定期检查损坏或消耗后更换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王再峰</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hint="eastAsia"/>
                <w:color w:val="FF0000"/>
              </w:rPr>
              <w:t>15522939851</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抽水泵</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10/台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方坯、炼钢</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所属作业区安全员</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定期检查损坏或消耗后更换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王再峰</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hint="eastAsia"/>
                <w:color w:val="FF0000"/>
              </w:rPr>
              <w:t>15522939851</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便携式煤气报</w:t>
            </w:r>
            <w:r w:rsidRPr="00342E8C">
              <w:rPr>
                <w:rFonts w:ascii="仿宋" w:eastAsia="仿宋" w:hAnsi="仿宋"/>
                <w:color w:val="FF0000"/>
              </w:rPr>
              <w:lastRenderedPageBreak/>
              <w:t>警器</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lastRenderedPageBreak/>
              <w:t>梅思安、科力恒</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87/台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各相关部门</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所属作业区安全</w:t>
            </w:r>
            <w:r w:rsidRPr="00342E8C">
              <w:rPr>
                <w:rFonts w:ascii="仿宋" w:eastAsia="仿宋" w:hAnsi="仿宋"/>
                <w:color w:val="FF0000"/>
              </w:rPr>
              <w:lastRenderedPageBreak/>
              <w:t>员</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lastRenderedPageBreak/>
              <w:t>定期检查损坏或消耗后更换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王再峰</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hint="eastAsia"/>
                <w:color w:val="FF0000"/>
              </w:rPr>
              <w:t>15522939851</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固定式煤气报警器</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北京科华、科力恒、北京安科华</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93/台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各相关部门</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所属作业区安全员</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定期检查损坏或消耗后更换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王再峰</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hint="eastAsia"/>
                <w:color w:val="FF0000"/>
              </w:rPr>
              <w:t>15522939851</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空气呼吸器（瓶）</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BD2100</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17/套</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板坯、辅助、方坯、检修、炼钢</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所属作业区安全员</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定期检查损坏或消耗后更换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王再峰</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hint="eastAsia"/>
                <w:color w:val="FF0000"/>
              </w:rPr>
              <w:t>15522939851</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照明灯</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NAB1005-2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51/台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板坯、辅助、天车、方坯、检修、炼钢</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所属作业区安全员</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定期检查损坏或消耗后更换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王再峰</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hint="eastAsia"/>
                <w:color w:val="FF0000"/>
              </w:rPr>
              <w:t>15522939851</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煤气报警器主机</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7/台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板坯、辅助、方坯、检修、炼钢</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所属作业区安全员</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定期检查损坏或消耗后更换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王再峰</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hint="eastAsia"/>
                <w:color w:val="FF0000"/>
              </w:rPr>
              <w:t>15522939851</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便携式天然气报警器</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科力恒</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1/台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安全管理科</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王再峰</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定期检查损坏或消耗后更换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王再峰</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hint="eastAsia"/>
                <w:color w:val="FF0000"/>
              </w:rPr>
              <w:t>15522939851</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便携式硫化氢报警器</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科力恒</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1/台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安全管理科</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王再峰</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定期检查损坏或消耗后更换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王再峰</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hint="eastAsia"/>
                <w:color w:val="FF0000"/>
              </w:rPr>
              <w:t>15522939851</w:t>
            </w:r>
          </w:p>
        </w:tc>
      </w:tr>
      <w:tr w:rsidR="00762D70" w:rsidRPr="00342E8C" w:rsidTr="00C71298">
        <w:trPr>
          <w:trHeight w:val="20"/>
        </w:trPr>
        <w:tc>
          <w:tcPr>
            <w:tcW w:w="1403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hint="eastAsia"/>
                <w:color w:val="000000" w:themeColor="text1"/>
              </w:rPr>
              <w:t>四、中厚板厂</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000000" w:themeColor="text1"/>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CO</w:t>
            </w:r>
            <w:r w:rsidRPr="00342E8C">
              <w:rPr>
                <w:rFonts w:ascii="仿宋" w:eastAsia="仿宋" w:hAnsi="仿宋" w:hint="eastAsia"/>
                <w:color w:val="FF0000"/>
              </w:rPr>
              <w:t>便携式检测器</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highlight w:val="yellow"/>
              </w:rPr>
            </w:pPr>
            <w:r w:rsidRPr="00342E8C">
              <w:rPr>
                <w:rFonts w:ascii="仿宋" w:eastAsia="仿宋" w:hAnsi="仿宋" w:hint="eastAsia"/>
                <w:color w:val="FF0000"/>
              </w:rPr>
              <w:t>梅思安</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highlight w:val="yellow"/>
              </w:rPr>
            </w:pPr>
            <w:r w:rsidRPr="00342E8C">
              <w:rPr>
                <w:rFonts w:ascii="仿宋" w:eastAsia="仿宋" w:hAnsi="仿宋" w:hint="eastAsia"/>
                <w:color w:val="FF0000"/>
              </w:rPr>
              <w:t>20</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highlight w:val="yellow"/>
              </w:rPr>
            </w:pPr>
            <w:r w:rsidRPr="00342E8C">
              <w:rPr>
                <w:rFonts w:ascii="仿宋" w:eastAsia="仿宋" w:hAnsi="仿宋" w:hint="eastAsia"/>
                <w:color w:val="FF0000"/>
              </w:rPr>
              <w:t>相关作业区</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highlight w:val="yellow"/>
              </w:rPr>
            </w:pPr>
            <w:r w:rsidRPr="00342E8C">
              <w:rPr>
                <w:rFonts w:ascii="仿宋" w:eastAsia="仿宋" w:hAnsi="仿宋" w:hint="eastAsia"/>
                <w:color w:val="FF0000"/>
              </w:rPr>
              <w:t>相关岗位</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highlight w:val="yellow"/>
              </w:rPr>
            </w:pPr>
            <w:r w:rsidRPr="00342E8C">
              <w:rPr>
                <w:rFonts w:ascii="仿宋" w:eastAsia="仿宋" w:hAnsi="仿宋" w:hint="eastAsia"/>
                <w:color w:val="FF0000"/>
              </w:rPr>
              <w:t>以损毁或检验报废为准，及时更换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hint="eastAsia"/>
                <w:color w:val="FF0000"/>
              </w:rPr>
              <w:t>傅建刚</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hint="eastAsia"/>
                <w:color w:val="FF0000"/>
              </w:rPr>
              <w:t>13516159528</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000000" w:themeColor="text1"/>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hint="eastAsia"/>
                <w:color w:val="FF0000"/>
              </w:rPr>
              <w:t>空气呼吸器</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highlight w:val="yellow"/>
              </w:rPr>
            </w:pPr>
            <w:r w:rsidRPr="00342E8C">
              <w:rPr>
                <w:rFonts w:ascii="仿宋" w:eastAsia="仿宋" w:hAnsi="仿宋" w:hint="eastAsia"/>
                <w:color w:val="FF0000"/>
              </w:rPr>
              <w:t>梅思安</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highlight w:val="yellow"/>
              </w:rPr>
            </w:pPr>
            <w:r w:rsidRPr="00342E8C">
              <w:rPr>
                <w:rFonts w:ascii="仿宋" w:eastAsia="仿宋" w:hAnsi="仿宋" w:hint="eastAsia"/>
                <w:color w:val="FF0000"/>
              </w:rPr>
              <w:t>13</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highlight w:val="yellow"/>
              </w:rPr>
            </w:pPr>
            <w:r w:rsidRPr="00342E8C">
              <w:rPr>
                <w:rFonts w:ascii="仿宋" w:eastAsia="仿宋" w:hAnsi="仿宋" w:hint="eastAsia"/>
                <w:color w:val="FF0000"/>
              </w:rPr>
              <w:t>相关岗位</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highlight w:val="yellow"/>
              </w:rPr>
            </w:pPr>
            <w:r w:rsidRPr="00342E8C">
              <w:rPr>
                <w:rFonts w:ascii="仿宋" w:eastAsia="仿宋" w:hAnsi="仿宋" w:hint="eastAsia"/>
                <w:color w:val="FF0000"/>
              </w:rPr>
              <w:t>相关岗位</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highlight w:val="yellow"/>
              </w:rPr>
            </w:pPr>
            <w:r w:rsidRPr="00342E8C">
              <w:rPr>
                <w:rFonts w:ascii="仿宋" w:eastAsia="仿宋" w:hAnsi="仿宋" w:hint="eastAsia"/>
                <w:color w:val="FF0000"/>
              </w:rPr>
              <w:t>以损毁或检验报废为准，及时更换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hint="eastAsia"/>
                <w:color w:val="FF0000"/>
              </w:rPr>
              <w:t>傅建刚</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hint="eastAsia"/>
                <w:color w:val="FF0000"/>
              </w:rPr>
              <w:t>13516159528</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000000" w:themeColor="text1"/>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hint="eastAsia"/>
                <w:color w:val="FF0000"/>
              </w:rPr>
              <w:t>应急电源</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highlight w:val="yellow"/>
              </w:rPr>
            </w:pPr>
            <w:r w:rsidRPr="00342E8C">
              <w:rPr>
                <w:rFonts w:ascii="仿宋" w:eastAsia="仿宋" w:hAnsi="仿宋" w:hint="eastAsia"/>
                <w:color w:val="FF0000"/>
              </w:rPr>
              <w:t>海洋王</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highlight w:val="yellow"/>
              </w:rPr>
            </w:pPr>
            <w:r w:rsidRPr="00342E8C">
              <w:rPr>
                <w:rFonts w:ascii="仿宋" w:eastAsia="仿宋" w:hAnsi="仿宋" w:hint="eastAsia"/>
                <w:color w:val="FF0000"/>
              </w:rPr>
              <w:t>91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highlight w:val="yellow"/>
              </w:rPr>
            </w:pPr>
            <w:r w:rsidRPr="00342E8C">
              <w:rPr>
                <w:rFonts w:ascii="仿宋" w:eastAsia="仿宋" w:hAnsi="仿宋" w:hint="eastAsia"/>
                <w:color w:val="FF0000"/>
              </w:rPr>
              <w:t>电气室/油库</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highlight w:val="yellow"/>
              </w:rPr>
            </w:pPr>
            <w:r w:rsidRPr="00342E8C">
              <w:rPr>
                <w:rFonts w:ascii="仿宋" w:eastAsia="仿宋" w:hAnsi="仿宋" w:hint="eastAsia"/>
                <w:color w:val="FF0000"/>
              </w:rPr>
              <w:t>电修作业区</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highlight w:val="yellow"/>
              </w:rPr>
            </w:pPr>
            <w:r w:rsidRPr="00342E8C">
              <w:rPr>
                <w:rFonts w:ascii="仿宋" w:eastAsia="仿宋" w:hAnsi="仿宋" w:hint="eastAsia"/>
                <w:color w:val="FF0000"/>
              </w:rPr>
              <w:t>以损毁或检验报废为准，及时更换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hint="eastAsia"/>
                <w:color w:val="FF0000"/>
              </w:rPr>
              <w:t>傅建刚</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hint="eastAsia"/>
                <w:color w:val="FF0000"/>
              </w:rPr>
              <w:t>13516159528</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000000" w:themeColor="text1"/>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hint="eastAsia"/>
                <w:color w:val="FF0000"/>
              </w:rPr>
              <w:t>千斤顶</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highlight w:val="yellow"/>
              </w:rPr>
            </w:pPr>
            <w:r w:rsidRPr="00342E8C">
              <w:rPr>
                <w:rFonts w:ascii="仿宋" w:eastAsia="仿宋" w:hAnsi="仿宋" w:hint="eastAsia"/>
                <w:color w:val="FF0000"/>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highlight w:val="yellow"/>
              </w:rPr>
            </w:pPr>
            <w:r w:rsidRPr="00342E8C">
              <w:rPr>
                <w:rFonts w:ascii="仿宋" w:eastAsia="仿宋" w:hAnsi="仿宋" w:hint="eastAsia"/>
                <w:color w:val="FF0000"/>
              </w:rPr>
              <w:t>1台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highlight w:val="yellow"/>
              </w:rPr>
            </w:pPr>
            <w:r w:rsidRPr="00342E8C">
              <w:rPr>
                <w:rFonts w:ascii="仿宋" w:eastAsia="仿宋" w:hAnsi="仿宋" w:hint="eastAsia"/>
                <w:color w:val="FF0000"/>
              </w:rPr>
              <w:t>仓库</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highlight w:val="yellow"/>
              </w:rPr>
            </w:pPr>
            <w:r w:rsidRPr="00342E8C">
              <w:rPr>
                <w:rFonts w:ascii="仿宋" w:eastAsia="仿宋" w:hAnsi="仿宋" w:hint="eastAsia"/>
                <w:color w:val="FF0000"/>
              </w:rPr>
              <w:t>安全员</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highlight w:val="yellow"/>
              </w:rPr>
            </w:pPr>
            <w:r w:rsidRPr="00342E8C">
              <w:rPr>
                <w:rFonts w:ascii="仿宋" w:eastAsia="仿宋" w:hAnsi="仿宋" w:hint="eastAsia"/>
                <w:color w:val="FF0000"/>
              </w:rPr>
              <w:t>以损毁或检验报废为准，及时更换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hint="eastAsia"/>
                <w:color w:val="FF0000"/>
              </w:rPr>
              <w:t>傅建刚</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hint="eastAsia"/>
                <w:color w:val="FF0000"/>
              </w:rPr>
              <w:t>13516159528</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000000" w:themeColor="text1"/>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hint="eastAsia"/>
                <w:color w:val="FF0000"/>
              </w:rPr>
              <w:t>安全逃生指示牌</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highlight w:val="yellow"/>
              </w:rPr>
            </w:pPr>
            <w:r w:rsidRPr="00342E8C">
              <w:rPr>
                <w:rFonts w:ascii="仿宋" w:eastAsia="仿宋" w:hAnsi="仿宋" w:hint="eastAsia"/>
                <w:color w:val="FF0000"/>
              </w:rPr>
              <w:t>国标尺寸</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highlight w:val="yellow"/>
              </w:rPr>
            </w:pPr>
            <w:r w:rsidRPr="00342E8C">
              <w:rPr>
                <w:rFonts w:ascii="仿宋" w:eastAsia="仿宋" w:hAnsi="仿宋" w:hint="eastAsia"/>
                <w:color w:val="FF0000"/>
              </w:rPr>
              <w:t>30</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highlight w:val="yellow"/>
              </w:rPr>
            </w:pPr>
            <w:r w:rsidRPr="00342E8C">
              <w:rPr>
                <w:rFonts w:ascii="仿宋" w:eastAsia="仿宋" w:hAnsi="仿宋" w:hint="eastAsia"/>
                <w:color w:val="FF0000"/>
              </w:rPr>
              <w:t>车间内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highlight w:val="yellow"/>
              </w:rPr>
            </w:pPr>
            <w:r w:rsidRPr="00342E8C">
              <w:rPr>
                <w:rFonts w:ascii="仿宋" w:eastAsia="仿宋" w:hAnsi="仿宋" w:hint="eastAsia"/>
                <w:color w:val="FF0000"/>
              </w:rPr>
              <w:t>相关岗位</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highlight w:val="yellow"/>
              </w:rPr>
            </w:pPr>
            <w:r w:rsidRPr="00342E8C">
              <w:rPr>
                <w:rFonts w:ascii="仿宋" w:eastAsia="仿宋" w:hAnsi="仿宋" w:hint="eastAsia"/>
                <w:color w:val="FF0000"/>
              </w:rPr>
              <w:t>以损毁为准，及时更换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hint="eastAsia"/>
                <w:color w:val="FF0000"/>
              </w:rPr>
              <w:t>傅建刚</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hint="eastAsia"/>
                <w:color w:val="FF0000"/>
              </w:rPr>
              <w:t>13516159528</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000000" w:themeColor="text1"/>
              </w:rPr>
              <w:t>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hint="eastAsia"/>
                <w:color w:val="FF0000"/>
              </w:rPr>
              <w:t>潜水泵</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highlight w:val="yellow"/>
              </w:rPr>
            </w:pPr>
            <w:r w:rsidRPr="00342E8C">
              <w:rPr>
                <w:rFonts w:ascii="仿宋" w:eastAsia="仿宋" w:hAnsi="仿宋" w:hint="eastAsia"/>
                <w:color w:val="FF0000"/>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highlight w:val="yellow"/>
              </w:rPr>
            </w:pPr>
            <w:r w:rsidRPr="00342E8C">
              <w:rPr>
                <w:rFonts w:ascii="仿宋" w:eastAsia="仿宋" w:hAnsi="仿宋" w:hint="eastAsia"/>
                <w:color w:val="FF0000"/>
              </w:rPr>
              <w:t>1台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highlight w:val="yellow"/>
              </w:rPr>
            </w:pPr>
            <w:r w:rsidRPr="00342E8C">
              <w:rPr>
                <w:rFonts w:ascii="仿宋" w:eastAsia="仿宋" w:hAnsi="仿宋" w:hint="eastAsia"/>
                <w:color w:val="FF0000"/>
              </w:rPr>
              <w:t>仓库</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highlight w:val="yellow"/>
              </w:rPr>
            </w:pPr>
            <w:r w:rsidRPr="00342E8C">
              <w:rPr>
                <w:rFonts w:ascii="仿宋" w:eastAsia="仿宋" w:hAnsi="仿宋" w:hint="eastAsia"/>
                <w:color w:val="FF0000"/>
              </w:rPr>
              <w:t>安全员</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highlight w:val="yellow"/>
              </w:rPr>
            </w:pPr>
            <w:r w:rsidRPr="00342E8C">
              <w:rPr>
                <w:rFonts w:ascii="仿宋" w:eastAsia="仿宋" w:hAnsi="仿宋" w:hint="eastAsia"/>
                <w:color w:val="FF0000"/>
              </w:rPr>
              <w:t>以损毁为准，及时更换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hint="eastAsia"/>
                <w:color w:val="FF0000"/>
              </w:rPr>
              <w:t>傅建刚</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hint="eastAsia"/>
                <w:color w:val="FF0000"/>
              </w:rPr>
              <w:t>13516159528</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000000" w:themeColor="text1"/>
              </w:rPr>
              <w:t>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hint="eastAsia"/>
                <w:color w:val="FF0000"/>
              </w:rPr>
              <w:t>应急照明灯</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highlight w:val="yellow"/>
              </w:rPr>
            </w:pPr>
            <w:r w:rsidRPr="00342E8C">
              <w:rPr>
                <w:rFonts w:ascii="仿宋" w:eastAsia="仿宋" w:hAnsi="仿宋" w:hint="eastAsia"/>
                <w:color w:val="FF0000"/>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highlight w:val="yellow"/>
              </w:rPr>
            </w:pPr>
            <w:r w:rsidRPr="00342E8C">
              <w:rPr>
                <w:rFonts w:ascii="仿宋" w:eastAsia="仿宋" w:hAnsi="仿宋" w:hint="eastAsia"/>
                <w:color w:val="FF0000"/>
              </w:rPr>
              <w:t>5台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highlight w:val="yellow"/>
              </w:rPr>
            </w:pPr>
            <w:r w:rsidRPr="00342E8C">
              <w:rPr>
                <w:rFonts w:ascii="仿宋" w:eastAsia="仿宋" w:hAnsi="仿宋" w:hint="eastAsia"/>
                <w:color w:val="FF0000"/>
              </w:rPr>
              <w:t>厂房、办公楼</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highlight w:val="yellow"/>
              </w:rPr>
            </w:pPr>
            <w:r w:rsidRPr="00342E8C">
              <w:rPr>
                <w:rFonts w:ascii="仿宋" w:eastAsia="仿宋" w:hAnsi="仿宋" w:hint="eastAsia"/>
                <w:color w:val="FF0000"/>
              </w:rPr>
              <w:t>安全员</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highlight w:val="yellow"/>
              </w:rPr>
            </w:pPr>
            <w:r w:rsidRPr="00342E8C">
              <w:rPr>
                <w:rFonts w:ascii="仿宋" w:eastAsia="仿宋" w:hAnsi="仿宋" w:hint="eastAsia"/>
                <w:color w:val="FF0000"/>
              </w:rPr>
              <w:t>以损毁为准，及时更换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hint="eastAsia"/>
                <w:color w:val="FF0000"/>
              </w:rPr>
              <w:t>傅建刚</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hint="eastAsia"/>
                <w:color w:val="FF0000"/>
              </w:rPr>
              <w:t>13516159528</w:t>
            </w:r>
          </w:p>
        </w:tc>
      </w:tr>
      <w:tr w:rsidR="00762D70" w:rsidRPr="00342E8C" w:rsidTr="00C71298">
        <w:trPr>
          <w:trHeight w:val="20"/>
        </w:trPr>
        <w:tc>
          <w:tcPr>
            <w:tcW w:w="1403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hint="eastAsia"/>
                <w:color w:val="000000" w:themeColor="text1"/>
              </w:rPr>
              <w:t>五、高线厂</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000000" w:themeColor="text1"/>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CO便携式检测器</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hint="eastAsia"/>
                <w:color w:val="FF0000"/>
              </w:rPr>
              <w:t>34</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相关作业区</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相关岗位</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以损毁或检验报废为准，及时更换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hint="eastAsia"/>
                <w:color w:val="FF0000"/>
              </w:rPr>
              <w:t>隋翔</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hint="eastAsia"/>
                <w:color w:val="FF0000"/>
              </w:rPr>
              <w:t>15922253163</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000000" w:themeColor="text1"/>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空气呼吸器</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轧钢作业区</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加热炉仪表室</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以损毁或检验报废为准，及时更换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hint="eastAsia"/>
                <w:color w:val="FF0000"/>
              </w:rPr>
              <w:t>隋翔</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hint="eastAsia"/>
                <w:color w:val="FF0000"/>
              </w:rPr>
              <w:t>15922253163</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000000" w:themeColor="text1"/>
              </w:rPr>
              <w:lastRenderedPageBreak/>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应急电源</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43</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电气室/油库</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电修作业区</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以损毁或检验报废为准，及时更换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hint="eastAsia"/>
                <w:color w:val="FF0000"/>
              </w:rPr>
              <w:t>隋翔</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hint="eastAsia"/>
                <w:color w:val="FF0000"/>
              </w:rPr>
              <w:t>15922253163</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000000" w:themeColor="text1"/>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安全逃生指示牌</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43</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电气室/油库</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相关岗位</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以损毁或检验报废为准，及时更换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hint="eastAsia"/>
                <w:color w:val="FF0000"/>
              </w:rPr>
              <w:t>隋翔</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hint="eastAsia"/>
                <w:color w:val="FF0000"/>
              </w:rPr>
              <w:t>15922253163</w:t>
            </w:r>
          </w:p>
        </w:tc>
      </w:tr>
      <w:tr w:rsidR="00762D70" w:rsidRPr="00342E8C" w:rsidTr="00C71298">
        <w:trPr>
          <w:trHeight w:val="20"/>
        </w:trPr>
        <w:tc>
          <w:tcPr>
            <w:tcW w:w="1403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hint="eastAsia"/>
                <w:color w:val="000000" w:themeColor="text1"/>
              </w:rPr>
              <w:t>六、</w:t>
            </w:r>
            <w:r w:rsidRPr="00342E8C">
              <w:rPr>
                <w:rFonts w:ascii="仿宋" w:eastAsia="仿宋" w:hAnsi="仿宋"/>
                <w:color w:val="000000" w:themeColor="text1"/>
              </w:rPr>
              <w:t>棒材厂</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000000" w:themeColor="text1"/>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空气呼吸器</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6台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棒材厂加热炉</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轧钢加热主管</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以损毁或检验报废为准，及时更换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hint="eastAsia"/>
                <w:color w:val="FF0000"/>
              </w:rPr>
              <w:t>王瑞丰</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hint="eastAsia"/>
                <w:color w:val="FF0000"/>
              </w:rPr>
              <w:t>13502027727</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000000" w:themeColor="text1"/>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CO便携式检测器</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梅思安</w:t>
            </w:r>
            <w:r w:rsidRPr="00342E8C">
              <w:rPr>
                <w:rFonts w:ascii="仿宋" w:eastAsia="仿宋" w:hAnsi="仿宋" w:hint="eastAsia"/>
                <w:color w:val="FF0000"/>
              </w:rPr>
              <w:t>、河北盾华DH-900</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17</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hint="eastAsia"/>
                <w:color w:val="FF0000"/>
              </w:rPr>
              <w:t>轧钢、检修、电修、生产运营科、安全管理科</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各部门主管或当班班长</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以损毁或检验报废为准，及时更换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hint="eastAsia"/>
                <w:color w:val="FF0000"/>
              </w:rPr>
              <w:t>刘越金</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hint="eastAsia"/>
                <w:color w:val="FF0000"/>
              </w:rPr>
              <w:t>13920525616</w:t>
            </w:r>
          </w:p>
        </w:tc>
      </w:tr>
      <w:tr w:rsidR="00762D70" w:rsidRPr="00342E8C" w:rsidTr="00C71298">
        <w:trPr>
          <w:trHeight w:val="20"/>
        </w:trPr>
        <w:tc>
          <w:tcPr>
            <w:tcW w:w="1403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hint="eastAsia"/>
                <w:color w:val="000000" w:themeColor="text1"/>
              </w:rPr>
              <w:t>七、动力厂</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CO便携式检测器</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梅思安</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4只</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煤清水泵站、炼钢浊水泵站</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班组长</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有效期内使用，定期检定</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hint="eastAsia"/>
                <w:color w:val="FF0000"/>
              </w:rPr>
              <w:t>李刚</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jc w:val="center"/>
              <w:rPr>
                <w:rFonts w:ascii="仿宋" w:hAnsi="仿宋" w:cs="宋体"/>
                <w:color w:val="FF0000"/>
                <w:sz w:val="21"/>
                <w:szCs w:val="21"/>
              </w:rPr>
            </w:pPr>
            <w:r w:rsidRPr="00342E8C">
              <w:rPr>
                <w:rFonts w:ascii="仿宋" w:hAnsi="仿宋" w:hint="eastAsia"/>
                <w:color w:val="FF0000"/>
                <w:sz w:val="21"/>
                <w:szCs w:val="21"/>
              </w:rPr>
              <w:t>13207619490</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H</w:t>
            </w:r>
            <w:r w:rsidRPr="00342E8C">
              <w:rPr>
                <w:rFonts w:ascii="仿宋" w:eastAsia="仿宋" w:hAnsi="仿宋"/>
                <w:color w:val="FF0000"/>
                <w:vertAlign w:val="subscript"/>
              </w:rPr>
              <w:t>2</w:t>
            </w:r>
            <w:r w:rsidRPr="00342E8C">
              <w:rPr>
                <w:rFonts w:ascii="仿宋" w:eastAsia="仿宋" w:hAnsi="仿宋"/>
                <w:color w:val="FF0000"/>
              </w:rPr>
              <w:t>S便携式检测仪</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梅思安</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3只</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污水泵站、浓盐水泵站</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班组长</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有效期内使用，定期检定</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hint="eastAsia"/>
                <w:color w:val="FF0000"/>
              </w:rPr>
              <w:t>李刚</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jc w:val="center"/>
              <w:rPr>
                <w:rFonts w:ascii="仿宋" w:hAnsi="仿宋" w:cs="宋体"/>
                <w:color w:val="FF0000"/>
                <w:sz w:val="21"/>
                <w:szCs w:val="21"/>
              </w:rPr>
            </w:pPr>
            <w:r w:rsidRPr="00342E8C">
              <w:rPr>
                <w:rFonts w:ascii="仿宋" w:hAnsi="仿宋" w:hint="eastAsia"/>
                <w:color w:val="FF0000"/>
                <w:sz w:val="21"/>
                <w:szCs w:val="21"/>
              </w:rPr>
              <w:t>13207619490</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hint="eastAsia"/>
                <w:color w:val="FF0000"/>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防酸碱服</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4套</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动力厂除盐水站</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除盐水站班长</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以损毁为准，及时更换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孟令卜</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jc w:val="center"/>
              <w:rPr>
                <w:rFonts w:ascii="仿宋" w:hAnsi="仿宋" w:cs="宋体"/>
                <w:color w:val="FF0000"/>
                <w:sz w:val="21"/>
                <w:szCs w:val="21"/>
              </w:rPr>
            </w:pPr>
            <w:r w:rsidRPr="00342E8C">
              <w:rPr>
                <w:rFonts w:ascii="仿宋" w:hAnsi="仿宋" w:hint="eastAsia"/>
                <w:color w:val="FF0000"/>
                <w:sz w:val="21"/>
                <w:szCs w:val="21"/>
              </w:rPr>
              <w:t>13920176025</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hint="eastAsia"/>
                <w:color w:val="FF0000"/>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CO便携式检测器</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4台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动力厂锅炉主控室</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锅炉班长</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以损毁为准及年检标准，及时更换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高鹏</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jc w:val="center"/>
              <w:rPr>
                <w:rFonts w:ascii="仿宋" w:hAnsi="仿宋" w:cs="宋体"/>
                <w:color w:val="FF0000"/>
                <w:sz w:val="21"/>
                <w:szCs w:val="21"/>
              </w:rPr>
            </w:pPr>
            <w:r w:rsidRPr="00342E8C">
              <w:rPr>
                <w:rFonts w:ascii="仿宋" w:hAnsi="仿宋" w:hint="eastAsia"/>
                <w:color w:val="FF0000"/>
                <w:sz w:val="21"/>
                <w:szCs w:val="21"/>
              </w:rPr>
              <w:t>15522506489</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hint="eastAsia"/>
                <w:color w:val="FF0000"/>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空气呼吸器</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8只</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动力厂锅炉主控室</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锅炉班长</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以损毁为准及年检标准，及时更换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FF0000"/>
              </w:rPr>
            </w:pPr>
            <w:r w:rsidRPr="00342E8C">
              <w:rPr>
                <w:rFonts w:ascii="仿宋" w:eastAsia="仿宋" w:hAnsi="仿宋"/>
                <w:color w:val="FF0000"/>
              </w:rPr>
              <w:t>高鹏</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jc w:val="center"/>
              <w:rPr>
                <w:rFonts w:ascii="仿宋" w:hAnsi="仿宋" w:cs="宋体"/>
                <w:color w:val="FF0000"/>
                <w:sz w:val="21"/>
                <w:szCs w:val="21"/>
              </w:rPr>
            </w:pPr>
            <w:r w:rsidRPr="00342E8C">
              <w:rPr>
                <w:rFonts w:ascii="仿宋" w:hAnsi="仿宋" w:hint="eastAsia"/>
                <w:color w:val="FF0000"/>
                <w:sz w:val="21"/>
                <w:szCs w:val="21"/>
              </w:rPr>
              <w:t>15522506489</w:t>
            </w:r>
          </w:p>
        </w:tc>
      </w:tr>
      <w:tr w:rsidR="00762D70" w:rsidRPr="00342E8C" w:rsidTr="00C71298">
        <w:trPr>
          <w:trHeight w:val="20"/>
        </w:trPr>
        <w:tc>
          <w:tcPr>
            <w:tcW w:w="1403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hint="eastAsia"/>
                <w:color w:val="000000" w:themeColor="text1"/>
              </w:rPr>
              <w:t>八</w:t>
            </w:r>
            <w:r w:rsidRPr="00342E8C">
              <w:rPr>
                <w:rFonts w:ascii="仿宋" w:eastAsia="仿宋" w:hAnsi="仿宋"/>
                <w:color w:val="000000" w:themeColor="text1"/>
              </w:rPr>
              <w:t>、</w:t>
            </w:r>
            <w:r w:rsidRPr="00342E8C">
              <w:rPr>
                <w:rFonts w:ascii="仿宋" w:eastAsia="仿宋" w:hAnsi="仿宋" w:hint="eastAsia"/>
                <w:color w:val="000000" w:themeColor="text1"/>
              </w:rPr>
              <w:t>综合加工厂</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空气呼吸器</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hint="eastAsia"/>
                <w:color w:val="FF0000"/>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hint="eastAsia"/>
                <w:color w:val="FF0000"/>
              </w:rPr>
              <w:t>4</w:t>
            </w:r>
            <w:r w:rsidRPr="00342E8C">
              <w:rPr>
                <w:rFonts w:ascii="仿宋" w:eastAsia="仿宋" w:hAnsi="仿宋"/>
                <w:color w:val="FF0000"/>
              </w:rPr>
              <w:t>只</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hint="eastAsia"/>
                <w:color w:val="FF0000"/>
              </w:rPr>
              <w:t>各作业区</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hint="eastAsia"/>
                <w:color w:val="FF0000"/>
              </w:rPr>
              <w:t>巡检</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以损毁为准及年检标准，及时更换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hint="eastAsia"/>
                <w:color w:val="FF0000"/>
              </w:rPr>
              <w:t>王跃红</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hint="eastAsia"/>
                <w:color w:val="FF0000"/>
              </w:rPr>
              <w:t>18222826811</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固定式应急照明灯</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hint="eastAsia"/>
                <w:color w:val="FF0000"/>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hint="eastAsia"/>
                <w:color w:val="FF0000"/>
              </w:rPr>
              <w:t xml:space="preserve">32 </w:t>
            </w:r>
            <w:r w:rsidRPr="00342E8C">
              <w:rPr>
                <w:rFonts w:ascii="仿宋" w:eastAsia="仿宋" w:hAnsi="仿宋"/>
                <w:color w:val="FF0000"/>
              </w:rPr>
              <w:t>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hint="eastAsia"/>
                <w:color w:val="FF0000"/>
              </w:rPr>
              <w:t>各作业区</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hint="eastAsia"/>
                <w:color w:val="FF0000"/>
              </w:rPr>
              <w:t>各作业区</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以损毁为准及年检标准，及时更换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hint="eastAsia"/>
                <w:color w:val="FF0000"/>
              </w:rPr>
              <w:t>王跃红</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hint="eastAsia"/>
                <w:color w:val="FF0000"/>
              </w:rPr>
              <w:t>18222826811</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对讲机</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hint="eastAsia"/>
                <w:color w:val="FF0000"/>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hint="eastAsia"/>
                <w:color w:val="FF0000"/>
              </w:rPr>
              <w:t>73</w:t>
            </w:r>
            <w:r w:rsidRPr="00342E8C">
              <w:rPr>
                <w:rFonts w:ascii="仿宋" w:eastAsia="仿宋" w:hAnsi="仿宋"/>
                <w:color w:val="FF0000"/>
              </w:rPr>
              <w:t>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各作业区</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hint="eastAsia"/>
                <w:color w:val="FF0000"/>
              </w:rPr>
              <w:t>各作业区</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以损毁为准及年检标准，及时更换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hint="eastAsia"/>
                <w:color w:val="FF0000"/>
              </w:rPr>
              <w:t>王跃红</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hint="eastAsia"/>
                <w:color w:val="FF0000"/>
              </w:rPr>
              <w:t>18222826811</w:t>
            </w:r>
          </w:p>
        </w:tc>
      </w:tr>
      <w:tr w:rsidR="00762D70" w:rsidRPr="00342E8C" w:rsidTr="00C7129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hint="eastAsia"/>
                <w:color w:val="FF0000"/>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CO便携式检测器</w:t>
            </w:r>
          </w:p>
        </w:tc>
        <w:tc>
          <w:tcPr>
            <w:tcW w:w="18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hint="eastAsia"/>
                <w:color w:val="FF0000"/>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hint="eastAsia"/>
                <w:color w:val="FF0000"/>
              </w:rPr>
              <w:t>16台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hint="eastAsia"/>
                <w:color w:val="FF0000"/>
              </w:rPr>
              <w:t>各作业区</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hint="eastAsia"/>
                <w:color w:val="FF0000"/>
              </w:rPr>
              <w:t>相关岗位</w:t>
            </w:r>
          </w:p>
        </w:tc>
        <w:tc>
          <w:tcPr>
            <w:tcW w:w="3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color w:val="FF0000"/>
              </w:rPr>
              <w:t>以损毁为准及年检标准，及时更换</w:t>
            </w:r>
          </w:p>
        </w:tc>
        <w:tc>
          <w:tcPr>
            <w:tcW w:w="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hint="eastAsia"/>
                <w:color w:val="FF0000"/>
              </w:rPr>
              <w:t>王跃红</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62D70" w:rsidRPr="00342E8C" w:rsidRDefault="00762D70" w:rsidP="00C71298">
            <w:pPr>
              <w:pStyle w:val="a8"/>
              <w:spacing w:line="240" w:lineRule="auto"/>
              <w:jc w:val="center"/>
              <w:rPr>
                <w:rFonts w:ascii="仿宋" w:eastAsia="仿宋" w:hAnsi="仿宋"/>
                <w:color w:val="000000" w:themeColor="text1"/>
              </w:rPr>
            </w:pPr>
            <w:r w:rsidRPr="00342E8C">
              <w:rPr>
                <w:rFonts w:ascii="仿宋" w:eastAsia="仿宋" w:hAnsi="仿宋" w:hint="eastAsia"/>
                <w:color w:val="FF0000"/>
              </w:rPr>
              <w:t>18222826811</w:t>
            </w:r>
          </w:p>
        </w:tc>
      </w:tr>
    </w:tbl>
    <w:p w:rsidR="00941B72" w:rsidRDefault="00941B72" w:rsidP="00941B72">
      <w:pPr>
        <w:ind w:firstLineChars="200" w:firstLine="560"/>
        <w:rPr>
          <w:rFonts w:ascii="仿宋" w:hAnsi="仿宋"/>
          <w:szCs w:val="28"/>
        </w:rPr>
        <w:sectPr w:rsidR="00941B72" w:rsidSect="00941B72">
          <w:pgSz w:w="16838" w:h="11906" w:orient="landscape"/>
          <w:pgMar w:top="1797" w:right="1440" w:bottom="1797" w:left="1440" w:header="851" w:footer="992" w:gutter="0"/>
          <w:cols w:space="425"/>
          <w:docGrid w:type="linesAndChars" w:linePitch="312"/>
        </w:sectPr>
      </w:pPr>
    </w:p>
    <w:p w:rsidR="00941B72" w:rsidRPr="00A134F2" w:rsidRDefault="00A134F2" w:rsidP="00A134F2">
      <w:pPr>
        <w:outlineLvl w:val="0"/>
        <w:rPr>
          <w:rFonts w:ascii="仿宋" w:hAnsi="仿宋"/>
          <w:b/>
          <w:szCs w:val="28"/>
        </w:rPr>
      </w:pPr>
      <w:bookmarkStart w:id="29" w:name="_Toc115182616"/>
      <w:r w:rsidRPr="00A134F2">
        <w:rPr>
          <w:rFonts w:ascii="仿宋" w:hAnsi="仿宋"/>
          <w:b/>
          <w:szCs w:val="28"/>
        </w:rPr>
        <w:lastRenderedPageBreak/>
        <w:t>6.监测预警与信息报送</w:t>
      </w:r>
      <w:bookmarkEnd w:id="29"/>
    </w:p>
    <w:p w:rsidR="00A134F2" w:rsidRDefault="00A134F2" w:rsidP="00A134F2">
      <w:pPr>
        <w:outlineLvl w:val="1"/>
        <w:rPr>
          <w:rFonts w:ascii="仿宋" w:hAnsi="仿宋"/>
          <w:b/>
          <w:szCs w:val="28"/>
        </w:rPr>
      </w:pPr>
      <w:bookmarkStart w:id="30" w:name="_Toc115182617"/>
      <w:r w:rsidRPr="00A134F2">
        <w:rPr>
          <w:rFonts w:ascii="仿宋" w:hAnsi="仿宋"/>
          <w:b/>
          <w:szCs w:val="28"/>
        </w:rPr>
        <w:t>6.1报警、通讯联络方式</w:t>
      </w:r>
      <w:bookmarkEnd w:id="30"/>
    </w:p>
    <w:p w:rsidR="004C3AF2" w:rsidRPr="004C3AF2" w:rsidRDefault="004C3AF2" w:rsidP="004C3AF2">
      <w:pPr>
        <w:ind w:firstLineChars="200" w:firstLine="560"/>
        <w:rPr>
          <w:rFonts w:ascii="仿宋" w:hAnsi="仿宋"/>
          <w:szCs w:val="28"/>
        </w:rPr>
      </w:pPr>
      <w:r w:rsidRPr="004C3AF2">
        <w:rPr>
          <w:rFonts w:ascii="仿宋" w:hAnsi="仿宋"/>
          <w:szCs w:val="28"/>
        </w:rPr>
        <w:t>（1）应急救援中心承担白天、夜间及节假日应急值班，保证24小时接警的畅通，值班电话为</w:t>
      </w:r>
      <w:r w:rsidRPr="00A00684">
        <w:rPr>
          <w:rFonts w:ascii="仿宋" w:hAnsi="仿宋"/>
          <w:szCs w:val="28"/>
        </w:rPr>
        <w:t>24705000。</w:t>
      </w:r>
      <w:r w:rsidRPr="004C3AF2">
        <w:rPr>
          <w:rFonts w:ascii="仿宋" w:hAnsi="仿宋"/>
          <w:szCs w:val="28"/>
        </w:rPr>
        <w:t>遇到突发环境事件，发现者可通过上述电话报警。</w:t>
      </w:r>
    </w:p>
    <w:p w:rsidR="004C3AF2" w:rsidRPr="004C3AF2" w:rsidRDefault="004C3AF2" w:rsidP="004C3AF2">
      <w:pPr>
        <w:ind w:firstLineChars="200" w:firstLine="560"/>
        <w:rPr>
          <w:rFonts w:ascii="仿宋" w:hAnsi="仿宋"/>
          <w:szCs w:val="28"/>
        </w:rPr>
      </w:pPr>
      <w:r w:rsidRPr="004C3AF2">
        <w:rPr>
          <w:rFonts w:ascii="仿宋" w:hAnsi="仿宋"/>
          <w:szCs w:val="28"/>
        </w:rPr>
        <w:t>（2）公司与相邻单位及上级政府部门及救援组织机构建立联系，如需外部支援可以迅速与外部联络。</w:t>
      </w:r>
    </w:p>
    <w:p w:rsidR="004C3AF2" w:rsidRPr="004C3AF2" w:rsidRDefault="004C3AF2" w:rsidP="004C3AF2">
      <w:pPr>
        <w:ind w:firstLineChars="200" w:firstLine="560"/>
        <w:rPr>
          <w:rFonts w:ascii="仿宋" w:hAnsi="仿宋"/>
          <w:szCs w:val="28"/>
        </w:rPr>
      </w:pPr>
      <w:r w:rsidRPr="004C3AF2">
        <w:rPr>
          <w:rFonts w:ascii="仿宋" w:hAnsi="仿宋"/>
          <w:szCs w:val="28"/>
        </w:rPr>
        <w:t>（3）事故发生时的联络路径和方式张贴在公司应急救援指挥部和应急救援中心，确保能够及时地报告事故发生情况，若号码更换，相应的环节也应立即更新。各分厂人员使用分机进行通讯联系，严格按照公司规定操作和使用。各部门负责人以上管理人员保证通讯的畅通。</w:t>
      </w:r>
    </w:p>
    <w:p w:rsidR="004C3AF2" w:rsidRPr="004C3AF2" w:rsidRDefault="004C3AF2" w:rsidP="004C3AF2">
      <w:pPr>
        <w:ind w:firstLineChars="200" w:firstLine="560"/>
        <w:rPr>
          <w:rFonts w:ascii="仿宋" w:hAnsi="仿宋"/>
          <w:szCs w:val="28"/>
        </w:rPr>
      </w:pPr>
      <w:r w:rsidRPr="004C3AF2">
        <w:rPr>
          <w:rFonts w:ascii="仿宋" w:hAnsi="仿宋"/>
          <w:szCs w:val="28"/>
        </w:rPr>
        <w:t>（4）厂外应急救援电话见下表。</w:t>
      </w:r>
    </w:p>
    <w:p w:rsidR="004C3AF2" w:rsidRPr="004C3AF2" w:rsidRDefault="004C3AF2" w:rsidP="004C3AF2">
      <w:pPr>
        <w:pStyle w:val="-"/>
        <w:snapToGrid/>
        <w:spacing w:line="240" w:lineRule="auto"/>
        <w:ind w:firstLineChars="0" w:firstLine="0"/>
        <w:rPr>
          <w:rFonts w:ascii="仿宋" w:eastAsia="仿宋" w:hAnsi="仿宋"/>
          <w:szCs w:val="22"/>
        </w:rPr>
      </w:pPr>
      <w:r w:rsidRPr="004C3AF2">
        <w:rPr>
          <w:rFonts w:ascii="仿宋" w:eastAsia="仿宋" w:hAnsi="仿宋"/>
        </w:rPr>
        <w:t>表6.1-1  企业外部应急队伍信息情况</w:t>
      </w:r>
    </w:p>
    <w:tbl>
      <w:tblPr>
        <w:tblW w:w="83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32"/>
        <w:gridCol w:w="3936"/>
        <w:gridCol w:w="3548"/>
      </w:tblGrid>
      <w:tr w:rsidR="00063F08" w:rsidRPr="00386E7F" w:rsidTr="005D5D8F">
        <w:trPr>
          <w:trHeight w:val="20"/>
        </w:trPr>
        <w:tc>
          <w:tcPr>
            <w:tcW w:w="832"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sz w:val="24"/>
                <w:szCs w:val="24"/>
              </w:rPr>
              <w:t>序号</w:t>
            </w:r>
          </w:p>
        </w:tc>
        <w:tc>
          <w:tcPr>
            <w:tcW w:w="3936"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sz w:val="24"/>
                <w:szCs w:val="24"/>
              </w:rPr>
              <w:t>单位</w:t>
            </w:r>
          </w:p>
        </w:tc>
        <w:tc>
          <w:tcPr>
            <w:tcW w:w="3548"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sz w:val="24"/>
                <w:szCs w:val="24"/>
              </w:rPr>
              <w:t>固定电话</w:t>
            </w:r>
          </w:p>
        </w:tc>
      </w:tr>
      <w:tr w:rsidR="00063F08" w:rsidRPr="00386E7F" w:rsidTr="005D5D8F">
        <w:trPr>
          <w:trHeight w:val="20"/>
        </w:trPr>
        <w:tc>
          <w:tcPr>
            <w:tcW w:w="832"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sz w:val="24"/>
                <w:szCs w:val="24"/>
              </w:rPr>
              <w:t>1</w:t>
            </w:r>
          </w:p>
        </w:tc>
        <w:tc>
          <w:tcPr>
            <w:tcW w:w="3936"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sz w:val="24"/>
                <w:szCs w:val="24"/>
              </w:rPr>
              <w:t>天津市生态环境局</w:t>
            </w:r>
          </w:p>
        </w:tc>
        <w:tc>
          <w:tcPr>
            <w:tcW w:w="3548"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sz w:val="24"/>
                <w:szCs w:val="24"/>
              </w:rPr>
              <w:t>022-87671595</w:t>
            </w:r>
          </w:p>
        </w:tc>
      </w:tr>
      <w:tr w:rsidR="00063F08" w:rsidRPr="00386E7F" w:rsidTr="005D5D8F">
        <w:trPr>
          <w:trHeight w:val="20"/>
        </w:trPr>
        <w:tc>
          <w:tcPr>
            <w:tcW w:w="832"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sz w:val="24"/>
                <w:szCs w:val="24"/>
              </w:rPr>
              <w:t>2</w:t>
            </w:r>
          </w:p>
        </w:tc>
        <w:tc>
          <w:tcPr>
            <w:tcW w:w="3936"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sz w:val="24"/>
                <w:szCs w:val="24"/>
              </w:rPr>
              <w:t>天津市环境应急与事故调查中心</w:t>
            </w:r>
          </w:p>
        </w:tc>
        <w:tc>
          <w:tcPr>
            <w:tcW w:w="3548"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sz w:val="24"/>
                <w:szCs w:val="24"/>
              </w:rPr>
              <w:t>022-87671500</w:t>
            </w:r>
          </w:p>
        </w:tc>
      </w:tr>
      <w:tr w:rsidR="00063F08" w:rsidRPr="00386E7F" w:rsidTr="005D5D8F">
        <w:trPr>
          <w:trHeight w:val="20"/>
        </w:trPr>
        <w:tc>
          <w:tcPr>
            <w:tcW w:w="832"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sz w:val="24"/>
                <w:szCs w:val="24"/>
              </w:rPr>
              <w:t>3</w:t>
            </w:r>
          </w:p>
        </w:tc>
        <w:tc>
          <w:tcPr>
            <w:tcW w:w="3936"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sz w:val="24"/>
                <w:szCs w:val="24"/>
              </w:rPr>
              <w:t>天津市应急管理局</w:t>
            </w:r>
          </w:p>
        </w:tc>
        <w:tc>
          <w:tcPr>
            <w:tcW w:w="3548"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sz w:val="24"/>
                <w:szCs w:val="24"/>
              </w:rPr>
              <w:t>022-28450303</w:t>
            </w:r>
          </w:p>
        </w:tc>
      </w:tr>
      <w:tr w:rsidR="00063F08" w:rsidRPr="00386E7F" w:rsidTr="005D5D8F">
        <w:trPr>
          <w:trHeight w:val="20"/>
        </w:trPr>
        <w:tc>
          <w:tcPr>
            <w:tcW w:w="832"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sz w:val="24"/>
                <w:szCs w:val="24"/>
              </w:rPr>
              <w:t>4</w:t>
            </w:r>
          </w:p>
        </w:tc>
        <w:tc>
          <w:tcPr>
            <w:tcW w:w="3936"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sz w:val="24"/>
                <w:szCs w:val="24"/>
              </w:rPr>
              <w:t>天津市东丽区生态环境局</w:t>
            </w:r>
          </w:p>
        </w:tc>
        <w:tc>
          <w:tcPr>
            <w:tcW w:w="3548"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sz w:val="24"/>
                <w:szCs w:val="24"/>
              </w:rPr>
              <w:t>022-84375771</w:t>
            </w:r>
          </w:p>
        </w:tc>
      </w:tr>
      <w:tr w:rsidR="00063F08" w:rsidRPr="00386E7F" w:rsidTr="005D5D8F">
        <w:trPr>
          <w:trHeight w:val="20"/>
        </w:trPr>
        <w:tc>
          <w:tcPr>
            <w:tcW w:w="832"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sz w:val="24"/>
                <w:szCs w:val="24"/>
              </w:rPr>
              <w:t>5</w:t>
            </w:r>
          </w:p>
        </w:tc>
        <w:tc>
          <w:tcPr>
            <w:tcW w:w="3936"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sz w:val="24"/>
                <w:szCs w:val="24"/>
              </w:rPr>
              <w:t>天津市东丽区应急管理局</w:t>
            </w:r>
          </w:p>
        </w:tc>
        <w:tc>
          <w:tcPr>
            <w:tcW w:w="3548"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hint="eastAsia"/>
                <w:sz w:val="24"/>
                <w:szCs w:val="24"/>
              </w:rPr>
              <w:t>022-84375497</w:t>
            </w:r>
          </w:p>
        </w:tc>
      </w:tr>
      <w:tr w:rsidR="00063F08" w:rsidRPr="00386E7F" w:rsidTr="005D5D8F">
        <w:trPr>
          <w:trHeight w:val="20"/>
        </w:trPr>
        <w:tc>
          <w:tcPr>
            <w:tcW w:w="832"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sz w:val="24"/>
                <w:szCs w:val="24"/>
              </w:rPr>
              <w:t>6</w:t>
            </w:r>
          </w:p>
        </w:tc>
        <w:tc>
          <w:tcPr>
            <w:tcW w:w="3936"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sz w:val="24"/>
                <w:szCs w:val="24"/>
              </w:rPr>
              <w:t>东丽区安监局</w:t>
            </w:r>
          </w:p>
        </w:tc>
        <w:tc>
          <w:tcPr>
            <w:tcW w:w="3548"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sz w:val="24"/>
                <w:szCs w:val="24"/>
              </w:rPr>
              <w:t>022-82125626</w:t>
            </w:r>
          </w:p>
        </w:tc>
      </w:tr>
      <w:tr w:rsidR="00063F08" w:rsidRPr="00386E7F" w:rsidTr="005D5D8F">
        <w:trPr>
          <w:trHeight w:val="20"/>
        </w:trPr>
        <w:tc>
          <w:tcPr>
            <w:tcW w:w="832"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sz w:val="24"/>
                <w:szCs w:val="24"/>
              </w:rPr>
              <w:t>7</w:t>
            </w:r>
          </w:p>
        </w:tc>
        <w:tc>
          <w:tcPr>
            <w:tcW w:w="3936"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sz w:val="24"/>
                <w:szCs w:val="24"/>
              </w:rPr>
              <w:t>天津市安监局</w:t>
            </w:r>
          </w:p>
        </w:tc>
        <w:tc>
          <w:tcPr>
            <w:tcW w:w="3548"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sz w:val="24"/>
                <w:szCs w:val="24"/>
              </w:rPr>
              <w:t>022-28450345 022-28450303</w:t>
            </w:r>
          </w:p>
        </w:tc>
      </w:tr>
      <w:tr w:rsidR="00063F08" w:rsidRPr="00386E7F" w:rsidTr="005D5D8F">
        <w:trPr>
          <w:trHeight w:val="20"/>
        </w:trPr>
        <w:tc>
          <w:tcPr>
            <w:tcW w:w="832"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hint="eastAsia"/>
                <w:sz w:val="24"/>
                <w:szCs w:val="24"/>
              </w:rPr>
              <w:t>8</w:t>
            </w:r>
          </w:p>
        </w:tc>
        <w:tc>
          <w:tcPr>
            <w:tcW w:w="3936"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hint="eastAsia"/>
                <w:sz w:val="24"/>
                <w:szCs w:val="24"/>
              </w:rPr>
              <w:t>天津市</w:t>
            </w:r>
            <w:r w:rsidRPr="00386E7F">
              <w:rPr>
                <w:rFonts w:ascii="仿宋" w:eastAsia="仿宋" w:hAnsi="仿宋"/>
                <w:sz w:val="24"/>
                <w:szCs w:val="24"/>
              </w:rPr>
              <w:t>化学事故应急救援中心</w:t>
            </w:r>
          </w:p>
        </w:tc>
        <w:tc>
          <w:tcPr>
            <w:tcW w:w="3548"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sz w:val="24"/>
                <w:szCs w:val="24"/>
              </w:rPr>
              <w:t>022-24583896</w:t>
            </w:r>
          </w:p>
        </w:tc>
      </w:tr>
      <w:tr w:rsidR="00063F08" w:rsidRPr="00386E7F" w:rsidTr="005D5D8F">
        <w:trPr>
          <w:trHeight w:val="20"/>
        </w:trPr>
        <w:tc>
          <w:tcPr>
            <w:tcW w:w="832"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hint="eastAsia"/>
                <w:sz w:val="24"/>
                <w:szCs w:val="24"/>
              </w:rPr>
              <w:t>9</w:t>
            </w:r>
          </w:p>
        </w:tc>
        <w:tc>
          <w:tcPr>
            <w:tcW w:w="3936"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hint="eastAsia"/>
                <w:sz w:val="24"/>
                <w:szCs w:val="24"/>
              </w:rPr>
              <w:t>东丽区</w:t>
            </w:r>
            <w:r w:rsidRPr="00386E7F">
              <w:rPr>
                <w:rFonts w:ascii="仿宋" w:eastAsia="仿宋" w:hAnsi="仿宋"/>
                <w:sz w:val="24"/>
                <w:szCs w:val="24"/>
              </w:rPr>
              <w:t>应急值班电话</w:t>
            </w:r>
          </w:p>
        </w:tc>
        <w:tc>
          <w:tcPr>
            <w:tcW w:w="3548"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hint="eastAsia"/>
                <w:sz w:val="24"/>
                <w:szCs w:val="24"/>
              </w:rPr>
              <w:t>0</w:t>
            </w:r>
            <w:r w:rsidRPr="00386E7F">
              <w:rPr>
                <w:rFonts w:ascii="仿宋" w:eastAsia="仿宋" w:hAnsi="仿宋"/>
                <w:sz w:val="24"/>
                <w:szCs w:val="24"/>
              </w:rPr>
              <w:t>22-84397040</w:t>
            </w:r>
          </w:p>
        </w:tc>
      </w:tr>
      <w:tr w:rsidR="00063F08" w:rsidRPr="00386E7F" w:rsidTr="005D5D8F">
        <w:trPr>
          <w:trHeight w:val="20"/>
        </w:trPr>
        <w:tc>
          <w:tcPr>
            <w:tcW w:w="832"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sz w:val="24"/>
                <w:szCs w:val="24"/>
              </w:rPr>
              <w:t>10</w:t>
            </w:r>
          </w:p>
        </w:tc>
        <w:tc>
          <w:tcPr>
            <w:tcW w:w="3936"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sz w:val="24"/>
                <w:szCs w:val="24"/>
              </w:rPr>
              <w:t>天津市国资委</w:t>
            </w:r>
          </w:p>
        </w:tc>
        <w:tc>
          <w:tcPr>
            <w:tcW w:w="3548"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sz w:val="24"/>
                <w:szCs w:val="24"/>
              </w:rPr>
              <w:t>022-83607334</w:t>
            </w:r>
          </w:p>
        </w:tc>
      </w:tr>
      <w:tr w:rsidR="00063F08" w:rsidRPr="00386E7F" w:rsidTr="005D5D8F">
        <w:trPr>
          <w:trHeight w:val="20"/>
        </w:trPr>
        <w:tc>
          <w:tcPr>
            <w:tcW w:w="832"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sz w:val="24"/>
                <w:szCs w:val="24"/>
              </w:rPr>
              <w:t>11</w:t>
            </w:r>
          </w:p>
        </w:tc>
        <w:tc>
          <w:tcPr>
            <w:tcW w:w="3936"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sz w:val="24"/>
                <w:szCs w:val="24"/>
              </w:rPr>
              <w:t>天津市经信委</w:t>
            </w:r>
          </w:p>
        </w:tc>
        <w:tc>
          <w:tcPr>
            <w:tcW w:w="3548"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sz w:val="24"/>
                <w:szCs w:val="24"/>
              </w:rPr>
              <w:t>022-83605768</w:t>
            </w:r>
          </w:p>
        </w:tc>
      </w:tr>
      <w:tr w:rsidR="00063F08" w:rsidRPr="00386E7F" w:rsidTr="005D5D8F">
        <w:trPr>
          <w:trHeight w:val="20"/>
        </w:trPr>
        <w:tc>
          <w:tcPr>
            <w:tcW w:w="832"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sz w:val="24"/>
                <w:szCs w:val="24"/>
              </w:rPr>
              <w:t>12</w:t>
            </w:r>
          </w:p>
        </w:tc>
        <w:tc>
          <w:tcPr>
            <w:tcW w:w="3936"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sz w:val="24"/>
                <w:szCs w:val="24"/>
              </w:rPr>
              <w:t>天津市滨海医院</w:t>
            </w:r>
          </w:p>
        </w:tc>
        <w:tc>
          <w:tcPr>
            <w:tcW w:w="3548"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sz w:val="24"/>
                <w:szCs w:val="24"/>
              </w:rPr>
              <w:t>022-24802254</w:t>
            </w:r>
          </w:p>
        </w:tc>
      </w:tr>
      <w:tr w:rsidR="00063F08" w:rsidRPr="00386E7F" w:rsidTr="005D5D8F">
        <w:trPr>
          <w:trHeight w:val="20"/>
        </w:trPr>
        <w:tc>
          <w:tcPr>
            <w:tcW w:w="832"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sz w:val="24"/>
                <w:szCs w:val="24"/>
              </w:rPr>
              <w:t>13</w:t>
            </w:r>
          </w:p>
        </w:tc>
        <w:tc>
          <w:tcPr>
            <w:tcW w:w="3936"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sz w:val="24"/>
                <w:szCs w:val="24"/>
              </w:rPr>
              <w:t>天津钢城分局指挥中心</w:t>
            </w:r>
          </w:p>
        </w:tc>
        <w:tc>
          <w:tcPr>
            <w:tcW w:w="3548"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sz w:val="24"/>
                <w:szCs w:val="24"/>
              </w:rPr>
              <w:t>022-24706230</w:t>
            </w:r>
          </w:p>
        </w:tc>
      </w:tr>
      <w:tr w:rsidR="00063F08" w:rsidRPr="00386E7F" w:rsidTr="005D5D8F">
        <w:trPr>
          <w:trHeight w:val="20"/>
        </w:trPr>
        <w:tc>
          <w:tcPr>
            <w:tcW w:w="832"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sz w:val="24"/>
                <w:szCs w:val="24"/>
              </w:rPr>
              <w:t>14</w:t>
            </w:r>
          </w:p>
        </w:tc>
        <w:tc>
          <w:tcPr>
            <w:tcW w:w="3936"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sz w:val="24"/>
                <w:szCs w:val="24"/>
              </w:rPr>
              <w:t>火灾报警</w:t>
            </w:r>
          </w:p>
        </w:tc>
        <w:tc>
          <w:tcPr>
            <w:tcW w:w="3548"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sz w:val="24"/>
                <w:szCs w:val="24"/>
              </w:rPr>
              <w:t>119</w:t>
            </w:r>
          </w:p>
        </w:tc>
      </w:tr>
      <w:tr w:rsidR="00063F08" w:rsidRPr="00386E7F" w:rsidTr="005D5D8F">
        <w:trPr>
          <w:trHeight w:val="20"/>
        </w:trPr>
        <w:tc>
          <w:tcPr>
            <w:tcW w:w="832"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sz w:val="24"/>
                <w:szCs w:val="24"/>
              </w:rPr>
              <w:t>15</w:t>
            </w:r>
          </w:p>
        </w:tc>
        <w:tc>
          <w:tcPr>
            <w:tcW w:w="3936"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sz w:val="24"/>
                <w:szCs w:val="24"/>
              </w:rPr>
              <w:t>急救报警</w:t>
            </w:r>
          </w:p>
        </w:tc>
        <w:tc>
          <w:tcPr>
            <w:tcW w:w="3548"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sz w:val="24"/>
                <w:szCs w:val="24"/>
              </w:rPr>
              <w:t>120</w:t>
            </w:r>
          </w:p>
        </w:tc>
      </w:tr>
      <w:tr w:rsidR="00063F08" w:rsidRPr="00386E7F" w:rsidTr="005D5D8F">
        <w:trPr>
          <w:trHeight w:val="20"/>
        </w:trPr>
        <w:tc>
          <w:tcPr>
            <w:tcW w:w="832"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hint="eastAsia"/>
                <w:sz w:val="24"/>
                <w:szCs w:val="24"/>
              </w:rPr>
              <w:t>1</w:t>
            </w:r>
            <w:r w:rsidRPr="00386E7F">
              <w:rPr>
                <w:rFonts w:ascii="仿宋" w:eastAsia="仿宋" w:hAnsi="仿宋"/>
                <w:sz w:val="24"/>
                <w:szCs w:val="24"/>
              </w:rPr>
              <w:t>6</w:t>
            </w:r>
          </w:p>
        </w:tc>
        <w:tc>
          <w:tcPr>
            <w:tcW w:w="3936"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sz w:val="24"/>
                <w:szCs w:val="24"/>
              </w:rPr>
              <w:t>天津钢管集团股份有限公司</w:t>
            </w:r>
          </w:p>
        </w:tc>
        <w:tc>
          <w:tcPr>
            <w:tcW w:w="3548"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sz w:val="24"/>
                <w:szCs w:val="24"/>
              </w:rPr>
              <w:t>022-24360165</w:t>
            </w:r>
          </w:p>
        </w:tc>
      </w:tr>
      <w:tr w:rsidR="00063F08" w:rsidRPr="00386E7F" w:rsidTr="005D5D8F">
        <w:trPr>
          <w:trHeight w:val="20"/>
        </w:trPr>
        <w:tc>
          <w:tcPr>
            <w:tcW w:w="832"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sz w:val="24"/>
                <w:szCs w:val="24"/>
              </w:rPr>
              <w:lastRenderedPageBreak/>
              <w:t>17</w:t>
            </w:r>
          </w:p>
        </w:tc>
        <w:tc>
          <w:tcPr>
            <w:tcW w:w="3936"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083034">
              <w:rPr>
                <w:rFonts w:ascii="仿宋" w:eastAsia="仿宋" w:hAnsi="仿宋" w:hint="eastAsia"/>
                <w:sz w:val="24"/>
                <w:szCs w:val="24"/>
                <w:highlight w:val="yellow"/>
              </w:rPr>
              <w:t>天津天铁炼焦化工有限公司</w:t>
            </w:r>
          </w:p>
        </w:tc>
        <w:tc>
          <w:tcPr>
            <w:tcW w:w="3548" w:type="dxa"/>
            <w:vAlign w:val="center"/>
          </w:tcPr>
          <w:p w:rsidR="00063F08" w:rsidRPr="00386E7F" w:rsidRDefault="00063F08" w:rsidP="005D5D8F">
            <w:pPr>
              <w:pStyle w:val="a8"/>
              <w:snapToGrid/>
              <w:spacing w:line="240" w:lineRule="auto"/>
              <w:jc w:val="center"/>
              <w:rPr>
                <w:rFonts w:ascii="仿宋" w:eastAsia="仿宋" w:hAnsi="仿宋"/>
                <w:sz w:val="24"/>
                <w:szCs w:val="24"/>
              </w:rPr>
            </w:pPr>
            <w:r w:rsidRPr="00386E7F">
              <w:rPr>
                <w:rFonts w:ascii="仿宋" w:eastAsia="仿宋" w:hAnsi="仿宋"/>
                <w:sz w:val="24"/>
                <w:szCs w:val="24"/>
              </w:rPr>
              <w:t>022-24638387</w:t>
            </w:r>
          </w:p>
        </w:tc>
      </w:tr>
    </w:tbl>
    <w:p w:rsidR="00AE0C3B" w:rsidRPr="00371C8D" w:rsidRDefault="00AE0C3B" w:rsidP="00C40CC3">
      <w:pPr>
        <w:ind w:firstLineChars="200" w:firstLine="560"/>
        <w:rPr>
          <w:rFonts w:ascii="仿宋" w:hAnsi="仿宋"/>
          <w:szCs w:val="28"/>
        </w:rPr>
      </w:pPr>
      <w:r w:rsidRPr="00371C8D">
        <w:rPr>
          <w:rFonts w:ascii="仿宋" w:hAnsi="仿宋"/>
          <w:szCs w:val="28"/>
        </w:rPr>
        <w:t>当确定发生突发环境事件后，根据突发环境事件的级别，分别由生产单元、分厂及应急救援指挥部、公司及应急救援指挥部启动相应的现场处置预案、专项预案和综合预案，展开现场救援</w:t>
      </w:r>
      <w:r w:rsidR="00371C8D" w:rsidRPr="00371C8D">
        <w:rPr>
          <w:rFonts w:ascii="仿宋" w:hAnsi="仿宋"/>
          <w:szCs w:val="28"/>
        </w:rPr>
        <w:t>。当应急救援指挥部认为事故较大，有可能超出本级处置能力时，要及时向天津市东丽区应急管理局有关部门报告。</w:t>
      </w:r>
    </w:p>
    <w:p w:rsidR="004C3AF2" w:rsidRDefault="00222748" w:rsidP="00222748">
      <w:pPr>
        <w:outlineLvl w:val="1"/>
        <w:rPr>
          <w:rFonts w:ascii="仿宋" w:hAnsi="仿宋"/>
          <w:b/>
          <w:szCs w:val="28"/>
        </w:rPr>
      </w:pPr>
      <w:bookmarkStart w:id="31" w:name="_Toc115182618"/>
      <w:r>
        <w:rPr>
          <w:rFonts w:ascii="仿宋" w:hAnsi="仿宋" w:hint="eastAsia"/>
          <w:b/>
          <w:szCs w:val="28"/>
        </w:rPr>
        <w:t>6.2预防和预警机制</w:t>
      </w:r>
      <w:bookmarkEnd w:id="31"/>
    </w:p>
    <w:p w:rsidR="003430E8" w:rsidRPr="003430E8" w:rsidRDefault="003430E8" w:rsidP="003430E8">
      <w:pPr>
        <w:ind w:firstLineChars="200" w:firstLine="560"/>
        <w:rPr>
          <w:rFonts w:ascii="仿宋" w:hAnsi="仿宋"/>
        </w:rPr>
      </w:pPr>
      <w:r w:rsidRPr="003430E8">
        <w:rPr>
          <w:rFonts w:ascii="仿宋" w:hAnsi="仿宋" w:hint="eastAsia"/>
        </w:rPr>
        <w:t>天钢公司级、各分厂级各抢险救援专业组结合本单位和专业抢险救援组的实际，做好可能发生的突发环境事件各项抢险救援准备工作。</w:t>
      </w:r>
    </w:p>
    <w:p w:rsidR="003430E8" w:rsidRDefault="003430E8" w:rsidP="003430E8">
      <w:pPr>
        <w:ind w:firstLineChars="200" w:firstLine="560"/>
        <w:rPr>
          <w:rFonts w:ascii="仿宋" w:hAnsi="仿宋"/>
        </w:rPr>
      </w:pPr>
      <w:r w:rsidRPr="003430E8">
        <w:rPr>
          <w:rFonts w:ascii="仿宋" w:hAnsi="仿宋" w:hint="eastAsia"/>
        </w:rPr>
        <w:t>（1</w:t>
      </w:r>
      <w:r>
        <w:rPr>
          <w:rFonts w:ascii="仿宋" w:hAnsi="仿宋" w:hint="eastAsia"/>
        </w:rPr>
        <w:t>）思想准备</w:t>
      </w:r>
    </w:p>
    <w:p w:rsidR="003430E8" w:rsidRPr="003430E8" w:rsidRDefault="003430E8" w:rsidP="003430E8">
      <w:pPr>
        <w:ind w:firstLineChars="200" w:firstLine="560"/>
        <w:rPr>
          <w:rFonts w:ascii="仿宋" w:hAnsi="仿宋"/>
        </w:rPr>
      </w:pPr>
      <w:r w:rsidRPr="003430E8">
        <w:rPr>
          <w:rFonts w:ascii="仿宋" w:hAnsi="仿宋" w:hint="eastAsia"/>
        </w:rPr>
        <w:t>公司和各分厂根据本单位环境风险物质和环境风险源的实际情况对本单位人员进行突发环境事件防治的宣传培训，增强全员突发环境事件应急救援和自我保护的意识，做好突发环境事件应急工作的思想准备。</w:t>
      </w:r>
    </w:p>
    <w:p w:rsidR="003430E8" w:rsidRDefault="003430E8" w:rsidP="003430E8">
      <w:pPr>
        <w:ind w:firstLineChars="200" w:firstLine="560"/>
        <w:rPr>
          <w:rFonts w:ascii="仿宋" w:hAnsi="仿宋"/>
        </w:rPr>
      </w:pPr>
      <w:r w:rsidRPr="003430E8">
        <w:rPr>
          <w:rFonts w:ascii="仿宋" w:hAnsi="仿宋" w:hint="eastAsia"/>
        </w:rPr>
        <w:t>（2</w:t>
      </w:r>
      <w:r>
        <w:rPr>
          <w:rFonts w:ascii="仿宋" w:hAnsi="仿宋" w:hint="eastAsia"/>
        </w:rPr>
        <w:t>）组织准备</w:t>
      </w:r>
    </w:p>
    <w:p w:rsidR="003430E8" w:rsidRPr="003430E8" w:rsidRDefault="003430E8" w:rsidP="003430E8">
      <w:pPr>
        <w:ind w:firstLineChars="200" w:firstLine="560"/>
        <w:rPr>
          <w:rFonts w:ascii="仿宋" w:hAnsi="仿宋"/>
        </w:rPr>
      </w:pPr>
      <w:r w:rsidRPr="003430E8">
        <w:rPr>
          <w:rFonts w:ascii="仿宋" w:hAnsi="仿宋" w:hint="eastAsia"/>
        </w:rPr>
        <w:t>各分厂根据实际情况，建立健全突发环境事件应急救援组织指挥机构和应急救援系统，落实责任人、应急救援队伍和应急措施，加强应急抢险救援队伍的建设。要以对国家、对企业、对社会、对人民群众高度负责的态度做好各类突发环境事件防治和应急救援准备工作，要逐级建立、落实以行政一把手负责制为核心的责任制，将责任逐级落实到基层、岗位、个人。</w:t>
      </w:r>
    </w:p>
    <w:p w:rsidR="003430E8" w:rsidRDefault="003430E8" w:rsidP="003430E8">
      <w:pPr>
        <w:ind w:firstLineChars="200" w:firstLine="560"/>
        <w:rPr>
          <w:rFonts w:ascii="仿宋" w:hAnsi="仿宋"/>
        </w:rPr>
      </w:pPr>
      <w:r w:rsidRPr="003430E8">
        <w:rPr>
          <w:rFonts w:ascii="仿宋" w:hAnsi="仿宋" w:hint="eastAsia"/>
        </w:rPr>
        <w:t>（3</w:t>
      </w:r>
      <w:r>
        <w:rPr>
          <w:rFonts w:ascii="仿宋" w:hAnsi="仿宋" w:hint="eastAsia"/>
        </w:rPr>
        <w:t>）预案准备</w:t>
      </w:r>
    </w:p>
    <w:p w:rsidR="003430E8" w:rsidRPr="003430E8" w:rsidRDefault="003430E8" w:rsidP="003430E8">
      <w:pPr>
        <w:ind w:firstLineChars="200" w:firstLine="560"/>
        <w:rPr>
          <w:rFonts w:ascii="仿宋" w:hAnsi="仿宋"/>
        </w:rPr>
      </w:pPr>
      <w:r w:rsidRPr="003430E8">
        <w:rPr>
          <w:rFonts w:ascii="仿宋" w:hAnsi="仿宋" w:hint="eastAsia"/>
        </w:rPr>
        <w:lastRenderedPageBreak/>
        <w:t>公司、各分厂定期对应急预案进行评审和完善，根据日常环保管理和机构、人员、原材料、工艺、装备、设施的情况进行辨识和分析，开展突发环境事件的假设、分析和风险评估工作，针对突发污染事故风险编制、修订、完善专项应急救援预案或现场处置预案，并定期组织相应的人员培训、模拟演练和效果评价。</w:t>
      </w:r>
    </w:p>
    <w:p w:rsidR="003430E8" w:rsidRDefault="003430E8" w:rsidP="003430E8">
      <w:pPr>
        <w:ind w:firstLineChars="200" w:firstLine="560"/>
        <w:rPr>
          <w:rFonts w:ascii="仿宋" w:hAnsi="仿宋"/>
        </w:rPr>
      </w:pPr>
      <w:r w:rsidRPr="003430E8">
        <w:rPr>
          <w:rFonts w:ascii="仿宋" w:hAnsi="仿宋" w:hint="eastAsia"/>
        </w:rPr>
        <w:t>（4</w:t>
      </w:r>
      <w:r>
        <w:rPr>
          <w:rFonts w:ascii="仿宋" w:hAnsi="仿宋" w:hint="eastAsia"/>
        </w:rPr>
        <w:t>）信息收集</w:t>
      </w:r>
    </w:p>
    <w:p w:rsidR="003430E8" w:rsidRDefault="003430E8" w:rsidP="003430E8">
      <w:pPr>
        <w:ind w:firstLineChars="200" w:firstLine="560"/>
        <w:rPr>
          <w:rFonts w:ascii="仿宋" w:hAnsi="仿宋"/>
        </w:rPr>
      </w:pPr>
      <w:r w:rsidRPr="003430E8">
        <w:rPr>
          <w:rFonts w:ascii="仿宋" w:hAnsi="仿宋" w:hint="eastAsia"/>
        </w:rPr>
        <w:t>各单位结合本单位实际及时收集、了解国内外各类突发环境事件信息和防治、应急救援技术，及时补充、完善各专项应急救援预案或现场处置预案。</w:t>
      </w:r>
    </w:p>
    <w:p w:rsidR="003430E8" w:rsidRPr="003430E8" w:rsidRDefault="003430E8" w:rsidP="003430E8">
      <w:pPr>
        <w:outlineLvl w:val="2"/>
        <w:rPr>
          <w:rFonts w:ascii="仿宋" w:hAnsi="仿宋"/>
          <w:b/>
        </w:rPr>
      </w:pPr>
      <w:r w:rsidRPr="003430E8">
        <w:rPr>
          <w:rFonts w:ascii="仿宋" w:hAnsi="仿宋" w:hint="eastAsia"/>
          <w:b/>
        </w:rPr>
        <w:t>6.2.1预防措施</w:t>
      </w:r>
    </w:p>
    <w:p w:rsidR="003430E8" w:rsidRPr="003430E8" w:rsidRDefault="003430E8" w:rsidP="003430E8">
      <w:pPr>
        <w:ind w:firstLineChars="200" w:firstLine="560"/>
        <w:rPr>
          <w:rFonts w:ascii="仿宋" w:hAnsi="仿宋"/>
        </w:rPr>
      </w:pPr>
      <w:r w:rsidRPr="003430E8">
        <w:rPr>
          <w:rFonts w:ascii="仿宋" w:hAnsi="仿宋" w:hint="eastAsia"/>
        </w:rPr>
        <w:t>（1）环境风险管理制度</w:t>
      </w:r>
    </w:p>
    <w:p w:rsidR="003430E8" w:rsidRPr="003430E8" w:rsidRDefault="003430E8" w:rsidP="003430E8">
      <w:pPr>
        <w:ind w:firstLineChars="200" w:firstLine="560"/>
        <w:rPr>
          <w:rFonts w:ascii="仿宋" w:hAnsi="仿宋"/>
        </w:rPr>
      </w:pPr>
      <w:r w:rsidRPr="003430E8">
        <w:rPr>
          <w:rFonts w:ascii="仿宋" w:hAnsi="仿宋" w:hint="eastAsia"/>
        </w:rPr>
        <w:t>天钢坚持公司月检查、分厂周检查、作业区日检查，对关键设备设施、仪器仪表、紧急切断装置的状态进行监控。</w:t>
      </w:r>
    </w:p>
    <w:p w:rsidR="003430E8" w:rsidRPr="003430E8" w:rsidRDefault="003430E8" w:rsidP="003430E8">
      <w:pPr>
        <w:ind w:firstLineChars="200" w:firstLine="560"/>
        <w:rPr>
          <w:rFonts w:ascii="仿宋" w:hAnsi="仿宋"/>
        </w:rPr>
      </w:pPr>
      <w:r w:rsidRPr="003430E8">
        <w:rPr>
          <w:rFonts w:ascii="仿宋" w:hAnsi="仿宋" w:hint="eastAsia"/>
        </w:rPr>
        <w:t>日常按巡检记录表、维修项目记录表、开停车记录和安全检查表、动态检查表等详细的监控检查清单，对主要工艺设备、设施进行检查与定期维护。对于特种设备、设施、安全附件执行定期检验制度。</w:t>
      </w:r>
    </w:p>
    <w:p w:rsidR="003430E8" w:rsidRPr="003430E8" w:rsidRDefault="003430E8" w:rsidP="003430E8">
      <w:pPr>
        <w:ind w:firstLineChars="200" w:firstLine="560"/>
        <w:rPr>
          <w:rFonts w:ascii="仿宋" w:hAnsi="仿宋"/>
        </w:rPr>
      </w:pPr>
      <w:bookmarkStart w:id="32" w:name="_Toc459367961"/>
      <w:bookmarkStart w:id="33" w:name="_Toc500319406"/>
      <w:r w:rsidRPr="003430E8">
        <w:rPr>
          <w:rFonts w:ascii="仿宋" w:hAnsi="仿宋" w:hint="eastAsia"/>
        </w:rPr>
        <w:t>（2）环境风险监控</w:t>
      </w:r>
      <w:bookmarkEnd w:id="32"/>
      <w:bookmarkEnd w:id="33"/>
    </w:p>
    <w:p w:rsidR="003430E8" w:rsidRPr="003430E8" w:rsidRDefault="003430E8" w:rsidP="003430E8">
      <w:pPr>
        <w:ind w:firstLineChars="200" w:firstLine="560"/>
        <w:rPr>
          <w:rFonts w:ascii="仿宋" w:hAnsi="仿宋"/>
        </w:rPr>
      </w:pPr>
      <w:r w:rsidRPr="003430E8">
        <w:rPr>
          <w:rFonts w:ascii="仿宋" w:hAnsi="仿宋" w:hint="eastAsia"/>
        </w:rPr>
        <w:t>公司环境风险源监控方式以技术监控为主，人工监控为辅。对已采用仪器、仪表等技术监控措施的，24小时监控运行参数；对不具备技术监控手段的环境风险源，进行三级人工负责监控，定期巡视、检查、确认，及时发现隐患。</w:t>
      </w:r>
    </w:p>
    <w:p w:rsidR="003430E8" w:rsidRPr="003430E8" w:rsidRDefault="003430E8" w:rsidP="003430E8">
      <w:pPr>
        <w:ind w:firstLineChars="200" w:firstLine="560"/>
        <w:rPr>
          <w:rFonts w:ascii="仿宋" w:hAnsi="仿宋"/>
        </w:rPr>
      </w:pPr>
      <w:bookmarkStart w:id="34" w:name="_Toc425940669"/>
      <w:bookmarkStart w:id="35" w:name="_Toc425940885"/>
      <w:bookmarkStart w:id="36" w:name="_Toc425941366"/>
      <w:bookmarkStart w:id="37" w:name="_Toc425941580"/>
      <w:bookmarkStart w:id="38" w:name="_Toc426460062"/>
      <w:bookmarkStart w:id="39" w:name="_Toc459367962"/>
      <w:bookmarkStart w:id="40" w:name="_Toc500319407"/>
      <w:r w:rsidRPr="003430E8">
        <w:rPr>
          <w:rFonts w:ascii="仿宋" w:hAnsi="仿宋" w:hint="eastAsia"/>
        </w:rPr>
        <w:lastRenderedPageBreak/>
        <w:t>（3）预防措施</w:t>
      </w:r>
      <w:bookmarkEnd w:id="34"/>
      <w:bookmarkEnd w:id="35"/>
      <w:bookmarkEnd w:id="36"/>
      <w:bookmarkEnd w:id="37"/>
      <w:bookmarkEnd w:id="38"/>
      <w:bookmarkEnd w:id="39"/>
      <w:bookmarkEnd w:id="40"/>
    </w:p>
    <w:p w:rsidR="003430E8" w:rsidRPr="003430E8" w:rsidRDefault="003430E8" w:rsidP="003430E8">
      <w:pPr>
        <w:ind w:firstLineChars="200" w:firstLine="560"/>
        <w:rPr>
          <w:rFonts w:ascii="仿宋" w:hAnsi="仿宋"/>
        </w:rPr>
      </w:pPr>
      <w:r w:rsidRPr="003430E8">
        <w:rPr>
          <w:rFonts w:ascii="仿宋" w:hAnsi="仿宋" w:hint="eastAsia"/>
        </w:rPr>
        <w:t>定期开展对公司环境风险源的调查评估工作，掌握环境风险源的种类、分布和规模，摸清各装置和风险源的运行状态，了解各风险源、风险物质的技术信息和理化特性，提出和更新相应的风险防范和应对措施。</w:t>
      </w:r>
    </w:p>
    <w:p w:rsidR="003430E8" w:rsidRPr="003430E8" w:rsidRDefault="003430E8" w:rsidP="003430E8">
      <w:pPr>
        <w:ind w:firstLineChars="200" w:firstLine="560"/>
        <w:rPr>
          <w:rFonts w:ascii="仿宋" w:hAnsi="仿宋"/>
        </w:rPr>
      </w:pPr>
      <w:r w:rsidRPr="003430E8">
        <w:rPr>
          <w:rFonts w:ascii="仿宋" w:hAnsi="仿宋" w:hint="eastAsia"/>
        </w:rPr>
        <w:t>建立健全公司各项生产、安全和环境保护管理和责任制度，强化管理，落实责任，突出环境风险意识。按计划和制度开展环境保护宣传教育和培训，对培训内容要进行考核。</w:t>
      </w:r>
    </w:p>
    <w:p w:rsidR="003430E8" w:rsidRPr="003430E8" w:rsidRDefault="003430E8" w:rsidP="003430E8">
      <w:pPr>
        <w:ind w:firstLineChars="200" w:firstLine="560"/>
        <w:rPr>
          <w:rFonts w:ascii="仿宋" w:hAnsi="仿宋"/>
        </w:rPr>
      </w:pPr>
      <w:r w:rsidRPr="003430E8">
        <w:rPr>
          <w:rFonts w:ascii="仿宋" w:hAnsi="仿宋" w:hint="eastAsia"/>
        </w:rPr>
        <w:t>建立环境监测制度，重点对厂区大气排放源和废水排放源进行监测。</w:t>
      </w:r>
    </w:p>
    <w:p w:rsidR="003430E8" w:rsidRPr="003430E8" w:rsidRDefault="003430E8" w:rsidP="003430E8">
      <w:pPr>
        <w:ind w:firstLineChars="200" w:firstLine="560"/>
        <w:rPr>
          <w:rFonts w:ascii="仿宋" w:hAnsi="仿宋"/>
        </w:rPr>
      </w:pPr>
      <w:r w:rsidRPr="003430E8">
        <w:rPr>
          <w:rFonts w:ascii="仿宋" w:hAnsi="仿宋" w:hint="eastAsia"/>
        </w:rPr>
        <w:t>结合风险源评估和发生的案例，开展突发环境事件的场景假设和模拟分析，完善突发环境事件应急预案。为进行有效的环境风险管理，应采取各种手段控制和消除各种环境风险因素，防止煤气、盐酸、氨水等在储存过程中出现泄漏、火灾、爆炸风险，将废水、废气处理设施故障等风险尽可能降低，采取多项风险防范措施，具体措施见表</w:t>
      </w:r>
      <w:r>
        <w:rPr>
          <w:rFonts w:ascii="仿宋" w:hAnsi="仿宋" w:hint="eastAsia"/>
        </w:rPr>
        <w:t>6.2-1</w:t>
      </w:r>
      <w:r w:rsidRPr="003430E8">
        <w:rPr>
          <w:rFonts w:ascii="仿宋" w:hAnsi="仿宋" w:hint="eastAsia"/>
        </w:rPr>
        <w:t>。</w:t>
      </w:r>
    </w:p>
    <w:p w:rsidR="003430E8" w:rsidRPr="003430E8" w:rsidRDefault="003430E8" w:rsidP="003430E8">
      <w:pPr>
        <w:jc w:val="center"/>
        <w:rPr>
          <w:rFonts w:ascii="仿宋" w:hAnsi="仿宋"/>
          <w:sz w:val="24"/>
          <w:szCs w:val="24"/>
        </w:rPr>
      </w:pPr>
      <w:r w:rsidRPr="003430E8">
        <w:rPr>
          <w:rFonts w:ascii="仿宋" w:hAnsi="仿宋" w:hint="eastAsia"/>
          <w:sz w:val="24"/>
          <w:szCs w:val="24"/>
        </w:rPr>
        <w:t>表6.2-1</w:t>
      </w:r>
      <w:r w:rsidRPr="003430E8">
        <w:rPr>
          <w:rFonts w:ascii="仿宋" w:hAnsi="仿宋"/>
          <w:sz w:val="24"/>
          <w:szCs w:val="24"/>
        </w:rPr>
        <w:t xml:space="preserve">  </w:t>
      </w:r>
      <w:r w:rsidRPr="003430E8">
        <w:rPr>
          <w:rFonts w:ascii="仿宋" w:hAnsi="仿宋" w:hint="eastAsia"/>
          <w:sz w:val="24"/>
          <w:szCs w:val="24"/>
        </w:rPr>
        <w:t>风险防范具体措施</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0"/>
        <w:gridCol w:w="7284"/>
      </w:tblGrid>
      <w:tr w:rsidR="003430E8" w:rsidRPr="003430E8" w:rsidTr="003430E8">
        <w:tc>
          <w:tcPr>
            <w:tcW w:w="712" w:type="pct"/>
            <w:shd w:val="clear" w:color="auto" w:fill="auto"/>
            <w:vAlign w:val="center"/>
          </w:tcPr>
          <w:p w:rsidR="003430E8" w:rsidRPr="003430E8" w:rsidRDefault="003430E8" w:rsidP="003430E8">
            <w:pPr>
              <w:jc w:val="center"/>
              <w:rPr>
                <w:rFonts w:ascii="仿宋" w:hAnsi="仿宋"/>
                <w:sz w:val="24"/>
                <w:szCs w:val="24"/>
              </w:rPr>
            </w:pPr>
            <w:r w:rsidRPr="003430E8">
              <w:rPr>
                <w:rFonts w:ascii="仿宋" w:hAnsi="仿宋" w:hint="eastAsia"/>
                <w:sz w:val="24"/>
                <w:szCs w:val="24"/>
              </w:rPr>
              <w:t>情景</w:t>
            </w:r>
          </w:p>
        </w:tc>
        <w:tc>
          <w:tcPr>
            <w:tcW w:w="4288" w:type="pct"/>
            <w:shd w:val="clear" w:color="auto" w:fill="auto"/>
            <w:vAlign w:val="center"/>
          </w:tcPr>
          <w:p w:rsidR="003430E8" w:rsidRPr="003430E8" w:rsidRDefault="003430E8" w:rsidP="003430E8">
            <w:pPr>
              <w:jc w:val="center"/>
              <w:rPr>
                <w:rFonts w:ascii="仿宋" w:hAnsi="仿宋"/>
                <w:sz w:val="24"/>
                <w:szCs w:val="24"/>
              </w:rPr>
            </w:pPr>
            <w:r w:rsidRPr="003430E8">
              <w:rPr>
                <w:rFonts w:ascii="仿宋" w:hAnsi="仿宋" w:hint="eastAsia"/>
                <w:sz w:val="24"/>
                <w:szCs w:val="24"/>
              </w:rPr>
              <w:t>预防措施</w:t>
            </w:r>
          </w:p>
        </w:tc>
      </w:tr>
      <w:tr w:rsidR="003430E8" w:rsidRPr="003430E8" w:rsidTr="003430E8">
        <w:tc>
          <w:tcPr>
            <w:tcW w:w="712" w:type="pct"/>
            <w:shd w:val="clear" w:color="auto" w:fill="auto"/>
            <w:vAlign w:val="center"/>
          </w:tcPr>
          <w:p w:rsidR="003430E8" w:rsidRPr="003430E8" w:rsidRDefault="003430E8" w:rsidP="003430E8">
            <w:pPr>
              <w:jc w:val="center"/>
              <w:rPr>
                <w:rFonts w:ascii="仿宋" w:hAnsi="仿宋"/>
                <w:sz w:val="24"/>
                <w:szCs w:val="24"/>
              </w:rPr>
            </w:pPr>
            <w:r w:rsidRPr="003430E8">
              <w:rPr>
                <w:rFonts w:ascii="仿宋" w:hAnsi="仿宋" w:hint="eastAsia"/>
                <w:sz w:val="24"/>
                <w:szCs w:val="24"/>
              </w:rPr>
              <w:t>煤气中毒</w:t>
            </w:r>
          </w:p>
        </w:tc>
        <w:tc>
          <w:tcPr>
            <w:tcW w:w="4288" w:type="pct"/>
            <w:shd w:val="clear" w:color="auto" w:fill="auto"/>
            <w:vAlign w:val="center"/>
          </w:tcPr>
          <w:p w:rsidR="003430E8" w:rsidRPr="003430E8" w:rsidRDefault="003430E8" w:rsidP="003430E8">
            <w:pPr>
              <w:rPr>
                <w:rFonts w:ascii="仿宋" w:hAnsi="仿宋"/>
                <w:sz w:val="24"/>
                <w:szCs w:val="24"/>
              </w:rPr>
            </w:pPr>
            <w:r w:rsidRPr="003430E8">
              <w:rPr>
                <w:rFonts w:ascii="仿宋" w:hAnsi="仿宋" w:hint="eastAsia"/>
                <w:sz w:val="24"/>
                <w:szCs w:val="24"/>
              </w:rPr>
              <w:t>①加强职工煤气安全知识教育，严格遵守有关煤气安全操作规程及煤气安全管理制度，提高操作水平。</w:t>
            </w:r>
          </w:p>
          <w:p w:rsidR="003430E8" w:rsidRPr="003430E8" w:rsidRDefault="003430E8" w:rsidP="003430E8">
            <w:pPr>
              <w:rPr>
                <w:rFonts w:ascii="仿宋" w:hAnsi="仿宋"/>
                <w:sz w:val="24"/>
                <w:szCs w:val="24"/>
              </w:rPr>
            </w:pPr>
            <w:r w:rsidRPr="003430E8">
              <w:rPr>
                <w:rFonts w:ascii="仿宋" w:hAnsi="仿宋" w:hint="eastAsia"/>
                <w:sz w:val="24"/>
                <w:szCs w:val="24"/>
              </w:rPr>
              <w:t>②检修工和岗位操作工应认真执行煤气设备、管道的点检制度，发现问题及时反馈，及时处理。</w:t>
            </w:r>
          </w:p>
          <w:p w:rsidR="003430E8" w:rsidRPr="003430E8" w:rsidRDefault="003430E8" w:rsidP="003430E8">
            <w:pPr>
              <w:rPr>
                <w:rFonts w:ascii="仿宋" w:hAnsi="仿宋"/>
                <w:sz w:val="24"/>
                <w:szCs w:val="24"/>
              </w:rPr>
            </w:pPr>
            <w:r w:rsidRPr="003430E8">
              <w:rPr>
                <w:rFonts w:ascii="仿宋" w:hAnsi="仿宋" w:hint="eastAsia"/>
                <w:sz w:val="24"/>
                <w:szCs w:val="24"/>
              </w:rPr>
              <w:t>③发现煤气泄漏或进行带气作业时，一定要佩戴呼吸器，并有专人负责监护，保持联络。</w:t>
            </w:r>
          </w:p>
          <w:p w:rsidR="003430E8" w:rsidRPr="003430E8" w:rsidRDefault="003430E8" w:rsidP="003430E8">
            <w:pPr>
              <w:rPr>
                <w:rFonts w:ascii="仿宋" w:hAnsi="仿宋"/>
                <w:sz w:val="24"/>
                <w:szCs w:val="24"/>
              </w:rPr>
            </w:pPr>
            <w:r w:rsidRPr="003430E8">
              <w:rPr>
                <w:rFonts w:ascii="仿宋" w:hAnsi="仿宋" w:hint="eastAsia"/>
                <w:sz w:val="24"/>
                <w:szCs w:val="24"/>
              </w:rPr>
              <w:t>④新建、改建或大修后的煤气管道在设备投产前要进行气密性试验，合格后方可投产。</w:t>
            </w:r>
          </w:p>
          <w:p w:rsidR="003430E8" w:rsidRPr="003430E8" w:rsidRDefault="003430E8" w:rsidP="003430E8">
            <w:pPr>
              <w:rPr>
                <w:rFonts w:ascii="仿宋" w:hAnsi="仿宋"/>
                <w:sz w:val="24"/>
                <w:szCs w:val="24"/>
              </w:rPr>
            </w:pPr>
            <w:r w:rsidRPr="003430E8">
              <w:rPr>
                <w:rFonts w:ascii="仿宋" w:hAnsi="仿宋" w:hint="eastAsia"/>
                <w:sz w:val="24"/>
                <w:szCs w:val="24"/>
              </w:rPr>
              <w:t>⑤煤气设备或管道在检修前，使用后要对检修方，尤其是外委单位进行安全交底，以防误操作。</w:t>
            </w:r>
          </w:p>
          <w:p w:rsidR="003430E8" w:rsidRPr="003430E8" w:rsidRDefault="003430E8" w:rsidP="003430E8">
            <w:pPr>
              <w:rPr>
                <w:rFonts w:ascii="仿宋" w:hAnsi="仿宋"/>
                <w:sz w:val="24"/>
                <w:szCs w:val="24"/>
              </w:rPr>
            </w:pPr>
            <w:r w:rsidRPr="003430E8">
              <w:rPr>
                <w:rFonts w:ascii="仿宋" w:hAnsi="仿宋" w:hint="eastAsia"/>
                <w:sz w:val="24"/>
                <w:szCs w:val="24"/>
              </w:rPr>
              <w:lastRenderedPageBreak/>
              <w:t>⑥煤气救护对所担负的监护任务应认真负责，定期检测煤气区域的</w:t>
            </w:r>
            <w:r w:rsidRPr="003430E8">
              <w:rPr>
                <w:rFonts w:ascii="仿宋" w:hAnsi="仿宋"/>
                <w:sz w:val="24"/>
                <w:szCs w:val="24"/>
              </w:rPr>
              <w:t>CO</w:t>
            </w:r>
            <w:r w:rsidRPr="003430E8">
              <w:rPr>
                <w:rFonts w:ascii="仿宋" w:hAnsi="仿宋" w:hint="eastAsia"/>
                <w:sz w:val="24"/>
                <w:szCs w:val="24"/>
              </w:rPr>
              <w:t>浓度，维护好呼吸器、苏生器等防护救生器材（设备损坏或异常要及时反馈修复），保证随时可用且应会熟练应用；安全科负责各固定</w:t>
            </w:r>
            <w:r w:rsidRPr="003430E8">
              <w:rPr>
                <w:rFonts w:ascii="仿宋" w:hAnsi="仿宋"/>
                <w:sz w:val="24"/>
                <w:szCs w:val="24"/>
              </w:rPr>
              <w:t>CO</w:t>
            </w:r>
            <w:r w:rsidRPr="003430E8">
              <w:rPr>
                <w:rFonts w:ascii="仿宋" w:hAnsi="仿宋" w:hint="eastAsia"/>
                <w:sz w:val="24"/>
                <w:szCs w:val="24"/>
              </w:rPr>
              <w:t>报警器的维护、检测工作，保持完好。</w:t>
            </w:r>
          </w:p>
          <w:p w:rsidR="003430E8" w:rsidRPr="003430E8" w:rsidRDefault="003430E8" w:rsidP="003430E8">
            <w:pPr>
              <w:rPr>
                <w:rFonts w:ascii="仿宋" w:hAnsi="仿宋"/>
                <w:sz w:val="24"/>
                <w:szCs w:val="24"/>
              </w:rPr>
            </w:pPr>
            <w:r w:rsidRPr="003430E8">
              <w:rPr>
                <w:rFonts w:ascii="仿宋" w:hAnsi="仿宋" w:hint="eastAsia"/>
                <w:sz w:val="24"/>
                <w:szCs w:val="24"/>
              </w:rPr>
              <w:t>⑦煤气管理当班人员应密切注意总管煤气压力波动情况，精心操作，避免煤气压力波动过大。</w:t>
            </w:r>
          </w:p>
        </w:tc>
      </w:tr>
      <w:tr w:rsidR="003430E8" w:rsidRPr="003430E8" w:rsidTr="003430E8">
        <w:tc>
          <w:tcPr>
            <w:tcW w:w="712" w:type="pct"/>
            <w:shd w:val="clear" w:color="auto" w:fill="auto"/>
            <w:vAlign w:val="center"/>
          </w:tcPr>
          <w:p w:rsidR="003430E8" w:rsidRPr="003430E8" w:rsidRDefault="003430E8" w:rsidP="003430E8">
            <w:pPr>
              <w:jc w:val="center"/>
              <w:rPr>
                <w:rFonts w:ascii="仿宋" w:hAnsi="仿宋"/>
                <w:sz w:val="24"/>
                <w:szCs w:val="24"/>
              </w:rPr>
            </w:pPr>
            <w:r w:rsidRPr="003430E8">
              <w:rPr>
                <w:rFonts w:ascii="仿宋" w:hAnsi="仿宋" w:hint="eastAsia"/>
                <w:sz w:val="24"/>
                <w:szCs w:val="24"/>
              </w:rPr>
              <w:lastRenderedPageBreak/>
              <w:t>煤气着火</w:t>
            </w:r>
          </w:p>
        </w:tc>
        <w:tc>
          <w:tcPr>
            <w:tcW w:w="4288" w:type="pct"/>
            <w:shd w:val="clear" w:color="auto" w:fill="auto"/>
            <w:vAlign w:val="center"/>
          </w:tcPr>
          <w:p w:rsidR="003430E8" w:rsidRPr="003430E8" w:rsidRDefault="003430E8" w:rsidP="003430E8">
            <w:pPr>
              <w:rPr>
                <w:rFonts w:ascii="仿宋" w:hAnsi="仿宋"/>
                <w:sz w:val="24"/>
                <w:szCs w:val="24"/>
              </w:rPr>
            </w:pPr>
            <w:r w:rsidRPr="003430E8">
              <w:rPr>
                <w:rFonts w:ascii="仿宋" w:hAnsi="仿宋" w:hint="eastAsia"/>
                <w:sz w:val="24"/>
                <w:szCs w:val="24"/>
              </w:rPr>
              <w:t>①严格遵守各有关岗位的安全操作规程，认真进行设备点检工作，发现泄漏及时处理。</w:t>
            </w:r>
          </w:p>
          <w:p w:rsidR="003430E8" w:rsidRPr="003430E8" w:rsidRDefault="003430E8" w:rsidP="003430E8">
            <w:pPr>
              <w:rPr>
                <w:rFonts w:ascii="仿宋" w:hAnsi="仿宋"/>
                <w:sz w:val="24"/>
                <w:szCs w:val="24"/>
              </w:rPr>
            </w:pPr>
            <w:r w:rsidRPr="003430E8">
              <w:rPr>
                <w:rFonts w:ascii="仿宋" w:hAnsi="仿宋" w:hint="eastAsia"/>
                <w:sz w:val="24"/>
                <w:szCs w:val="24"/>
              </w:rPr>
              <w:t>②严格遵守有关公司动火管理制度，办好动火证并落实措施。</w:t>
            </w:r>
          </w:p>
          <w:p w:rsidR="003430E8" w:rsidRPr="003430E8" w:rsidRDefault="003430E8" w:rsidP="003430E8">
            <w:pPr>
              <w:rPr>
                <w:rFonts w:ascii="仿宋" w:hAnsi="仿宋"/>
                <w:sz w:val="24"/>
                <w:szCs w:val="24"/>
              </w:rPr>
            </w:pPr>
            <w:r w:rsidRPr="003430E8">
              <w:rPr>
                <w:rFonts w:ascii="仿宋" w:hAnsi="仿宋" w:hint="eastAsia"/>
                <w:sz w:val="24"/>
                <w:szCs w:val="24"/>
              </w:rPr>
              <w:t>③带气作业时，使用合理的工具，不穿带铁钉的鞋子，临时照明使用安全电压。</w:t>
            </w:r>
          </w:p>
          <w:p w:rsidR="003430E8" w:rsidRPr="003430E8" w:rsidRDefault="003430E8" w:rsidP="003430E8">
            <w:pPr>
              <w:rPr>
                <w:rFonts w:ascii="仿宋" w:hAnsi="仿宋"/>
                <w:sz w:val="24"/>
                <w:szCs w:val="24"/>
              </w:rPr>
            </w:pPr>
            <w:r w:rsidRPr="003430E8">
              <w:rPr>
                <w:rFonts w:ascii="仿宋" w:hAnsi="仿宋" w:hint="eastAsia"/>
                <w:sz w:val="24"/>
                <w:szCs w:val="24"/>
              </w:rPr>
              <w:t>④煤气区域禁止堆放易燃易爆物品，严格遵守临时线，接线盒的安全规定。</w:t>
            </w:r>
          </w:p>
          <w:p w:rsidR="003430E8" w:rsidRPr="003430E8" w:rsidRDefault="003430E8" w:rsidP="003430E8">
            <w:pPr>
              <w:rPr>
                <w:rFonts w:ascii="仿宋" w:hAnsi="仿宋"/>
                <w:sz w:val="24"/>
                <w:szCs w:val="24"/>
              </w:rPr>
            </w:pPr>
            <w:r w:rsidRPr="003430E8">
              <w:rPr>
                <w:rFonts w:ascii="仿宋" w:hAnsi="仿宋" w:hint="eastAsia"/>
                <w:sz w:val="24"/>
                <w:szCs w:val="24"/>
              </w:rPr>
              <w:t>⑤禁止利用煤气管道或设备及其附属设施做为接地线。</w:t>
            </w:r>
          </w:p>
        </w:tc>
      </w:tr>
      <w:tr w:rsidR="003430E8" w:rsidRPr="003430E8" w:rsidTr="003430E8">
        <w:tc>
          <w:tcPr>
            <w:tcW w:w="712" w:type="pct"/>
            <w:shd w:val="clear" w:color="auto" w:fill="auto"/>
            <w:vAlign w:val="center"/>
          </w:tcPr>
          <w:p w:rsidR="003430E8" w:rsidRPr="003430E8" w:rsidRDefault="003430E8" w:rsidP="003430E8">
            <w:pPr>
              <w:jc w:val="center"/>
              <w:rPr>
                <w:rFonts w:ascii="仿宋" w:hAnsi="仿宋"/>
                <w:sz w:val="24"/>
                <w:szCs w:val="24"/>
              </w:rPr>
            </w:pPr>
            <w:r w:rsidRPr="003430E8">
              <w:rPr>
                <w:rFonts w:ascii="仿宋" w:hAnsi="仿宋" w:hint="eastAsia"/>
                <w:sz w:val="24"/>
                <w:szCs w:val="24"/>
              </w:rPr>
              <w:t>煤气爆炸</w:t>
            </w:r>
          </w:p>
        </w:tc>
        <w:tc>
          <w:tcPr>
            <w:tcW w:w="4288" w:type="pct"/>
            <w:shd w:val="clear" w:color="auto" w:fill="auto"/>
            <w:vAlign w:val="center"/>
          </w:tcPr>
          <w:p w:rsidR="003430E8" w:rsidRPr="003430E8" w:rsidRDefault="003430E8" w:rsidP="003430E8">
            <w:pPr>
              <w:rPr>
                <w:rFonts w:ascii="仿宋" w:hAnsi="仿宋"/>
                <w:sz w:val="24"/>
                <w:szCs w:val="24"/>
              </w:rPr>
            </w:pPr>
            <w:r w:rsidRPr="003430E8">
              <w:rPr>
                <w:rFonts w:ascii="仿宋" w:hAnsi="仿宋" w:hint="eastAsia"/>
                <w:sz w:val="24"/>
                <w:szCs w:val="24"/>
              </w:rPr>
              <w:t>①有关岗位应严格遵守安全操作规程，精心操作，热风炉送煤气烧炉时，注意拱顶温度若低于</w:t>
            </w:r>
            <w:r w:rsidRPr="003430E8">
              <w:rPr>
                <w:rFonts w:ascii="仿宋" w:hAnsi="仿宋"/>
                <w:sz w:val="24"/>
                <w:szCs w:val="24"/>
              </w:rPr>
              <w:t>800</w:t>
            </w:r>
            <w:r w:rsidRPr="003430E8">
              <w:rPr>
                <w:rFonts w:ascii="仿宋" w:hAnsi="仿宋" w:hint="eastAsia"/>
                <w:sz w:val="24"/>
                <w:szCs w:val="24"/>
              </w:rPr>
              <w:t>℃时，应采用明火点火。</w:t>
            </w:r>
          </w:p>
          <w:p w:rsidR="003430E8" w:rsidRPr="003430E8" w:rsidRDefault="003430E8" w:rsidP="003430E8">
            <w:pPr>
              <w:rPr>
                <w:rFonts w:ascii="仿宋" w:hAnsi="仿宋"/>
                <w:sz w:val="24"/>
                <w:szCs w:val="24"/>
              </w:rPr>
            </w:pPr>
            <w:r w:rsidRPr="003430E8">
              <w:rPr>
                <w:rFonts w:ascii="仿宋" w:hAnsi="仿宋" w:hint="eastAsia"/>
                <w:sz w:val="24"/>
                <w:szCs w:val="24"/>
              </w:rPr>
              <w:t>②严格遵守动火管理制度，煤气设备、管道动火前，一定要可靠切断煤气，吹扫干净，经检测合格后方可动火。正压动火时，要保证系统内部煤气压力高于</w:t>
            </w:r>
            <w:r w:rsidRPr="003430E8">
              <w:rPr>
                <w:rFonts w:ascii="仿宋" w:hAnsi="仿宋"/>
                <w:sz w:val="24"/>
                <w:szCs w:val="24"/>
              </w:rPr>
              <w:t>3KPa</w:t>
            </w:r>
            <w:r w:rsidRPr="003430E8">
              <w:rPr>
                <w:rFonts w:ascii="仿宋" w:hAnsi="仿宋" w:hint="eastAsia"/>
                <w:sz w:val="24"/>
                <w:szCs w:val="24"/>
              </w:rPr>
              <w:t>。</w:t>
            </w:r>
          </w:p>
          <w:p w:rsidR="003430E8" w:rsidRPr="003430E8" w:rsidRDefault="003430E8" w:rsidP="003430E8">
            <w:pPr>
              <w:rPr>
                <w:rFonts w:ascii="仿宋" w:hAnsi="仿宋"/>
                <w:sz w:val="24"/>
                <w:szCs w:val="24"/>
              </w:rPr>
            </w:pPr>
            <w:r w:rsidRPr="003430E8">
              <w:rPr>
                <w:rFonts w:ascii="仿宋" w:hAnsi="仿宋" w:hint="eastAsia"/>
                <w:sz w:val="24"/>
                <w:szCs w:val="24"/>
              </w:rPr>
              <w:t>③正常生产时，煤气管网应保持正压，以免空气吸入或出现回火现象，煤管人员班中要密切关注煤气管网压力，当煤气管网压力低于</w:t>
            </w:r>
            <w:r w:rsidRPr="003430E8">
              <w:rPr>
                <w:rFonts w:ascii="仿宋" w:hAnsi="仿宋"/>
                <w:sz w:val="24"/>
                <w:szCs w:val="24"/>
              </w:rPr>
              <w:t>3.5KPa</w:t>
            </w:r>
            <w:r w:rsidRPr="003430E8">
              <w:rPr>
                <w:rFonts w:ascii="仿宋" w:hAnsi="仿宋" w:hint="eastAsia"/>
                <w:sz w:val="24"/>
                <w:szCs w:val="24"/>
              </w:rPr>
              <w:t>时要通知热风炉及喷煤烟气炉人员做停炉准备。热风炉煤气支管压力低于</w:t>
            </w:r>
            <w:r w:rsidRPr="003430E8">
              <w:rPr>
                <w:rFonts w:ascii="仿宋" w:hAnsi="仿宋"/>
                <w:sz w:val="24"/>
                <w:szCs w:val="24"/>
              </w:rPr>
              <w:t>2.5KPa</w:t>
            </w:r>
            <w:r w:rsidRPr="003430E8">
              <w:rPr>
                <w:rFonts w:ascii="仿宋" w:hAnsi="仿宋" w:hint="eastAsia"/>
                <w:sz w:val="24"/>
                <w:szCs w:val="24"/>
              </w:rPr>
              <w:t>，应停止烧炉，及时止火。烟气炉人员班中要密切关注煤气管道压力，低于</w:t>
            </w:r>
            <w:r w:rsidRPr="003430E8">
              <w:rPr>
                <w:rFonts w:ascii="仿宋" w:hAnsi="仿宋"/>
                <w:sz w:val="24"/>
                <w:szCs w:val="24"/>
              </w:rPr>
              <w:t>2KPa</w:t>
            </w:r>
            <w:r w:rsidRPr="003430E8">
              <w:rPr>
                <w:rFonts w:ascii="仿宋" w:hAnsi="仿宋" w:hint="eastAsia"/>
                <w:sz w:val="24"/>
                <w:szCs w:val="24"/>
              </w:rPr>
              <w:t>时要及时停炉。</w:t>
            </w:r>
          </w:p>
          <w:p w:rsidR="003430E8" w:rsidRPr="003430E8" w:rsidRDefault="003430E8" w:rsidP="003430E8">
            <w:pPr>
              <w:rPr>
                <w:rFonts w:ascii="仿宋" w:hAnsi="仿宋"/>
                <w:sz w:val="24"/>
                <w:szCs w:val="24"/>
              </w:rPr>
            </w:pPr>
            <w:r w:rsidRPr="003430E8">
              <w:rPr>
                <w:rFonts w:ascii="仿宋" w:hAnsi="仿宋" w:hint="eastAsia"/>
                <w:sz w:val="24"/>
                <w:szCs w:val="24"/>
              </w:rPr>
              <w:t>④凡在热风管，倒流休风管及其设备上动火时，检测人员一定要等高炉卸下直吹管后，才可进行取样分析。</w:t>
            </w:r>
          </w:p>
          <w:p w:rsidR="003430E8" w:rsidRPr="003430E8" w:rsidRDefault="003430E8" w:rsidP="003430E8">
            <w:pPr>
              <w:rPr>
                <w:rFonts w:ascii="仿宋" w:hAnsi="仿宋"/>
                <w:sz w:val="24"/>
                <w:szCs w:val="24"/>
              </w:rPr>
            </w:pPr>
            <w:r w:rsidRPr="003430E8">
              <w:rPr>
                <w:rFonts w:ascii="仿宋" w:hAnsi="仿宋" w:hint="eastAsia"/>
                <w:sz w:val="24"/>
                <w:szCs w:val="24"/>
              </w:rPr>
              <w:t>⑤高炉放风应注意时间不超过</w:t>
            </w:r>
            <w:r w:rsidRPr="003430E8">
              <w:rPr>
                <w:rFonts w:ascii="仿宋" w:hAnsi="仿宋"/>
                <w:sz w:val="24"/>
                <w:szCs w:val="24"/>
              </w:rPr>
              <w:t>5</w:t>
            </w:r>
            <w:r w:rsidRPr="003430E8">
              <w:rPr>
                <w:rFonts w:ascii="仿宋" w:hAnsi="仿宋" w:hint="eastAsia"/>
                <w:sz w:val="24"/>
                <w:szCs w:val="24"/>
              </w:rPr>
              <w:t>分钟，遇高炉进风风机忽然停电或跳闸停机，要及时进行紧急休风，以免煤气窜入冷风管。</w:t>
            </w:r>
          </w:p>
          <w:p w:rsidR="003430E8" w:rsidRPr="003430E8" w:rsidRDefault="003430E8" w:rsidP="003430E8">
            <w:pPr>
              <w:rPr>
                <w:rFonts w:ascii="仿宋" w:hAnsi="仿宋"/>
                <w:sz w:val="24"/>
                <w:szCs w:val="24"/>
              </w:rPr>
            </w:pPr>
            <w:r w:rsidRPr="003430E8">
              <w:rPr>
                <w:rFonts w:ascii="仿宋" w:hAnsi="仿宋" w:hint="eastAsia"/>
                <w:sz w:val="24"/>
                <w:szCs w:val="24"/>
              </w:rPr>
              <w:t>⑥凡停用及投产的煤气设备、管道，都要经充分的置换，并要检测合格为止。</w:t>
            </w:r>
          </w:p>
          <w:p w:rsidR="003430E8" w:rsidRPr="003430E8" w:rsidRDefault="003430E8" w:rsidP="003430E8">
            <w:pPr>
              <w:rPr>
                <w:rFonts w:ascii="仿宋" w:hAnsi="仿宋"/>
                <w:sz w:val="24"/>
                <w:szCs w:val="24"/>
              </w:rPr>
            </w:pPr>
            <w:r w:rsidRPr="003430E8">
              <w:rPr>
                <w:rFonts w:ascii="仿宋" w:hAnsi="仿宋" w:hint="eastAsia"/>
                <w:sz w:val="24"/>
                <w:szCs w:val="24"/>
              </w:rPr>
              <w:t>⑦经常检查煤气管道或设备的接地装置，定期维护避雷装置，以免因腐蚀、断裂而致使静电集聚，产生爆炸。</w:t>
            </w:r>
          </w:p>
          <w:p w:rsidR="003430E8" w:rsidRPr="003430E8" w:rsidRDefault="003430E8" w:rsidP="003430E8">
            <w:pPr>
              <w:rPr>
                <w:rFonts w:ascii="仿宋" w:hAnsi="仿宋"/>
                <w:sz w:val="24"/>
                <w:szCs w:val="24"/>
              </w:rPr>
            </w:pPr>
            <w:r w:rsidRPr="003430E8">
              <w:rPr>
                <w:rFonts w:ascii="仿宋" w:hAnsi="仿宋" w:hint="eastAsia"/>
                <w:sz w:val="24"/>
                <w:szCs w:val="24"/>
              </w:rPr>
              <w:t>⑧发生煤气泄漏时，根据预案确定的范围进应隔离，隔离区范围内禁止用火。</w:t>
            </w:r>
          </w:p>
        </w:tc>
      </w:tr>
      <w:tr w:rsidR="003430E8" w:rsidRPr="003430E8" w:rsidTr="003430E8">
        <w:tc>
          <w:tcPr>
            <w:tcW w:w="712" w:type="pct"/>
            <w:shd w:val="clear" w:color="auto" w:fill="auto"/>
            <w:vAlign w:val="center"/>
          </w:tcPr>
          <w:p w:rsidR="003430E8" w:rsidRPr="003430E8" w:rsidRDefault="003430E8" w:rsidP="003430E8">
            <w:pPr>
              <w:jc w:val="center"/>
              <w:rPr>
                <w:rFonts w:ascii="仿宋" w:hAnsi="仿宋"/>
                <w:sz w:val="24"/>
                <w:szCs w:val="24"/>
              </w:rPr>
            </w:pPr>
            <w:r w:rsidRPr="003430E8">
              <w:rPr>
                <w:rFonts w:ascii="仿宋" w:hAnsi="仿宋" w:hint="eastAsia"/>
                <w:sz w:val="24"/>
                <w:szCs w:val="24"/>
              </w:rPr>
              <w:t>酸的泄漏、烧伤事故</w:t>
            </w:r>
          </w:p>
        </w:tc>
        <w:tc>
          <w:tcPr>
            <w:tcW w:w="4288" w:type="pct"/>
            <w:shd w:val="clear" w:color="auto" w:fill="auto"/>
            <w:vAlign w:val="center"/>
          </w:tcPr>
          <w:p w:rsidR="003430E8" w:rsidRPr="003430E8" w:rsidRDefault="003430E8" w:rsidP="003430E8">
            <w:pPr>
              <w:rPr>
                <w:rFonts w:ascii="仿宋" w:hAnsi="仿宋"/>
                <w:sz w:val="24"/>
                <w:szCs w:val="24"/>
              </w:rPr>
            </w:pPr>
            <w:r w:rsidRPr="003430E8">
              <w:rPr>
                <w:rFonts w:ascii="仿宋" w:hAnsi="仿宋" w:hint="eastAsia"/>
                <w:sz w:val="24"/>
                <w:szCs w:val="24"/>
              </w:rPr>
              <w:t>①加强职工危险化学品安全知识教育，制定严格的操作规程，严格按操作规程进行运行控制，防止误操作导致泄漏、烧伤事故的发生。</w:t>
            </w:r>
          </w:p>
          <w:p w:rsidR="003430E8" w:rsidRPr="003430E8" w:rsidRDefault="003430E8" w:rsidP="003430E8">
            <w:pPr>
              <w:rPr>
                <w:rFonts w:ascii="仿宋" w:hAnsi="仿宋"/>
                <w:sz w:val="24"/>
                <w:szCs w:val="24"/>
              </w:rPr>
            </w:pPr>
            <w:r w:rsidRPr="003430E8">
              <w:rPr>
                <w:rFonts w:ascii="仿宋" w:hAnsi="仿宋" w:hint="eastAsia"/>
                <w:sz w:val="24"/>
                <w:szCs w:val="24"/>
              </w:rPr>
              <w:t>②各设施运行人员应密切关注运行情况并做好记录；巡检人员每班对设备巡检三次，发现问题及时解决。</w:t>
            </w:r>
          </w:p>
          <w:p w:rsidR="003430E8" w:rsidRPr="003430E8" w:rsidRDefault="003430E8" w:rsidP="003430E8">
            <w:pPr>
              <w:rPr>
                <w:rFonts w:ascii="仿宋" w:hAnsi="仿宋"/>
                <w:sz w:val="24"/>
                <w:szCs w:val="24"/>
              </w:rPr>
            </w:pPr>
            <w:r w:rsidRPr="003430E8">
              <w:rPr>
                <w:rFonts w:ascii="仿宋" w:hAnsi="仿宋" w:hint="eastAsia"/>
                <w:sz w:val="24"/>
                <w:szCs w:val="24"/>
              </w:rPr>
              <w:t>③能源环保部每天派人巡检一次，查看设施运转是否正常，运行控制是否到位。</w:t>
            </w:r>
          </w:p>
        </w:tc>
      </w:tr>
      <w:tr w:rsidR="003430E8" w:rsidRPr="003430E8" w:rsidTr="003430E8">
        <w:tc>
          <w:tcPr>
            <w:tcW w:w="712" w:type="pct"/>
            <w:shd w:val="clear" w:color="auto" w:fill="auto"/>
            <w:vAlign w:val="center"/>
          </w:tcPr>
          <w:p w:rsidR="003430E8" w:rsidRPr="003430E8" w:rsidRDefault="003430E8" w:rsidP="003430E8">
            <w:pPr>
              <w:jc w:val="center"/>
              <w:rPr>
                <w:rFonts w:ascii="仿宋" w:hAnsi="仿宋"/>
                <w:sz w:val="24"/>
                <w:szCs w:val="24"/>
              </w:rPr>
            </w:pPr>
            <w:r w:rsidRPr="003430E8">
              <w:rPr>
                <w:rFonts w:ascii="仿宋" w:hAnsi="仿宋" w:hint="eastAsia"/>
                <w:sz w:val="24"/>
                <w:szCs w:val="24"/>
              </w:rPr>
              <w:t>废气处理设施污染</w:t>
            </w:r>
            <w:r w:rsidRPr="003430E8">
              <w:rPr>
                <w:rFonts w:ascii="仿宋" w:hAnsi="仿宋" w:hint="eastAsia"/>
                <w:sz w:val="24"/>
                <w:szCs w:val="24"/>
              </w:rPr>
              <w:lastRenderedPageBreak/>
              <w:t>事故预防措施</w:t>
            </w:r>
          </w:p>
        </w:tc>
        <w:tc>
          <w:tcPr>
            <w:tcW w:w="4288" w:type="pct"/>
            <w:shd w:val="clear" w:color="auto" w:fill="auto"/>
            <w:vAlign w:val="center"/>
          </w:tcPr>
          <w:p w:rsidR="003430E8" w:rsidRPr="003430E8" w:rsidRDefault="003430E8" w:rsidP="003430E8">
            <w:pPr>
              <w:rPr>
                <w:rFonts w:ascii="仿宋" w:hAnsi="仿宋"/>
                <w:sz w:val="24"/>
                <w:szCs w:val="24"/>
              </w:rPr>
            </w:pPr>
            <w:r w:rsidRPr="003430E8">
              <w:rPr>
                <w:rFonts w:ascii="仿宋" w:hAnsi="仿宋" w:hint="eastAsia"/>
                <w:sz w:val="24"/>
                <w:szCs w:val="24"/>
              </w:rPr>
              <w:lastRenderedPageBreak/>
              <w:t>①各废气净化处理站制定严格的操作规程，严格按操作规程进行运行控制，防止误操作导致废气事故排放。</w:t>
            </w:r>
          </w:p>
          <w:p w:rsidR="003430E8" w:rsidRPr="003430E8" w:rsidRDefault="003430E8" w:rsidP="003430E8">
            <w:pPr>
              <w:rPr>
                <w:rFonts w:ascii="仿宋" w:hAnsi="仿宋"/>
                <w:sz w:val="24"/>
                <w:szCs w:val="24"/>
              </w:rPr>
            </w:pPr>
            <w:r w:rsidRPr="003430E8">
              <w:rPr>
                <w:rFonts w:ascii="仿宋" w:hAnsi="仿宋" w:hint="eastAsia"/>
                <w:sz w:val="24"/>
                <w:szCs w:val="24"/>
              </w:rPr>
              <w:lastRenderedPageBreak/>
              <w:t>②各废气净化处理设施运行人员应密切关注净化系统的压力、排风量、电压、污染物排放浓度等变化并做好记录；巡检人员每班对废气管道、净化设施、排气筒（或烟囱）巡检三次，发现问题及时解决。</w:t>
            </w:r>
          </w:p>
          <w:p w:rsidR="003430E8" w:rsidRPr="003430E8" w:rsidRDefault="003430E8" w:rsidP="003430E8">
            <w:pPr>
              <w:rPr>
                <w:rFonts w:ascii="仿宋" w:hAnsi="仿宋"/>
                <w:sz w:val="24"/>
                <w:szCs w:val="24"/>
              </w:rPr>
            </w:pPr>
            <w:r w:rsidRPr="003430E8">
              <w:rPr>
                <w:rFonts w:ascii="仿宋" w:hAnsi="仿宋" w:hint="eastAsia"/>
                <w:sz w:val="24"/>
                <w:szCs w:val="24"/>
              </w:rPr>
              <w:t>③每天派人对各废气设施巡检，查看废气净化设施运转是否正常，运行控制是否到位。</w:t>
            </w:r>
          </w:p>
        </w:tc>
      </w:tr>
      <w:tr w:rsidR="003430E8" w:rsidRPr="003430E8" w:rsidTr="003430E8">
        <w:tc>
          <w:tcPr>
            <w:tcW w:w="712" w:type="pct"/>
            <w:shd w:val="clear" w:color="auto" w:fill="auto"/>
            <w:vAlign w:val="center"/>
          </w:tcPr>
          <w:p w:rsidR="003430E8" w:rsidRPr="003430E8" w:rsidRDefault="003430E8" w:rsidP="00651C6D">
            <w:pPr>
              <w:jc w:val="center"/>
              <w:rPr>
                <w:rFonts w:ascii="仿宋" w:hAnsi="仿宋"/>
                <w:sz w:val="24"/>
                <w:szCs w:val="24"/>
              </w:rPr>
            </w:pPr>
            <w:r w:rsidRPr="003430E8">
              <w:rPr>
                <w:rFonts w:ascii="仿宋" w:hAnsi="仿宋" w:hint="eastAsia"/>
                <w:sz w:val="24"/>
                <w:szCs w:val="24"/>
              </w:rPr>
              <w:lastRenderedPageBreak/>
              <w:t>废水循环系统污染事故预防措施</w:t>
            </w:r>
          </w:p>
        </w:tc>
        <w:tc>
          <w:tcPr>
            <w:tcW w:w="4288" w:type="pct"/>
            <w:shd w:val="clear" w:color="auto" w:fill="auto"/>
            <w:vAlign w:val="center"/>
          </w:tcPr>
          <w:p w:rsidR="003430E8" w:rsidRPr="003430E8" w:rsidRDefault="003430E8" w:rsidP="003430E8">
            <w:pPr>
              <w:rPr>
                <w:rFonts w:ascii="仿宋" w:hAnsi="仿宋"/>
                <w:sz w:val="24"/>
                <w:szCs w:val="24"/>
              </w:rPr>
            </w:pPr>
            <w:r w:rsidRPr="003430E8">
              <w:rPr>
                <w:rFonts w:ascii="仿宋" w:hAnsi="仿宋" w:hint="eastAsia"/>
                <w:sz w:val="24"/>
                <w:szCs w:val="24"/>
              </w:rPr>
              <w:t>可能出现的污染事故主要是污水溢出、污水池及管道破损废水泄漏、污水池坍塌废水大量泄漏等。预防这些污染事故的主要措施有：</w:t>
            </w:r>
          </w:p>
          <w:p w:rsidR="003430E8" w:rsidRPr="003430E8" w:rsidRDefault="003430E8" w:rsidP="003430E8">
            <w:pPr>
              <w:rPr>
                <w:rFonts w:ascii="仿宋" w:hAnsi="仿宋"/>
                <w:sz w:val="24"/>
                <w:szCs w:val="24"/>
              </w:rPr>
            </w:pPr>
            <w:r w:rsidRPr="003430E8">
              <w:rPr>
                <w:rFonts w:ascii="仿宋" w:hAnsi="仿宋" w:hint="eastAsia"/>
                <w:sz w:val="24"/>
                <w:szCs w:val="24"/>
              </w:rPr>
              <w:t>①各废水循环处理站制定严格的操作规程，严格按操作规程进行运行控制，防止误操作导致废水事故排放。</w:t>
            </w:r>
          </w:p>
          <w:p w:rsidR="003430E8" w:rsidRPr="003430E8" w:rsidRDefault="003430E8" w:rsidP="003430E8">
            <w:pPr>
              <w:rPr>
                <w:rFonts w:ascii="仿宋" w:hAnsi="仿宋"/>
                <w:sz w:val="24"/>
                <w:szCs w:val="24"/>
              </w:rPr>
            </w:pPr>
            <w:r w:rsidRPr="003430E8">
              <w:rPr>
                <w:rFonts w:ascii="仿宋" w:hAnsi="仿宋" w:hint="eastAsia"/>
                <w:sz w:val="24"/>
                <w:szCs w:val="24"/>
              </w:rPr>
              <w:fldChar w:fldCharType="begin"/>
            </w:r>
            <w:r w:rsidRPr="003430E8">
              <w:rPr>
                <w:rFonts w:ascii="仿宋" w:hAnsi="仿宋"/>
                <w:sz w:val="24"/>
                <w:szCs w:val="24"/>
              </w:rPr>
              <w:instrText xml:space="preserve"> = 2 \* GB3 </w:instrText>
            </w:r>
            <w:r w:rsidRPr="003430E8">
              <w:rPr>
                <w:rFonts w:ascii="仿宋" w:hAnsi="仿宋" w:hint="eastAsia"/>
                <w:sz w:val="24"/>
                <w:szCs w:val="24"/>
              </w:rPr>
              <w:fldChar w:fldCharType="separate"/>
            </w:r>
            <w:r w:rsidRPr="003430E8">
              <w:rPr>
                <w:rFonts w:ascii="仿宋" w:hAnsi="仿宋" w:hint="eastAsia"/>
                <w:sz w:val="24"/>
                <w:szCs w:val="24"/>
              </w:rPr>
              <w:t>②</w:t>
            </w:r>
            <w:r w:rsidRPr="003430E8">
              <w:rPr>
                <w:rFonts w:ascii="仿宋" w:hAnsi="仿宋" w:hint="eastAsia"/>
                <w:sz w:val="24"/>
                <w:szCs w:val="24"/>
              </w:rPr>
              <w:fldChar w:fldCharType="end"/>
            </w:r>
            <w:r w:rsidRPr="003430E8">
              <w:rPr>
                <w:rFonts w:ascii="仿宋" w:hAnsi="仿宋" w:hint="eastAsia"/>
                <w:sz w:val="24"/>
                <w:szCs w:val="24"/>
              </w:rPr>
              <w:t>各废水处理设施运行人员每班对污水管、污水池及设备巡检，发现问题及时解决。</w:t>
            </w:r>
          </w:p>
          <w:p w:rsidR="003430E8" w:rsidRPr="003430E8" w:rsidRDefault="003430E8" w:rsidP="003430E8">
            <w:pPr>
              <w:rPr>
                <w:rFonts w:ascii="仿宋" w:hAnsi="仿宋"/>
                <w:sz w:val="24"/>
                <w:szCs w:val="24"/>
              </w:rPr>
            </w:pPr>
            <w:r w:rsidRPr="003430E8">
              <w:rPr>
                <w:rFonts w:ascii="仿宋" w:hAnsi="仿宋" w:hint="eastAsia"/>
                <w:sz w:val="24"/>
                <w:szCs w:val="24"/>
              </w:rPr>
              <w:t>③每天派人对各废水循环系统巡检，查看是否存在安全隐患。</w:t>
            </w:r>
          </w:p>
        </w:tc>
      </w:tr>
      <w:tr w:rsidR="003430E8" w:rsidRPr="003430E8" w:rsidTr="003430E8">
        <w:tc>
          <w:tcPr>
            <w:tcW w:w="712" w:type="pct"/>
            <w:shd w:val="clear" w:color="auto" w:fill="auto"/>
            <w:vAlign w:val="center"/>
          </w:tcPr>
          <w:p w:rsidR="003430E8" w:rsidRPr="003430E8" w:rsidRDefault="00434042" w:rsidP="003430E8">
            <w:pPr>
              <w:jc w:val="center"/>
              <w:rPr>
                <w:rFonts w:ascii="仿宋" w:hAnsi="仿宋"/>
                <w:sz w:val="24"/>
                <w:szCs w:val="24"/>
              </w:rPr>
            </w:pPr>
            <w:bookmarkStart w:id="41" w:name="_Toc325362884"/>
            <w:r>
              <w:rPr>
                <w:rFonts w:ascii="仿宋" w:hAnsi="仿宋" w:hint="eastAsia"/>
                <w:sz w:val="24"/>
                <w:szCs w:val="24"/>
              </w:rPr>
              <w:t>废油泄漏</w:t>
            </w:r>
            <w:r w:rsidR="003430E8" w:rsidRPr="003430E8">
              <w:rPr>
                <w:rFonts w:ascii="仿宋" w:hAnsi="仿宋" w:hint="eastAsia"/>
                <w:sz w:val="24"/>
                <w:szCs w:val="24"/>
              </w:rPr>
              <w:t>事故预防措施</w:t>
            </w:r>
            <w:bookmarkEnd w:id="41"/>
          </w:p>
        </w:tc>
        <w:tc>
          <w:tcPr>
            <w:tcW w:w="4288" w:type="pct"/>
            <w:shd w:val="clear" w:color="auto" w:fill="auto"/>
            <w:vAlign w:val="center"/>
          </w:tcPr>
          <w:p w:rsidR="003430E8" w:rsidRPr="003430E8" w:rsidRDefault="003430E8" w:rsidP="003430E8">
            <w:pPr>
              <w:rPr>
                <w:rFonts w:ascii="仿宋" w:hAnsi="仿宋"/>
                <w:sz w:val="24"/>
                <w:szCs w:val="24"/>
              </w:rPr>
            </w:pPr>
            <w:r w:rsidRPr="003430E8">
              <w:rPr>
                <w:rFonts w:ascii="仿宋" w:hAnsi="仿宋" w:hint="eastAsia"/>
                <w:sz w:val="24"/>
                <w:szCs w:val="24"/>
              </w:rPr>
              <w:fldChar w:fldCharType="begin"/>
            </w:r>
            <w:r w:rsidRPr="003430E8">
              <w:rPr>
                <w:rFonts w:ascii="仿宋" w:hAnsi="仿宋"/>
                <w:sz w:val="24"/>
                <w:szCs w:val="24"/>
              </w:rPr>
              <w:instrText xml:space="preserve"> = 1 \* GB3 </w:instrText>
            </w:r>
            <w:r w:rsidRPr="003430E8">
              <w:rPr>
                <w:rFonts w:ascii="仿宋" w:hAnsi="仿宋" w:hint="eastAsia"/>
                <w:sz w:val="24"/>
                <w:szCs w:val="24"/>
              </w:rPr>
              <w:fldChar w:fldCharType="separate"/>
            </w:r>
            <w:r w:rsidRPr="003430E8">
              <w:rPr>
                <w:rFonts w:ascii="仿宋" w:hAnsi="仿宋" w:hint="eastAsia"/>
                <w:sz w:val="24"/>
                <w:szCs w:val="24"/>
              </w:rPr>
              <w:t>①</w:t>
            </w:r>
            <w:r w:rsidRPr="003430E8">
              <w:rPr>
                <w:rFonts w:ascii="仿宋" w:hAnsi="仿宋" w:hint="eastAsia"/>
                <w:sz w:val="24"/>
                <w:szCs w:val="24"/>
              </w:rPr>
              <w:fldChar w:fldCharType="end"/>
            </w:r>
            <w:r w:rsidRPr="003430E8">
              <w:rPr>
                <w:rFonts w:ascii="仿宋" w:hAnsi="仿宋" w:hint="eastAsia"/>
                <w:sz w:val="24"/>
                <w:szCs w:val="24"/>
              </w:rPr>
              <w:t>废油用铁桶装，并盖上盖子，防止废油泄漏；</w:t>
            </w:r>
          </w:p>
          <w:p w:rsidR="003430E8" w:rsidRPr="003430E8" w:rsidRDefault="003430E8" w:rsidP="003430E8">
            <w:pPr>
              <w:rPr>
                <w:rFonts w:ascii="仿宋" w:hAnsi="仿宋"/>
                <w:sz w:val="24"/>
                <w:szCs w:val="24"/>
              </w:rPr>
            </w:pPr>
            <w:r w:rsidRPr="003430E8">
              <w:rPr>
                <w:rFonts w:ascii="仿宋" w:hAnsi="仿宋" w:hint="eastAsia"/>
                <w:sz w:val="24"/>
                <w:szCs w:val="24"/>
              </w:rPr>
              <w:t>②废油均贮存于废油库内，废油库为室内库，地面硬化，并铺有沙子。</w:t>
            </w:r>
          </w:p>
          <w:p w:rsidR="003430E8" w:rsidRPr="003430E8" w:rsidRDefault="003430E8" w:rsidP="003430E8">
            <w:pPr>
              <w:rPr>
                <w:rFonts w:ascii="仿宋" w:hAnsi="仿宋"/>
                <w:sz w:val="24"/>
                <w:szCs w:val="24"/>
              </w:rPr>
            </w:pPr>
            <w:r w:rsidRPr="003430E8">
              <w:rPr>
                <w:rFonts w:ascii="仿宋" w:hAnsi="仿宋" w:hint="eastAsia"/>
                <w:sz w:val="24"/>
                <w:szCs w:val="24"/>
              </w:rPr>
              <w:t>③废油定期外售有危废资质公司处置，防止废油外运二次污染，并做好危废转移联单记录。</w:t>
            </w:r>
          </w:p>
          <w:bookmarkStart w:id="42" w:name="_Toc325362885"/>
          <w:p w:rsidR="003430E8" w:rsidRPr="003430E8" w:rsidRDefault="003430E8" w:rsidP="003430E8">
            <w:pPr>
              <w:rPr>
                <w:rFonts w:ascii="仿宋" w:hAnsi="仿宋"/>
                <w:sz w:val="24"/>
                <w:szCs w:val="24"/>
              </w:rPr>
            </w:pPr>
            <w:r w:rsidRPr="003430E8">
              <w:rPr>
                <w:rFonts w:ascii="仿宋" w:hAnsi="仿宋" w:hint="eastAsia"/>
                <w:sz w:val="24"/>
                <w:szCs w:val="24"/>
              </w:rPr>
              <w:fldChar w:fldCharType="begin"/>
            </w:r>
            <w:r w:rsidRPr="003430E8">
              <w:rPr>
                <w:rFonts w:ascii="仿宋" w:hAnsi="仿宋"/>
                <w:sz w:val="24"/>
                <w:szCs w:val="24"/>
              </w:rPr>
              <w:instrText xml:space="preserve"> = 4 \* GB3 </w:instrText>
            </w:r>
            <w:r w:rsidRPr="003430E8">
              <w:rPr>
                <w:rFonts w:ascii="仿宋" w:hAnsi="仿宋" w:hint="eastAsia"/>
                <w:sz w:val="24"/>
                <w:szCs w:val="24"/>
              </w:rPr>
              <w:fldChar w:fldCharType="separate"/>
            </w:r>
            <w:r w:rsidRPr="003430E8">
              <w:rPr>
                <w:rFonts w:ascii="仿宋" w:hAnsi="仿宋" w:hint="eastAsia"/>
                <w:sz w:val="24"/>
                <w:szCs w:val="24"/>
              </w:rPr>
              <w:t>④</w:t>
            </w:r>
            <w:r w:rsidRPr="003430E8">
              <w:rPr>
                <w:rFonts w:ascii="仿宋" w:hAnsi="仿宋" w:hint="eastAsia"/>
                <w:sz w:val="24"/>
                <w:szCs w:val="24"/>
              </w:rPr>
              <w:fldChar w:fldCharType="end"/>
            </w:r>
            <w:bookmarkEnd w:id="42"/>
            <w:r w:rsidRPr="003430E8">
              <w:rPr>
                <w:rFonts w:ascii="仿宋" w:hAnsi="仿宋" w:hint="eastAsia"/>
                <w:sz w:val="24"/>
                <w:szCs w:val="24"/>
              </w:rPr>
              <w:t>废渣存放地面固化，四周用高围墙围起。</w:t>
            </w:r>
          </w:p>
        </w:tc>
      </w:tr>
    </w:tbl>
    <w:p w:rsidR="003430E8" w:rsidRPr="003430E8" w:rsidRDefault="003430E8" w:rsidP="003430E8">
      <w:pPr>
        <w:ind w:firstLineChars="200" w:firstLine="560"/>
        <w:rPr>
          <w:rFonts w:ascii="仿宋" w:hAnsi="仿宋"/>
        </w:rPr>
      </w:pPr>
      <w:bookmarkStart w:id="43" w:name="_Toc425940670"/>
      <w:bookmarkStart w:id="44" w:name="_Toc425940886"/>
      <w:bookmarkStart w:id="45" w:name="_Toc425941367"/>
      <w:bookmarkStart w:id="46" w:name="_Toc425941581"/>
      <w:bookmarkStart w:id="47" w:name="_Toc426460063"/>
      <w:bookmarkStart w:id="48" w:name="_Toc459367963"/>
      <w:bookmarkStart w:id="49" w:name="_Toc500319408"/>
      <w:r w:rsidRPr="003430E8">
        <w:rPr>
          <w:rFonts w:ascii="仿宋" w:hAnsi="仿宋" w:hint="eastAsia"/>
        </w:rPr>
        <w:t>（4）环境风险隐患排查和整治措施</w:t>
      </w:r>
      <w:bookmarkEnd w:id="43"/>
      <w:bookmarkEnd w:id="44"/>
      <w:bookmarkEnd w:id="45"/>
      <w:bookmarkEnd w:id="46"/>
      <w:bookmarkEnd w:id="47"/>
      <w:bookmarkEnd w:id="48"/>
      <w:bookmarkEnd w:id="49"/>
    </w:p>
    <w:p w:rsidR="003430E8" w:rsidRPr="003430E8" w:rsidRDefault="003430E8" w:rsidP="003430E8">
      <w:pPr>
        <w:ind w:firstLineChars="200" w:firstLine="560"/>
        <w:rPr>
          <w:rFonts w:ascii="仿宋" w:hAnsi="仿宋"/>
        </w:rPr>
      </w:pPr>
      <w:r w:rsidRPr="003430E8">
        <w:rPr>
          <w:rFonts w:ascii="仿宋" w:hAnsi="仿宋" w:hint="eastAsia"/>
        </w:rPr>
        <w:t>天钢对生产过程中存在的环境风险源每年开展1次隐患排查，针对存在风险隐患的源提出整治措施，并对整治措施效果进行考核。</w:t>
      </w:r>
    </w:p>
    <w:p w:rsidR="003430E8" w:rsidRPr="003430E8" w:rsidRDefault="003430E8" w:rsidP="003430E8">
      <w:pPr>
        <w:ind w:firstLineChars="200" w:firstLine="560"/>
        <w:rPr>
          <w:rFonts w:ascii="仿宋" w:hAnsi="仿宋"/>
        </w:rPr>
      </w:pPr>
      <w:r w:rsidRPr="003430E8">
        <w:rPr>
          <w:rFonts w:ascii="仿宋" w:hAnsi="仿宋" w:hint="eastAsia"/>
        </w:rPr>
        <w:t>天钢环保部负责组织公司环境因素识别和评价工作，确定各分厂环境因素识别采用的形式，各分厂负责本单位的环境因素识别，确保全面、准确、无漏项。</w:t>
      </w:r>
    </w:p>
    <w:p w:rsidR="003430E8" w:rsidRPr="003430E8" w:rsidRDefault="003430E8" w:rsidP="003430E8">
      <w:pPr>
        <w:ind w:firstLineChars="200" w:firstLine="560"/>
        <w:rPr>
          <w:rFonts w:ascii="仿宋" w:hAnsi="仿宋"/>
        </w:rPr>
      </w:pPr>
      <w:r w:rsidRPr="003430E8">
        <w:rPr>
          <w:rFonts w:ascii="仿宋" w:hAnsi="仿宋" w:hint="eastAsia"/>
        </w:rPr>
        <w:t>对于发现后能够立即治理的环境风险隐患，应当立即采取措施，消除环境风险隐患。对于情况复杂、短期内难以完成治理、可能产生较大环境危害的环境安全隐患，应立即制定隐患治理方案，落实整改措施、责任、资金、时限和现场应急预案，及时消除隐患。</w:t>
      </w:r>
    </w:p>
    <w:p w:rsidR="003430E8" w:rsidRDefault="00E6538D" w:rsidP="00E6538D">
      <w:pPr>
        <w:outlineLvl w:val="2"/>
        <w:rPr>
          <w:rFonts w:ascii="仿宋" w:hAnsi="仿宋"/>
          <w:b/>
        </w:rPr>
      </w:pPr>
      <w:r w:rsidRPr="00E6538D">
        <w:rPr>
          <w:rFonts w:ascii="仿宋" w:hAnsi="仿宋" w:hint="eastAsia"/>
          <w:b/>
        </w:rPr>
        <w:t>6.2.2预警及措施</w:t>
      </w:r>
    </w:p>
    <w:p w:rsidR="00E6538D" w:rsidRPr="00E6538D" w:rsidRDefault="00E6538D" w:rsidP="00BD5127">
      <w:pPr>
        <w:ind w:firstLineChars="200" w:firstLine="560"/>
        <w:rPr>
          <w:rFonts w:ascii="仿宋" w:hAnsi="仿宋"/>
          <w:szCs w:val="28"/>
        </w:rPr>
      </w:pPr>
      <w:bookmarkStart w:id="50" w:name="_Toc425941369"/>
      <w:bookmarkStart w:id="51" w:name="_Toc425940672"/>
      <w:bookmarkStart w:id="52" w:name="_Toc425940888"/>
      <w:bookmarkStart w:id="53" w:name="_Toc425941583"/>
      <w:bookmarkStart w:id="54" w:name="_Toc426460065"/>
      <w:bookmarkStart w:id="55" w:name="_Toc500319410"/>
      <w:r w:rsidRPr="00E6538D">
        <w:rPr>
          <w:rFonts w:ascii="仿宋" w:hAnsi="仿宋" w:hint="eastAsia"/>
          <w:szCs w:val="28"/>
        </w:rPr>
        <w:t>（1）预警分级</w:t>
      </w:r>
      <w:bookmarkEnd w:id="50"/>
      <w:bookmarkEnd w:id="51"/>
      <w:bookmarkEnd w:id="52"/>
      <w:bookmarkEnd w:id="53"/>
      <w:bookmarkEnd w:id="54"/>
      <w:bookmarkEnd w:id="55"/>
    </w:p>
    <w:p w:rsidR="00E6538D" w:rsidRPr="00E6538D" w:rsidRDefault="00E6538D" w:rsidP="00BD5127">
      <w:pPr>
        <w:ind w:firstLineChars="200" w:firstLine="560"/>
        <w:rPr>
          <w:rFonts w:ascii="仿宋" w:hAnsi="仿宋"/>
          <w:szCs w:val="28"/>
        </w:rPr>
      </w:pPr>
      <w:r w:rsidRPr="00E6538D">
        <w:rPr>
          <w:rFonts w:ascii="仿宋" w:hAnsi="仿宋" w:hint="eastAsia"/>
          <w:szCs w:val="28"/>
        </w:rPr>
        <w:lastRenderedPageBreak/>
        <w:t>按照突发环境污染事件严重性、紧急程度及影响程度，结合企业实际生产情况，将预警由高到低依次分为四级：一级预警(红色)、二级预警(橙色)、三级预警(黄色)、四级预警(蓝色)。</w:t>
      </w:r>
    </w:p>
    <w:p w:rsidR="00E6538D" w:rsidRPr="00E6538D" w:rsidRDefault="00BD5127" w:rsidP="00BD5127">
      <w:pPr>
        <w:ind w:firstLineChars="200" w:firstLine="560"/>
        <w:rPr>
          <w:rFonts w:ascii="仿宋" w:hAnsi="仿宋"/>
          <w:szCs w:val="28"/>
        </w:rPr>
      </w:pPr>
      <w:r>
        <w:rPr>
          <w:rFonts w:ascii="仿宋" w:hAnsi="仿宋"/>
          <w:szCs w:val="28"/>
        </w:rPr>
        <w:fldChar w:fldCharType="begin"/>
      </w:r>
      <w:r>
        <w:rPr>
          <w:rFonts w:ascii="仿宋" w:hAnsi="仿宋"/>
          <w:szCs w:val="28"/>
        </w:rPr>
        <w:instrText xml:space="preserve"> </w:instrText>
      </w:r>
      <w:r>
        <w:rPr>
          <w:rFonts w:ascii="仿宋" w:hAnsi="仿宋" w:hint="eastAsia"/>
          <w:szCs w:val="28"/>
        </w:rPr>
        <w:instrText>= 1 \* GB3</w:instrText>
      </w:r>
      <w:r>
        <w:rPr>
          <w:rFonts w:ascii="仿宋" w:hAnsi="仿宋"/>
          <w:szCs w:val="28"/>
        </w:rPr>
        <w:instrText xml:space="preserve"> </w:instrText>
      </w:r>
      <w:r>
        <w:rPr>
          <w:rFonts w:ascii="仿宋" w:hAnsi="仿宋"/>
          <w:szCs w:val="28"/>
        </w:rPr>
        <w:fldChar w:fldCharType="separate"/>
      </w:r>
      <w:r>
        <w:rPr>
          <w:rFonts w:ascii="仿宋" w:hAnsi="仿宋" w:hint="eastAsia"/>
          <w:noProof/>
          <w:szCs w:val="28"/>
        </w:rPr>
        <w:t>①</w:t>
      </w:r>
      <w:r>
        <w:rPr>
          <w:rFonts w:ascii="仿宋" w:hAnsi="仿宋"/>
          <w:szCs w:val="28"/>
        </w:rPr>
        <w:fldChar w:fldCharType="end"/>
      </w:r>
      <w:r w:rsidR="00E6538D" w:rsidRPr="00E6538D">
        <w:rPr>
          <w:rFonts w:ascii="仿宋" w:hAnsi="仿宋" w:hint="eastAsia"/>
          <w:szCs w:val="28"/>
        </w:rPr>
        <w:t>一级预警(红色)</w:t>
      </w:r>
    </w:p>
    <w:p w:rsidR="00E6538D" w:rsidRPr="00E6538D" w:rsidRDefault="00E6538D" w:rsidP="00BD5127">
      <w:pPr>
        <w:ind w:firstLineChars="200" w:firstLine="560"/>
        <w:rPr>
          <w:rFonts w:ascii="仿宋" w:hAnsi="仿宋"/>
          <w:szCs w:val="28"/>
        </w:rPr>
      </w:pPr>
      <w:r w:rsidRPr="00E6538D">
        <w:rPr>
          <w:rFonts w:ascii="仿宋" w:hAnsi="仿宋" w:hint="eastAsia"/>
          <w:szCs w:val="28"/>
        </w:rPr>
        <w:t>一级预警是指，发生安全、生产设备等事故导致严重污染，污染扩散到公司外环境，可能引发区域环境质量恶化或能够引发社会恐慌关注的特别重大突发环境事件，可能需要启动社会级别突发环境事件应急预案进行救援。</w:t>
      </w:r>
    </w:p>
    <w:p w:rsidR="00E6538D" w:rsidRPr="00E6538D" w:rsidRDefault="00BD5127" w:rsidP="00BD5127">
      <w:pPr>
        <w:ind w:firstLineChars="200" w:firstLine="560"/>
        <w:rPr>
          <w:rFonts w:ascii="仿宋" w:hAnsi="仿宋"/>
          <w:szCs w:val="28"/>
        </w:rPr>
      </w:pPr>
      <w:r>
        <w:rPr>
          <w:rFonts w:ascii="仿宋" w:hAnsi="仿宋"/>
          <w:szCs w:val="28"/>
        </w:rPr>
        <w:fldChar w:fldCharType="begin"/>
      </w:r>
      <w:r>
        <w:rPr>
          <w:rFonts w:ascii="仿宋" w:hAnsi="仿宋"/>
          <w:szCs w:val="28"/>
        </w:rPr>
        <w:instrText xml:space="preserve"> </w:instrText>
      </w:r>
      <w:r>
        <w:rPr>
          <w:rFonts w:ascii="仿宋" w:hAnsi="仿宋" w:hint="eastAsia"/>
          <w:szCs w:val="28"/>
        </w:rPr>
        <w:instrText>= 2 \* GB3</w:instrText>
      </w:r>
      <w:r>
        <w:rPr>
          <w:rFonts w:ascii="仿宋" w:hAnsi="仿宋"/>
          <w:szCs w:val="28"/>
        </w:rPr>
        <w:instrText xml:space="preserve"> </w:instrText>
      </w:r>
      <w:r>
        <w:rPr>
          <w:rFonts w:ascii="仿宋" w:hAnsi="仿宋"/>
          <w:szCs w:val="28"/>
        </w:rPr>
        <w:fldChar w:fldCharType="separate"/>
      </w:r>
      <w:r>
        <w:rPr>
          <w:rFonts w:ascii="仿宋" w:hAnsi="仿宋" w:hint="eastAsia"/>
          <w:noProof/>
          <w:szCs w:val="28"/>
        </w:rPr>
        <w:t>②</w:t>
      </w:r>
      <w:r>
        <w:rPr>
          <w:rFonts w:ascii="仿宋" w:hAnsi="仿宋"/>
          <w:szCs w:val="28"/>
        </w:rPr>
        <w:fldChar w:fldCharType="end"/>
      </w:r>
      <w:r w:rsidR="00E6538D" w:rsidRPr="00E6538D">
        <w:rPr>
          <w:rFonts w:ascii="仿宋" w:hAnsi="仿宋" w:hint="eastAsia"/>
          <w:szCs w:val="28"/>
        </w:rPr>
        <w:t>二级预警(橙色)</w:t>
      </w:r>
    </w:p>
    <w:p w:rsidR="00E6538D" w:rsidRPr="00E6538D" w:rsidRDefault="00E6538D" w:rsidP="00BD5127">
      <w:pPr>
        <w:ind w:firstLineChars="200" w:firstLine="560"/>
        <w:rPr>
          <w:rFonts w:ascii="仿宋" w:hAnsi="仿宋"/>
          <w:szCs w:val="28"/>
        </w:rPr>
      </w:pPr>
      <w:r w:rsidRPr="00E6538D">
        <w:rPr>
          <w:rFonts w:ascii="仿宋" w:hAnsi="仿宋" w:hint="eastAsia"/>
          <w:szCs w:val="28"/>
        </w:rPr>
        <w:t>二级预警是指，在一定时间内可处置控制，不会对公司外环境产生不利影响，但事故发生需要公司统一协调、或联合多个分厂控制的重大突发环境事件，需要启动公司级突发环境事件应急救援组织体系进行救援。</w:t>
      </w:r>
    </w:p>
    <w:p w:rsidR="00E6538D" w:rsidRPr="00E6538D" w:rsidRDefault="00BD5127" w:rsidP="00BD5127">
      <w:pPr>
        <w:ind w:firstLineChars="200" w:firstLine="560"/>
        <w:rPr>
          <w:rFonts w:ascii="仿宋" w:hAnsi="仿宋"/>
          <w:szCs w:val="28"/>
        </w:rPr>
      </w:pPr>
      <w:r>
        <w:rPr>
          <w:rFonts w:ascii="仿宋" w:hAnsi="仿宋"/>
          <w:szCs w:val="28"/>
        </w:rPr>
        <w:fldChar w:fldCharType="begin"/>
      </w:r>
      <w:r>
        <w:rPr>
          <w:rFonts w:ascii="仿宋" w:hAnsi="仿宋"/>
          <w:szCs w:val="28"/>
        </w:rPr>
        <w:instrText xml:space="preserve"> </w:instrText>
      </w:r>
      <w:r>
        <w:rPr>
          <w:rFonts w:ascii="仿宋" w:hAnsi="仿宋" w:hint="eastAsia"/>
          <w:szCs w:val="28"/>
        </w:rPr>
        <w:instrText>= 3 \* GB3</w:instrText>
      </w:r>
      <w:r>
        <w:rPr>
          <w:rFonts w:ascii="仿宋" w:hAnsi="仿宋"/>
          <w:szCs w:val="28"/>
        </w:rPr>
        <w:instrText xml:space="preserve"> </w:instrText>
      </w:r>
      <w:r>
        <w:rPr>
          <w:rFonts w:ascii="仿宋" w:hAnsi="仿宋"/>
          <w:szCs w:val="28"/>
        </w:rPr>
        <w:fldChar w:fldCharType="separate"/>
      </w:r>
      <w:r>
        <w:rPr>
          <w:rFonts w:ascii="仿宋" w:hAnsi="仿宋" w:hint="eastAsia"/>
          <w:noProof/>
          <w:szCs w:val="28"/>
        </w:rPr>
        <w:t>③</w:t>
      </w:r>
      <w:r>
        <w:rPr>
          <w:rFonts w:ascii="仿宋" w:hAnsi="仿宋"/>
          <w:szCs w:val="28"/>
        </w:rPr>
        <w:fldChar w:fldCharType="end"/>
      </w:r>
      <w:r w:rsidR="00E6538D" w:rsidRPr="00E6538D">
        <w:rPr>
          <w:rFonts w:ascii="仿宋" w:hAnsi="仿宋" w:hint="eastAsia"/>
          <w:szCs w:val="28"/>
        </w:rPr>
        <w:t>三级预警(黄色)</w:t>
      </w:r>
    </w:p>
    <w:p w:rsidR="00E6538D" w:rsidRPr="00E6538D" w:rsidRDefault="00E6538D" w:rsidP="00BD5127">
      <w:pPr>
        <w:ind w:firstLineChars="200" w:firstLine="560"/>
        <w:rPr>
          <w:rFonts w:ascii="仿宋" w:hAnsi="仿宋"/>
          <w:szCs w:val="28"/>
        </w:rPr>
      </w:pPr>
      <w:r w:rsidRPr="00E6538D">
        <w:rPr>
          <w:rFonts w:ascii="仿宋" w:hAnsi="仿宋" w:hint="eastAsia"/>
          <w:szCs w:val="28"/>
        </w:rPr>
        <w:t>三级预警是指，在一定时间内可处置控制，事故发生在分厂内部，不会对分厂外环境产生不利影响，各分厂有能力进行控制的较大环境事件，需要启动分厂级突发环境事件应急救援组织体系进行救援。</w:t>
      </w:r>
    </w:p>
    <w:p w:rsidR="00E6538D" w:rsidRPr="00E6538D" w:rsidRDefault="00BD5127" w:rsidP="00BD5127">
      <w:pPr>
        <w:ind w:firstLineChars="200" w:firstLine="560"/>
        <w:rPr>
          <w:rFonts w:ascii="仿宋" w:hAnsi="仿宋"/>
          <w:szCs w:val="28"/>
        </w:rPr>
      </w:pPr>
      <w:r>
        <w:rPr>
          <w:rFonts w:ascii="仿宋" w:hAnsi="仿宋"/>
          <w:szCs w:val="28"/>
        </w:rPr>
        <w:fldChar w:fldCharType="begin"/>
      </w:r>
      <w:r>
        <w:rPr>
          <w:rFonts w:ascii="仿宋" w:hAnsi="仿宋"/>
          <w:szCs w:val="28"/>
        </w:rPr>
        <w:instrText xml:space="preserve"> </w:instrText>
      </w:r>
      <w:r>
        <w:rPr>
          <w:rFonts w:ascii="仿宋" w:hAnsi="仿宋" w:hint="eastAsia"/>
          <w:szCs w:val="28"/>
        </w:rPr>
        <w:instrText>= 4 \* GB3</w:instrText>
      </w:r>
      <w:r>
        <w:rPr>
          <w:rFonts w:ascii="仿宋" w:hAnsi="仿宋"/>
          <w:szCs w:val="28"/>
        </w:rPr>
        <w:instrText xml:space="preserve"> </w:instrText>
      </w:r>
      <w:r>
        <w:rPr>
          <w:rFonts w:ascii="仿宋" w:hAnsi="仿宋"/>
          <w:szCs w:val="28"/>
        </w:rPr>
        <w:fldChar w:fldCharType="separate"/>
      </w:r>
      <w:r>
        <w:rPr>
          <w:rFonts w:ascii="仿宋" w:hAnsi="仿宋" w:hint="eastAsia"/>
          <w:noProof/>
          <w:szCs w:val="28"/>
        </w:rPr>
        <w:t>④</w:t>
      </w:r>
      <w:r>
        <w:rPr>
          <w:rFonts w:ascii="仿宋" w:hAnsi="仿宋"/>
          <w:szCs w:val="28"/>
        </w:rPr>
        <w:fldChar w:fldCharType="end"/>
      </w:r>
      <w:r w:rsidR="00E6538D" w:rsidRPr="00E6538D">
        <w:rPr>
          <w:rFonts w:ascii="仿宋" w:hAnsi="仿宋" w:hint="eastAsia"/>
          <w:szCs w:val="28"/>
        </w:rPr>
        <w:t>四级预警(蓝色)</w:t>
      </w:r>
    </w:p>
    <w:p w:rsidR="00E6538D" w:rsidRPr="00E6538D" w:rsidRDefault="00E6538D" w:rsidP="00BD5127">
      <w:pPr>
        <w:ind w:firstLineChars="200" w:firstLine="560"/>
        <w:rPr>
          <w:rFonts w:ascii="仿宋" w:hAnsi="仿宋"/>
          <w:szCs w:val="28"/>
        </w:rPr>
      </w:pPr>
      <w:r w:rsidRPr="00E6538D">
        <w:rPr>
          <w:rFonts w:ascii="仿宋" w:hAnsi="仿宋" w:hint="eastAsia"/>
          <w:szCs w:val="28"/>
        </w:rPr>
        <w:t>四级预警是指，在短时间内可处置控制，未对作业区外环境产生不利影响，事件发生作业区内部有能力进行控制的一般突发环境事件，需要启动各作业区现场处置预案进行救援。</w:t>
      </w:r>
    </w:p>
    <w:p w:rsidR="00E6538D" w:rsidRPr="00700E56" w:rsidRDefault="00E6538D" w:rsidP="00700E56">
      <w:pPr>
        <w:jc w:val="center"/>
        <w:rPr>
          <w:rFonts w:ascii="仿宋" w:hAnsi="仿宋"/>
          <w:sz w:val="24"/>
          <w:szCs w:val="24"/>
        </w:rPr>
      </w:pPr>
      <w:r w:rsidRPr="00700E56">
        <w:rPr>
          <w:rFonts w:ascii="仿宋" w:hAnsi="仿宋" w:hint="eastAsia"/>
          <w:sz w:val="24"/>
          <w:szCs w:val="24"/>
        </w:rPr>
        <w:lastRenderedPageBreak/>
        <w:t>表</w:t>
      </w:r>
      <w:r w:rsidR="00700E56" w:rsidRPr="00700E56">
        <w:rPr>
          <w:rFonts w:ascii="仿宋" w:hAnsi="仿宋" w:hint="eastAsia"/>
          <w:sz w:val="24"/>
          <w:szCs w:val="24"/>
        </w:rPr>
        <w:t>6.2-1</w:t>
      </w:r>
      <w:r w:rsidR="00700E56" w:rsidRPr="00700E56">
        <w:rPr>
          <w:rFonts w:ascii="仿宋" w:hAnsi="仿宋"/>
          <w:sz w:val="24"/>
          <w:szCs w:val="24"/>
        </w:rPr>
        <w:t xml:space="preserve">  </w:t>
      </w:r>
      <w:r w:rsidRPr="00700E56">
        <w:rPr>
          <w:rFonts w:ascii="仿宋" w:hAnsi="仿宋" w:hint="eastAsia"/>
          <w:sz w:val="24"/>
          <w:szCs w:val="24"/>
        </w:rPr>
        <w:t>预警分级</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3"/>
        <w:gridCol w:w="968"/>
        <w:gridCol w:w="1657"/>
        <w:gridCol w:w="1106"/>
        <w:gridCol w:w="3507"/>
      </w:tblGrid>
      <w:tr w:rsidR="00E6538D" w:rsidRPr="00700E56" w:rsidTr="00700E56">
        <w:trPr>
          <w:tblHeader/>
          <w:jc w:val="center"/>
        </w:trPr>
        <w:tc>
          <w:tcPr>
            <w:tcW w:w="693" w:type="pct"/>
            <w:vAlign w:val="center"/>
          </w:tcPr>
          <w:p w:rsidR="00E6538D" w:rsidRPr="00700E56" w:rsidRDefault="00E6538D" w:rsidP="00700E56">
            <w:pPr>
              <w:jc w:val="center"/>
              <w:rPr>
                <w:rFonts w:ascii="仿宋" w:hAnsi="仿宋"/>
                <w:sz w:val="24"/>
                <w:szCs w:val="24"/>
              </w:rPr>
            </w:pPr>
            <w:r w:rsidRPr="00700E56">
              <w:rPr>
                <w:rFonts w:ascii="仿宋" w:hAnsi="仿宋"/>
                <w:sz w:val="24"/>
                <w:szCs w:val="24"/>
              </w:rPr>
              <w:t>预警级别</w:t>
            </w:r>
          </w:p>
        </w:tc>
        <w:tc>
          <w:tcPr>
            <w:tcW w:w="576" w:type="pct"/>
            <w:vAlign w:val="center"/>
          </w:tcPr>
          <w:p w:rsidR="00E6538D" w:rsidRPr="00700E56" w:rsidRDefault="00E6538D" w:rsidP="00700E56">
            <w:pPr>
              <w:jc w:val="center"/>
              <w:rPr>
                <w:rFonts w:ascii="仿宋" w:hAnsi="仿宋"/>
                <w:sz w:val="24"/>
                <w:szCs w:val="24"/>
              </w:rPr>
            </w:pPr>
            <w:r w:rsidRPr="00700E56">
              <w:rPr>
                <w:rFonts w:ascii="仿宋" w:hAnsi="仿宋"/>
                <w:sz w:val="24"/>
                <w:szCs w:val="24"/>
              </w:rPr>
              <w:t>色等级</w:t>
            </w:r>
          </w:p>
        </w:tc>
        <w:tc>
          <w:tcPr>
            <w:tcW w:w="986" w:type="pct"/>
            <w:vAlign w:val="center"/>
          </w:tcPr>
          <w:p w:rsidR="00E6538D" w:rsidRPr="00700E56" w:rsidRDefault="00E6538D" w:rsidP="00700E56">
            <w:pPr>
              <w:jc w:val="center"/>
              <w:rPr>
                <w:rFonts w:ascii="仿宋" w:hAnsi="仿宋"/>
                <w:sz w:val="24"/>
                <w:szCs w:val="24"/>
              </w:rPr>
            </w:pPr>
            <w:r w:rsidRPr="00700E56">
              <w:rPr>
                <w:rFonts w:ascii="仿宋" w:hAnsi="仿宋"/>
                <w:sz w:val="24"/>
                <w:szCs w:val="24"/>
              </w:rPr>
              <w:t>预警标准</w:t>
            </w:r>
          </w:p>
        </w:tc>
        <w:tc>
          <w:tcPr>
            <w:tcW w:w="658" w:type="pct"/>
            <w:vAlign w:val="center"/>
          </w:tcPr>
          <w:p w:rsidR="00E6538D" w:rsidRPr="00700E56" w:rsidRDefault="00E6538D" w:rsidP="00700E56">
            <w:pPr>
              <w:jc w:val="center"/>
              <w:rPr>
                <w:rFonts w:ascii="仿宋" w:hAnsi="仿宋"/>
                <w:sz w:val="24"/>
                <w:szCs w:val="24"/>
              </w:rPr>
            </w:pPr>
            <w:r w:rsidRPr="00700E56">
              <w:rPr>
                <w:rFonts w:ascii="仿宋" w:hAnsi="仿宋"/>
                <w:sz w:val="24"/>
                <w:szCs w:val="24"/>
              </w:rPr>
              <w:t>启动</w:t>
            </w:r>
          </w:p>
          <w:p w:rsidR="00E6538D" w:rsidRPr="00700E56" w:rsidRDefault="00E6538D" w:rsidP="00700E56">
            <w:pPr>
              <w:jc w:val="center"/>
              <w:rPr>
                <w:rFonts w:ascii="仿宋" w:hAnsi="仿宋"/>
                <w:sz w:val="24"/>
                <w:szCs w:val="24"/>
              </w:rPr>
            </w:pPr>
            <w:r w:rsidRPr="00700E56">
              <w:rPr>
                <w:rFonts w:ascii="仿宋" w:hAnsi="仿宋"/>
                <w:sz w:val="24"/>
                <w:szCs w:val="24"/>
              </w:rPr>
              <w:t>预警级别</w:t>
            </w:r>
          </w:p>
        </w:tc>
        <w:tc>
          <w:tcPr>
            <w:tcW w:w="2087" w:type="pct"/>
            <w:vAlign w:val="center"/>
          </w:tcPr>
          <w:p w:rsidR="00E6538D" w:rsidRPr="00700E56" w:rsidRDefault="00E6538D" w:rsidP="00700E56">
            <w:pPr>
              <w:jc w:val="center"/>
              <w:rPr>
                <w:rFonts w:ascii="仿宋" w:hAnsi="仿宋"/>
                <w:sz w:val="24"/>
                <w:szCs w:val="24"/>
              </w:rPr>
            </w:pPr>
            <w:r w:rsidRPr="00700E56">
              <w:rPr>
                <w:rFonts w:ascii="仿宋" w:hAnsi="仿宋"/>
                <w:sz w:val="24"/>
                <w:szCs w:val="24"/>
              </w:rPr>
              <w:t>预警方式、方法</w:t>
            </w:r>
          </w:p>
        </w:tc>
      </w:tr>
      <w:tr w:rsidR="00E6538D" w:rsidRPr="00700E56" w:rsidTr="00700E56">
        <w:trPr>
          <w:jc w:val="center"/>
        </w:trPr>
        <w:tc>
          <w:tcPr>
            <w:tcW w:w="693" w:type="pct"/>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t>Ⅰ</w:t>
            </w:r>
            <w:r w:rsidRPr="00700E56">
              <w:rPr>
                <w:rFonts w:ascii="仿宋" w:hAnsi="仿宋"/>
                <w:sz w:val="24"/>
                <w:szCs w:val="24"/>
              </w:rPr>
              <w:t>级</w:t>
            </w:r>
          </w:p>
        </w:tc>
        <w:tc>
          <w:tcPr>
            <w:tcW w:w="576" w:type="pct"/>
            <w:vAlign w:val="center"/>
          </w:tcPr>
          <w:p w:rsidR="00E6538D" w:rsidRPr="00700E56" w:rsidRDefault="00E6538D" w:rsidP="00700E56">
            <w:pPr>
              <w:jc w:val="center"/>
              <w:rPr>
                <w:rFonts w:ascii="仿宋" w:hAnsi="仿宋"/>
                <w:sz w:val="24"/>
                <w:szCs w:val="24"/>
              </w:rPr>
            </w:pPr>
            <w:r w:rsidRPr="00700E56">
              <w:rPr>
                <w:rFonts w:ascii="仿宋" w:hAnsi="仿宋"/>
                <w:sz w:val="24"/>
                <w:szCs w:val="24"/>
              </w:rPr>
              <w:t>红色</w:t>
            </w:r>
          </w:p>
        </w:tc>
        <w:tc>
          <w:tcPr>
            <w:tcW w:w="986" w:type="pct"/>
            <w:vAlign w:val="center"/>
          </w:tcPr>
          <w:p w:rsidR="00E6538D" w:rsidRPr="00700E56" w:rsidRDefault="00E6538D" w:rsidP="00700E56">
            <w:pPr>
              <w:jc w:val="center"/>
              <w:rPr>
                <w:rFonts w:ascii="仿宋" w:hAnsi="仿宋"/>
                <w:sz w:val="24"/>
                <w:szCs w:val="24"/>
              </w:rPr>
            </w:pPr>
            <w:r w:rsidRPr="00700E56">
              <w:rPr>
                <w:rFonts w:ascii="仿宋" w:hAnsi="仿宋"/>
                <w:sz w:val="24"/>
                <w:szCs w:val="24"/>
              </w:rPr>
              <w:t>可能发生特别重大突发环境事件（</w:t>
            </w:r>
            <w:r w:rsidRPr="00700E56">
              <w:rPr>
                <w:rFonts w:ascii="仿宋" w:hAnsi="仿宋" w:hint="eastAsia"/>
                <w:sz w:val="24"/>
                <w:szCs w:val="24"/>
              </w:rPr>
              <w:t>Ⅰ</w:t>
            </w:r>
            <w:r w:rsidRPr="00700E56">
              <w:rPr>
                <w:rFonts w:ascii="仿宋" w:hAnsi="仿宋"/>
                <w:sz w:val="24"/>
                <w:szCs w:val="24"/>
              </w:rPr>
              <w:t>级）</w:t>
            </w:r>
          </w:p>
        </w:tc>
        <w:tc>
          <w:tcPr>
            <w:tcW w:w="658" w:type="pct"/>
            <w:vMerge w:val="restart"/>
            <w:vAlign w:val="center"/>
          </w:tcPr>
          <w:p w:rsidR="00E6538D" w:rsidRPr="00700E56" w:rsidRDefault="00E6538D" w:rsidP="00700E56">
            <w:pPr>
              <w:jc w:val="center"/>
              <w:rPr>
                <w:rFonts w:ascii="仿宋" w:hAnsi="仿宋"/>
                <w:sz w:val="24"/>
                <w:szCs w:val="24"/>
              </w:rPr>
            </w:pPr>
            <w:r w:rsidRPr="00700E56">
              <w:rPr>
                <w:rFonts w:ascii="仿宋" w:hAnsi="仿宋"/>
                <w:sz w:val="24"/>
                <w:szCs w:val="24"/>
              </w:rPr>
              <w:t>公司级</w:t>
            </w:r>
          </w:p>
        </w:tc>
        <w:tc>
          <w:tcPr>
            <w:tcW w:w="2087" w:type="pct"/>
            <w:vAlign w:val="center"/>
          </w:tcPr>
          <w:p w:rsidR="00E6538D" w:rsidRPr="00700E56" w:rsidRDefault="00E6538D" w:rsidP="00700E56">
            <w:pPr>
              <w:rPr>
                <w:rFonts w:ascii="仿宋" w:hAnsi="仿宋"/>
                <w:sz w:val="24"/>
                <w:szCs w:val="24"/>
              </w:rPr>
            </w:pPr>
            <w:r w:rsidRPr="00700E56">
              <w:rPr>
                <w:rFonts w:ascii="仿宋" w:hAnsi="仿宋"/>
                <w:sz w:val="24"/>
                <w:szCs w:val="24"/>
              </w:rPr>
              <w:t>岗位工人→作业长→厂级应急指挥部→公司级应急指挥部→政府部门应急单位。公司应急指挥部应急指挥部通过电话、广播、布告等方式发布公司</w:t>
            </w:r>
            <w:r w:rsidRPr="00700E56">
              <w:rPr>
                <w:rFonts w:ascii="仿宋" w:hAnsi="仿宋" w:hint="eastAsia"/>
                <w:sz w:val="24"/>
                <w:szCs w:val="24"/>
              </w:rPr>
              <w:t>Ⅰ</w:t>
            </w:r>
            <w:r w:rsidRPr="00700E56">
              <w:rPr>
                <w:rFonts w:ascii="仿宋" w:hAnsi="仿宋"/>
                <w:sz w:val="24"/>
                <w:szCs w:val="24"/>
              </w:rPr>
              <w:t>级预警公告；政府部门应急单位通过电视、网络、广播、布告等方式发布预警。</w:t>
            </w:r>
          </w:p>
        </w:tc>
      </w:tr>
      <w:tr w:rsidR="00E6538D" w:rsidRPr="00700E56" w:rsidTr="00700E56">
        <w:trPr>
          <w:jc w:val="center"/>
        </w:trPr>
        <w:tc>
          <w:tcPr>
            <w:tcW w:w="693" w:type="pct"/>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t>Ⅱ</w:t>
            </w:r>
            <w:r w:rsidRPr="00700E56">
              <w:rPr>
                <w:rFonts w:ascii="仿宋" w:hAnsi="仿宋"/>
                <w:sz w:val="24"/>
                <w:szCs w:val="24"/>
              </w:rPr>
              <w:t>级</w:t>
            </w:r>
          </w:p>
        </w:tc>
        <w:tc>
          <w:tcPr>
            <w:tcW w:w="576" w:type="pct"/>
            <w:vAlign w:val="center"/>
          </w:tcPr>
          <w:p w:rsidR="00E6538D" w:rsidRPr="00700E56" w:rsidRDefault="00E6538D" w:rsidP="00700E56">
            <w:pPr>
              <w:jc w:val="center"/>
              <w:rPr>
                <w:rFonts w:ascii="仿宋" w:hAnsi="仿宋"/>
                <w:sz w:val="24"/>
                <w:szCs w:val="24"/>
              </w:rPr>
            </w:pPr>
            <w:r w:rsidRPr="00700E56">
              <w:rPr>
                <w:rFonts w:ascii="仿宋" w:hAnsi="仿宋"/>
                <w:sz w:val="24"/>
                <w:szCs w:val="24"/>
              </w:rPr>
              <w:t>橙色</w:t>
            </w:r>
          </w:p>
        </w:tc>
        <w:tc>
          <w:tcPr>
            <w:tcW w:w="986" w:type="pct"/>
            <w:vAlign w:val="center"/>
          </w:tcPr>
          <w:p w:rsidR="00E6538D" w:rsidRPr="00700E56" w:rsidRDefault="00E6538D" w:rsidP="00700E56">
            <w:pPr>
              <w:jc w:val="center"/>
              <w:rPr>
                <w:rFonts w:ascii="仿宋" w:hAnsi="仿宋"/>
                <w:sz w:val="24"/>
                <w:szCs w:val="24"/>
              </w:rPr>
            </w:pPr>
            <w:r w:rsidRPr="00700E56">
              <w:rPr>
                <w:rFonts w:ascii="仿宋" w:hAnsi="仿宋"/>
                <w:sz w:val="24"/>
                <w:szCs w:val="24"/>
              </w:rPr>
              <w:t>可能发生重大突发环境事件</w:t>
            </w:r>
          </w:p>
          <w:p w:rsidR="00E6538D" w:rsidRPr="00700E56" w:rsidRDefault="00E6538D" w:rsidP="00700E56">
            <w:pPr>
              <w:jc w:val="center"/>
              <w:rPr>
                <w:rFonts w:ascii="仿宋" w:hAnsi="仿宋"/>
                <w:sz w:val="24"/>
                <w:szCs w:val="24"/>
              </w:rPr>
            </w:pPr>
            <w:r w:rsidRPr="00700E56">
              <w:rPr>
                <w:rFonts w:ascii="仿宋" w:hAnsi="仿宋"/>
                <w:sz w:val="24"/>
                <w:szCs w:val="24"/>
              </w:rPr>
              <w:t>（</w:t>
            </w:r>
            <w:r w:rsidRPr="00700E56">
              <w:rPr>
                <w:rFonts w:ascii="仿宋" w:hAnsi="仿宋" w:hint="eastAsia"/>
                <w:sz w:val="24"/>
                <w:szCs w:val="24"/>
              </w:rPr>
              <w:t>Ⅱ</w:t>
            </w:r>
            <w:r w:rsidRPr="00700E56">
              <w:rPr>
                <w:rFonts w:ascii="仿宋" w:hAnsi="仿宋"/>
                <w:sz w:val="24"/>
                <w:szCs w:val="24"/>
              </w:rPr>
              <w:t>级）</w:t>
            </w:r>
          </w:p>
        </w:tc>
        <w:tc>
          <w:tcPr>
            <w:tcW w:w="658" w:type="pct"/>
            <w:vMerge/>
            <w:vAlign w:val="center"/>
          </w:tcPr>
          <w:p w:rsidR="00E6538D" w:rsidRPr="00700E56" w:rsidRDefault="00E6538D" w:rsidP="00700E56">
            <w:pPr>
              <w:jc w:val="center"/>
              <w:rPr>
                <w:rFonts w:ascii="仿宋" w:hAnsi="仿宋"/>
                <w:sz w:val="24"/>
                <w:szCs w:val="24"/>
              </w:rPr>
            </w:pPr>
          </w:p>
        </w:tc>
        <w:tc>
          <w:tcPr>
            <w:tcW w:w="2087" w:type="pct"/>
            <w:vAlign w:val="center"/>
          </w:tcPr>
          <w:p w:rsidR="00E6538D" w:rsidRPr="00700E56" w:rsidRDefault="00E6538D" w:rsidP="00700E56">
            <w:pPr>
              <w:rPr>
                <w:rFonts w:ascii="仿宋" w:hAnsi="仿宋"/>
                <w:sz w:val="24"/>
                <w:szCs w:val="24"/>
              </w:rPr>
            </w:pPr>
            <w:r w:rsidRPr="00700E56">
              <w:rPr>
                <w:rFonts w:ascii="仿宋" w:hAnsi="仿宋"/>
                <w:sz w:val="24"/>
                <w:szCs w:val="24"/>
              </w:rPr>
              <w:t>岗位工人→作业长→厂级应急指挥部→公司级应急指挥部。公司应急指挥部应急指挥部通过电话、广播、布告等方式发布公司</w:t>
            </w:r>
            <w:r w:rsidRPr="00700E56">
              <w:rPr>
                <w:rFonts w:ascii="仿宋" w:hAnsi="仿宋" w:hint="eastAsia"/>
                <w:sz w:val="24"/>
                <w:szCs w:val="24"/>
              </w:rPr>
              <w:t>Ⅱ</w:t>
            </w:r>
            <w:r w:rsidRPr="00700E56">
              <w:rPr>
                <w:rFonts w:ascii="仿宋" w:hAnsi="仿宋"/>
                <w:sz w:val="24"/>
                <w:szCs w:val="24"/>
              </w:rPr>
              <w:t>级预警公告。</w:t>
            </w:r>
          </w:p>
        </w:tc>
      </w:tr>
      <w:tr w:rsidR="00E6538D" w:rsidRPr="00700E56" w:rsidTr="00700E56">
        <w:trPr>
          <w:trHeight w:val="395"/>
          <w:jc w:val="center"/>
        </w:trPr>
        <w:tc>
          <w:tcPr>
            <w:tcW w:w="693" w:type="pct"/>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t>Ⅲ</w:t>
            </w:r>
            <w:r w:rsidRPr="00700E56">
              <w:rPr>
                <w:rFonts w:ascii="仿宋" w:hAnsi="仿宋"/>
                <w:sz w:val="24"/>
                <w:szCs w:val="24"/>
              </w:rPr>
              <w:t>级</w:t>
            </w:r>
          </w:p>
        </w:tc>
        <w:tc>
          <w:tcPr>
            <w:tcW w:w="576" w:type="pct"/>
            <w:vAlign w:val="center"/>
          </w:tcPr>
          <w:p w:rsidR="00E6538D" w:rsidRPr="00700E56" w:rsidRDefault="00E6538D" w:rsidP="00700E56">
            <w:pPr>
              <w:jc w:val="center"/>
              <w:rPr>
                <w:rFonts w:ascii="仿宋" w:hAnsi="仿宋"/>
                <w:sz w:val="24"/>
                <w:szCs w:val="24"/>
              </w:rPr>
            </w:pPr>
            <w:r w:rsidRPr="00700E56">
              <w:rPr>
                <w:rFonts w:ascii="仿宋" w:hAnsi="仿宋"/>
                <w:sz w:val="24"/>
                <w:szCs w:val="24"/>
              </w:rPr>
              <w:t>黄色</w:t>
            </w:r>
          </w:p>
        </w:tc>
        <w:tc>
          <w:tcPr>
            <w:tcW w:w="986" w:type="pct"/>
            <w:vAlign w:val="center"/>
          </w:tcPr>
          <w:p w:rsidR="00E6538D" w:rsidRPr="00700E56" w:rsidRDefault="00E6538D" w:rsidP="00700E56">
            <w:pPr>
              <w:jc w:val="center"/>
              <w:rPr>
                <w:rFonts w:ascii="仿宋" w:hAnsi="仿宋"/>
                <w:sz w:val="24"/>
                <w:szCs w:val="24"/>
              </w:rPr>
            </w:pPr>
            <w:r w:rsidRPr="00700E56">
              <w:rPr>
                <w:rFonts w:ascii="仿宋" w:hAnsi="仿宋"/>
                <w:sz w:val="24"/>
                <w:szCs w:val="24"/>
              </w:rPr>
              <w:t>可能发生较大突发环境事件</w:t>
            </w:r>
          </w:p>
          <w:p w:rsidR="00E6538D" w:rsidRPr="00700E56" w:rsidRDefault="00E6538D" w:rsidP="00700E56">
            <w:pPr>
              <w:jc w:val="center"/>
              <w:rPr>
                <w:rFonts w:ascii="仿宋" w:hAnsi="仿宋"/>
                <w:sz w:val="24"/>
                <w:szCs w:val="24"/>
              </w:rPr>
            </w:pPr>
            <w:r w:rsidRPr="00700E56">
              <w:rPr>
                <w:rFonts w:ascii="仿宋" w:hAnsi="仿宋"/>
                <w:sz w:val="24"/>
                <w:szCs w:val="24"/>
              </w:rPr>
              <w:t>（</w:t>
            </w:r>
            <w:r w:rsidRPr="00700E56">
              <w:rPr>
                <w:rFonts w:ascii="仿宋" w:hAnsi="仿宋" w:hint="eastAsia"/>
                <w:sz w:val="24"/>
                <w:szCs w:val="24"/>
              </w:rPr>
              <w:t>Ⅲ</w:t>
            </w:r>
            <w:r w:rsidRPr="00700E56">
              <w:rPr>
                <w:rFonts w:ascii="仿宋" w:hAnsi="仿宋"/>
                <w:sz w:val="24"/>
                <w:szCs w:val="24"/>
              </w:rPr>
              <w:t>级）</w:t>
            </w:r>
          </w:p>
        </w:tc>
        <w:tc>
          <w:tcPr>
            <w:tcW w:w="658" w:type="pct"/>
            <w:vAlign w:val="center"/>
          </w:tcPr>
          <w:p w:rsidR="00E6538D" w:rsidRPr="00700E56" w:rsidRDefault="00E6538D" w:rsidP="00700E56">
            <w:pPr>
              <w:jc w:val="center"/>
              <w:rPr>
                <w:rFonts w:ascii="仿宋" w:hAnsi="仿宋"/>
                <w:sz w:val="24"/>
                <w:szCs w:val="24"/>
              </w:rPr>
            </w:pPr>
            <w:r w:rsidRPr="00700E56">
              <w:rPr>
                <w:rFonts w:ascii="仿宋" w:hAnsi="仿宋"/>
                <w:sz w:val="24"/>
                <w:szCs w:val="24"/>
              </w:rPr>
              <w:t>分厂级</w:t>
            </w:r>
          </w:p>
        </w:tc>
        <w:tc>
          <w:tcPr>
            <w:tcW w:w="2087" w:type="pct"/>
            <w:vAlign w:val="center"/>
          </w:tcPr>
          <w:p w:rsidR="00E6538D" w:rsidRPr="00700E56" w:rsidRDefault="00E6538D" w:rsidP="00700E56">
            <w:pPr>
              <w:rPr>
                <w:rFonts w:ascii="仿宋" w:hAnsi="仿宋"/>
                <w:sz w:val="24"/>
                <w:szCs w:val="24"/>
              </w:rPr>
            </w:pPr>
            <w:r w:rsidRPr="00700E56">
              <w:rPr>
                <w:rFonts w:ascii="仿宋" w:hAnsi="仿宋"/>
                <w:sz w:val="24"/>
                <w:szCs w:val="24"/>
              </w:rPr>
              <w:t>岗位工人→作业长→厂级应急应急指挥部。应急指挥部通过电话、广播、布告等方式发布公司</w:t>
            </w:r>
            <w:r w:rsidRPr="00700E56">
              <w:rPr>
                <w:rFonts w:ascii="仿宋" w:hAnsi="仿宋" w:hint="eastAsia"/>
                <w:sz w:val="24"/>
                <w:szCs w:val="24"/>
              </w:rPr>
              <w:t>Ⅲ</w:t>
            </w:r>
            <w:r w:rsidRPr="00700E56">
              <w:rPr>
                <w:rFonts w:ascii="仿宋" w:hAnsi="仿宋"/>
                <w:sz w:val="24"/>
                <w:szCs w:val="24"/>
              </w:rPr>
              <w:t>级预警公告。</w:t>
            </w:r>
          </w:p>
        </w:tc>
      </w:tr>
      <w:tr w:rsidR="00E6538D" w:rsidRPr="00700E56" w:rsidTr="00700E56">
        <w:trPr>
          <w:trHeight w:val="273"/>
          <w:jc w:val="center"/>
        </w:trPr>
        <w:tc>
          <w:tcPr>
            <w:tcW w:w="693" w:type="pct"/>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t>Ⅳ</w:t>
            </w:r>
            <w:r w:rsidRPr="00700E56">
              <w:rPr>
                <w:rFonts w:ascii="仿宋" w:hAnsi="仿宋"/>
                <w:sz w:val="24"/>
                <w:szCs w:val="24"/>
              </w:rPr>
              <w:t>级</w:t>
            </w:r>
          </w:p>
        </w:tc>
        <w:tc>
          <w:tcPr>
            <w:tcW w:w="576" w:type="pct"/>
            <w:vAlign w:val="center"/>
          </w:tcPr>
          <w:p w:rsidR="00E6538D" w:rsidRPr="00700E56" w:rsidRDefault="00E6538D" w:rsidP="00700E56">
            <w:pPr>
              <w:jc w:val="center"/>
              <w:rPr>
                <w:rFonts w:ascii="仿宋" w:hAnsi="仿宋"/>
                <w:sz w:val="24"/>
                <w:szCs w:val="24"/>
              </w:rPr>
            </w:pPr>
            <w:r w:rsidRPr="00700E56">
              <w:rPr>
                <w:rFonts w:ascii="仿宋" w:hAnsi="仿宋"/>
                <w:sz w:val="24"/>
                <w:szCs w:val="24"/>
              </w:rPr>
              <w:t>蓝色</w:t>
            </w:r>
          </w:p>
        </w:tc>
        <w:tc>
          <w:tcPr>
            <w:tcW w:w="986" w:type="pct"/>
            <w:vAlign w:val="center"/>
          </w:tcPr>
          <w:p w:rsidR="00E6538D" w:rsidRPr="00700E56" w:rsidRDefault="00E6538D" w:rsidP="00700E56">
            <w:pPr>
              <w:jc w:val="center"/>
              <w:rPr>
                <w:rFonts w:ascii="仿宋" w:hAnsi="仿宋"/>
                <w:sz w:val="24"/>
                <w:szCs w:val="24"/>
              </w:rPr>
            </w:pPr>
            <w:r w:rsidRPr="00700E56">
              <w:rPr>
                <w:rFonts w:ascii="仿宋" w:hAnsi="仿宋"/>
                <w:sz w:val="24"/>
                <w:szCs w:val="24"/>
              </w:rPr>
              <w:t>可能发生一般突发环境事件</w:t>
            </w:r>
          </w:p>
          <w:p w:rsidR="00E6538D" w:rsidRPr="00700E56" w:rsidRDefault="00E6538D" w:rsidP="00700E56">
            <w:pPr>
              <w:jc w:val="center"/>
              <w:rPr>
                <w:rFonts w:ascii="仿宋" w:hAnsi="仿宋"/>
                <w:sz w:val="24"/>
                <w:szCs w:val="24"/>
              </w:rPr>
            </w:pPr>
            <w:r w:rsidRPr="00700E56">
              <w:rPr>
                <w:rFonts w:ascii="仿宋" w:hAnsi="仿宋"/>
                <w:sz w:val="24"/>
                <w:szCs w:val="24"/>
              </w:rPr>
              <w:t>（</w:t>
            </w:r>
            <w:r w:rsidRPr="00700E56">
              <w:rPr>
                <w:rFonts w:ascii="仿宋" w:hAnsi="仿宋" w:hint="eastAsia"/>
                <w:sz w:val="24"/>
                <w:szCs w:val="24"/>
              </w:rPr>
              <w:t>Ⅳ</w:t>
            </w:r>
            <w:r w:rsidRPr="00700E56">
              <w:rPr>
                <w:rFonts w:ascii="仿宋" w:hAnsi="仿宋"/>
                <w:sz w:val="24"/>
                <w:szCs w:val="24"/>
              </w:rPr>
              <w:t>级）</w:t>
            </w:r>
          </w:p>
        </w:tc>
        <w:tc>
          <w:tcPr>
            <w:tcW w:w="658" w:type="pct"/>
            <w:vAlign w:val="center"/>
          </w:tcPr>
          <w:p w:rsidR="00E6538D" w:rsidRPr="00700E56" w:rsidRDefault="00E6538D" w:rsidP="00700E56">
            <w:pPr>
              <w:jc w:val="center"/>
              <w:rPr>
                <w:rFonts w:ascii="仿宋" w:hAnsi="仿宋"/>
                <w:sz w:val="24"/>
                <w:szCs w:val="24"/>
              </w:rPr>
            </w:pPr>
            <w:r w:rsidRPr="00700E56">
              <w:rPr>
                <w:rFonts w:ascii="仿宋" w:hAnsi="仿宋"/>
                <w:sz w:val="24"/>
                <w:szCs w:val="24"/>
              </w:rPr>
              <w:t>作业部级</w:t>
            </w:r>
          </w:p>
        </w:tc>
        <w:tc>
          <w:tcPr>
            <w:tcW w:w="2087" w:type="pct"/>
            <w:vAlign w:val="center"/>
          </w:tcPr>
          <w:p w:rsidR="00E6538D" w:rsidRPr="00700E56" w:rsidRDefault="00E6538D" w:rsidP="00700E56">
            <w:pPr>
              <w:rPr>
                <w:rFonts w:ascii="仿宋" w:hAnsi="仿宋"/>
                <w:sz w:val="24"/>
                <w:szCs w:val="24"/>
              </w:rPr>
            </w:pPr>
            <w:r w:rsidRPr="00700E56">
              <w:rPr>
                <w:rFonts w:ascii="仿宋" w:hAnsi="仿宋"/>
                <w:sz w:val="24"/>
                <w:szCs w:val="24"/>
              </w:rPr>
              <w:t>岗位工人→作业长。作业长通过电话、口头发布公司</w:t>
            </w:r>
            <w:r w:rsidRPr="00700E56">
              <w:rPr>
                <w:rFonts w:ascii="仿宋" w:hAnsi="仿宋" w:hint="eastAsia"/>
                <w:sz w:val="24"/>
                <w:szCs w:val="24"/>
              </w:rPr>
              <w:t>Ⅳ</w:t>
            </w:r>
            <w:r w:rsidRPr="00700E56">
              <w:rPr>
                <w:rFonts w:ascii="仿宋" w:hAnsi="仿宋"/>
                <w:sz w:val="24"/>
                <w:szCs w:val="24"/>
              </w:rPr>
              <w:t>级预警公告。</w:t>
            </w:r>
          </w:p>
        </w:tc>
      </w:tr>
    </w:tbl>
    <w:p w:rsidR="00E6538D" w:rsidRPr="00700E56" w:rsidRDefault="00700E56" w:rsidP="00700E56">
      <w:pPr>
        <w:ind w:firstLineChars="200" w:firstLine="560"/>
        <w:rPr>
          <w:rFonts w:ascii="仿宋" w:hAnsi="仿宋"/>
          <w:szCs w:val="28"/>
        </w:rPr>
      </w:pPr>
      <w:bookmarkStart w:id="56" w:name="_Toc500319411"/>
      <w:r w:rsidRPr="00700E56">
        <w:rPr>
          <w:rFonts w:ascii="仿宋" w:hAnsi="仿宋"/>
          <w:szCs w:val="28"/>
        </w:rPr>
        <w:t>（2）</w:t>
      </w:r>
      <w:r w:rsidR="00E6538D" w:rsidRPr="00700E56">
        <w:rPr>
          <w:rFonts w:ascii="仿宋" w:hAnsi="仿宋" w:hint="eastAsia"/>
          <w:szCs w:val="28"/>
        </w:rPr>
        <w:t>预警条件</w:t>
      </w:r>
      <w:bookmarkEnd w:id="56"/>
    </w:p>
    <w:p w:rsidR="00E6538D" w:rsidRPr="00700E56" w:rsidRDefault="00E6538D" w:rsidP="00700E56">
      <w:pPr>
        <w:ind w:firstLineChars="200" w:firstLine="560"/>
        <w:rPr>
          <w:rFonts w:ascii="仿宋" w:hAnsi="仿宋"/>
          <w:szCs w:val="28"/>
        </w:rPr>
      </w:pPr>
      <w:r w:rsidRPr="00700E56">
        <w:rPr>
          <w:rFonts w:ascii="仿宋" w:hAnsi="仿宋" w:hint="eastAsia"/>
          <w:szCs w:val="28"/>
        </w:rPr>
        <w:t>公司、各分厂应急指挥部总指挥为所在单位突发环境事件的预警、预防工作第一负责人，定期检查及汇报部门有关情况，做到及时提示、提前控制，将事态控制在萌芽状态中。</w:t>
      </w:r>
    </w:p>
    <w:p w:rsidR="00E6538D" w:rsidRPr="00700E56" w:rsidRDefault="00E6538D" w:rsidP="00700E56">
      <w:pPr>
        <w:ind w:firstLineChars="200" w:firstLine="560"/>
        <w:rPr>
          <w:rFonts w:ascii="仿宋" w:hAnsi="仿宋"/>
          <w:szCs w:val="28"/>
        </w:rPr>
      </w:pPr>
      <w:r w:rsidRPr="00700E56">
        <w:rPr>
          <w:rFonts w:ascii="仿宋" w:hAnsi="仿宋" w:hint="eastAsia"/>
          <w:szCs w:val="28"/>
        </w:rPr>
        <w:t>预警内容包括：可能发生事故的时间、地点、对象；可能影响范围；可能事故原因初步判断；提出应急采取措施；提出需协助的相关部门。</w:t>
      </w:r>
    </w:p>
    <w:p w:rsidR="00E6538D" w:rsidRPr="00700E56" w:rsidRDefault="00E6538D" w:rsidP="00700E56">
      <w:pPr>
        <w:ind w:firstLineChars="200" w:firstLine="560"/>
        <w:rPr>
          <w:rFonts w:ascii="仿宋" w:hAnsi="仿宋"/>
          <w:szCs w:val="28"/>
        </w:rPr>
        <w:sectPr w:rsidR="00E6538D" w:rsidRPr="00700E56">
          <w:headerReference w:type="default" r:id="rId31"/>
          <w:pgSz w:w="11906" w:h="16838"/>
          <w:pgMar w:top="1701" w:right="1701" w:bottom="1701" w:left="1701" w:header="1247" w:footer="1134" w:gutter="0"/>
          <w:cols w:space="425"/>
          <w:docGrid w:type="lines" w:linePitch="312"/>
        </w:sectPr>
      </w:pPr>
      <w:r w:rsidRPr="00700E56">
        <w:rPr>
          <w:rFonts w:ascii="仿宋" w:hAnsi="仿宋" w:hint="eastAsia"/>
          <w:szCs w:val="28"/>
        </w:rPr>
        <w:t>按照突发事件严重性、紧急程度和可能波及的范围，各突发环境事件预警条件划分不同等级。仅存在Ⅰ级突发和Ⅳ级环境事件级别时，直接启动相应等级预警，无启动预警条件。</w:t>
      </w:r>
    </w:p>
    <w:p w:rsidR="00E6538D" w:rsidRPr="00001120" w:rsidRDefault="00E6538D" w:rsidP="00700E56">
      <w:pPr>
        <w:jc w:val="center"/>
        <w:rPr>
          <w:rFonts w:ascii="仿宋" w:hAnsi="仿宋"/>
          <w:sz w:val="24"/>
          <w:szCs w:val="24"/>
        </w:rPr>
      </w:pPr>
      <w:r w:rsidRPr="00001120">
        <w:rPr>
          <w:rFonts w:ascii="仿宋" w:hAnsi="仿宋"/>
          <w:sz w:val="24"/>
          <w:szCs w:val="24"/>
        </w:rPr>
        <w:lastRenderedPageBreak/>
        <w:t>表</w:t>
      </w:r>
      <w:r w:rsidR="00700E56" w:rsidRPr="00001120">
        <w:rPr>
          <w:rFonts w:ascii="仿宋" w:hAnsi="仿宋"/>
          <w:sz w:val="24"/>
          <w:szCs w:val="24"/>
        </w:rPr>
        <w:t>6</w:t>
      </w:r>
      <w:r w:rsidRPr="00001120">
        <w:rPr>
          <w:rFonts w:ascii="仿宋" w:hAnsi="仿宋"/>
          <w:sz w:val="24"/>
          <w:szCs w:val="24"/>
        </w:rPr>
        <w:t>.2-</w:t>
      </w:r>
      <w:r w:rsidRPr="00001120">
        <w:rPr>
          <w:rFonts w:ascii="仿宋" w:hAnsi="仿宋" w:hint="eastAsia"/>
          <w:sz w:val="24"/>
          <w:szCs w:val="24"/>
        </w:rPr>
        <w:t>2</w:t>
      </w:r>
      <w:r w:rsidRPr="00001120">
        <w:rPr>
          <w:rFonts w:ascii="仿宋" w:hAnsi="仿宋"/>
          <w:sz w:val="24"/>
          <w:szCs w:val="24"/>
        </w:rPr>
        <w:t>预警的条件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3"/>
        <w:gridCol w:w="1372"/>
        <w:gridCol w:w="2693"/>
        <w:gridCol w:w="851"/>
        <w:gridCol w:w="7477"/>
      </w:tblGrid>
      <w:tr w:rsidR="00E6538D" w:rsidRPr="00700E56" w:rsidTr="00700E56">
        <w:tc>
          <w:tcPr>
            <w:tcW w:w="0" w:type="auto"/>
            <w:shd w:val="clear" w:color="auto" w:fill="auto"/>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t>分厂</w:t>
            </w:r>
          </w:p>
        </w:tc>
        <w:tc>
          <w:tcPr>
            <w:tcW w:w="4065" w:type="dxa"/>
            <w:gridSpan w:val="2"/>
            <w:shd w:val="clear" w:color="auto" w:fill="auto"/>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t>突发环境事件情景</w:t>
            </w:r>
          </w:p>
        </w:tc>
        <w:tc>
          <w:tcPr>
            <w:tcW w:w="851" w:type="dxa"/>
            <w:vAlign w:val="center"/>
          </w:tcPr>
          <w:p w:rsidR="00E6538D" w:rsidRPr="00700E56" w:rsidRDefault="00E6538D" w:rsidP="00700E56">
            <w:pPr>
              <w:jc w:val="center"/>
              <w:rPr>
                <w:rFonts w:ascii="仿宋" w:hAnsi="仿宋"/>
                <w:sz w:val="24"/>
                <w:szCs w:val="24"/>
              </w:rPr>
            </w:pPr>
            <w:r w:rsidRPr="00700E56">
              <w:rPr>
                <w:rFonts w:ascii="仿宋" w:hAnsi="仿宋"/>
                <w:sz w:val="24"/>
                <w:szCs w:val="24"/>
              </w:rPr>
              <w:t>预警</w:t>
            </w:r>
          </w:p>
        </w:tc>
        <w:tc>
          <w:tcPr>
            <w:tcW w:w="7477" w:type="dxa"/>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t>预警条件及危害程度</w:t>
            </w:r>
          </w:p>
        </w:tc>
      </w:tr>
      <w:tr w:rsidR="00B66A29" w:rsidRPr="00700E56" w:rsidTr="00700E56">
        <w:tc>
          <w:tcPr>
            <w:tcW w:w="0" w:type="auto"/>
            <w:vMerge w:val="restart"/>
            <w:shd w:val="clear" w:color="auto" w:fill="auto"/>
            <w:vAlign w:val="center"/>
          </w:tcPr>
          <w:p w:rsidR="00700E56" w:rsidRPr="00700E56" w:rsidRDefault="00700E56" w:rsidP="00700E56">
            <w:pPr>
              <w:jc w:val="center"/>
              <w:rPr>
                <w:rFonts w:ascii="仿宋" w:hAnsi="仿宋"/>
                <w:sz w:val="24"/>
                <w:szCs w:val="24"/>
              </w:rPr>
            </w:pPr>
            <w:r w:rsidRPr="00700E56">
              <w:rPr>
                <w:rFonts w:ascii="仿宋" w:hAnsi="仿宋" w:hint="eastAsia"/>
                <w:sz w:val="24"/>
                <w:szCs w:val="24"/>
              </w:rPr>
              <w:t>烧结厂</w:t>
            </w:r>
          </w:p>
        </w:tc>
        <w:tc>
          <w:tcPr>
            <w:tcW w:w="1372" w:type="dxa"/>
            <w:vMerge w:val="restart"/>
            <w:shd w:val="clear" w:color="auto" w:fill="auto"/>
            <w:vAlign w:val="center"/>
          </w:tcPr>
          <w:p w:rsidR="00700E56" w:rsidRPr="00700E56" w:rsidRDefault="00700E56" w:rsidP="00700E56">
            <w:pPr>
              <w:jc w:val="center"/>
              <w:rPr>
                <w:rFonts w:ascii="仿宋" w:hAnsi="仿宋"/>
                <w:sz w:val="24"/>
                <w:szCs w:val="24"/>
              </w:rPr>
            </w:pPr>
            <w:r w:rsidRPr="00700E56">
              <w:rPr>
                <w:rFonts w:ascii="仿宋" w:hAnsi="仿宋" w:hint="eastAsia"/>
                <w:sz w:val="24"/>
                <w:szCs w:val="24"/>
              </w:rPr>
              <w:t>污染控制设施故障</w:t>
            </w:r>
          </w:p>
        </w:tc>
        <w:tc>
          <w:tcPr>
            <w:tcW w:w="2693" w:type="dxa"/>
            <w:vMerge w:val="restart"/>
            <w:shd w:val="clear" w:color="auto" w:fill="auto"/>
            <w:vAlign w:val="center"/>
          </w:tcPr>
          <w:p w:rsidR="00700E56" w:rsidRPr="00700E56" w:rsidRDefault="00700E56" w:rsidP="00700E56">
            <w:pPr>
              <w:jc w:val="center"/>
              <w:rPr>
                <w:rFonts w:ascii="仿宋" w:hAnsi="仿宋"/>
                <w:sz w:val="24"/>
                <w:szCs w:val="24"/>
              </w:rPr>
            </w:pPr>
            <w:r w:rsidRPr="00700E56">
              <w:rPr>
                <w:rFonts w:ascii="仿宋" w:hAnsi="仿宋" w:hint="eastAsia"/>
                <w:sz w:val="24"/>
                <w:szCs w:val="24"/>
              </w:rPr>
              <w:t>烧结机机头除尘脱硫设施故障</w:t>
            </w:r>
          </w:p>
        </w:tc>
        <w:tc>
          <w:tcPr>
            <w:tcW w:w="851" w:type="dxa"/>
            <w:vAlign w:val="center"/>
          </w:tcPr>
          <w:p w:rsidR="00700E56" w:rsidRPr="00700E56" w:rsidRDefault="00700E56" w:rsidP="00700E56">
            <w:pPr>
              <w:jc w:val="center"/>
              <w:rPr>
                <w:rFonts w:ascii="仿宋" w:hAnsi="仿宋"/>
                <w:sz w:val="24"/>
                <w:szCs w:val="24"/>
              </w:rPr>
            </w:pPr>
            <w:r w:rsidRPr="00700E56">
              <w:rPr>
                <w:rFonts w:ascii="仿宋" w:hAnsi="仿宋" w:hint="eastAsia"/>
                <w:sz w:val="24"/>
                <w:szCs w:val="24"/>
              </w:rPr>
              <w:t>Ⅲ级</w:t>
            </w:r>
          </w:p>
        </w:tc>
        <w:tc>
          <w:tcPr>
            <w:tcW w:w="7477" w:type="dxa"/>
            <w:vAlign w:val="center"/>
          </w:tcPr>
          <w:p w:rsidR="00700E56" w:rsidRPr="00700E56" w:rsidRDefault="00700E56" w:rsidP="00700E56">
            <w:pPr>
              <w:rPr>
                <w:rFonts w:ascii="仿宋" w:hAnsi="仿宋"/>
                <w:sz w:val="24"/>
                <w:szCs w:val="24"/>
              </w:rPr>
            </w:pPr>
            <w:r w:rsidRPr="00700E56">
              <w:rPr>
                <w:rFonts w:ascii="仿宋" w:hAnsi="仿宋" w:hint="eastAsia"/>
                <w:sz w:val="24"/>
                <w:szCs w:val="24"/>
              </w:rPr>
              <w:t>净化设施停运。</w:t>
            </w:r>
          </w:p>
        </w:tc>
      </w:tr>
      <w:tr w:rsidR="00B66A29" w:rsidRPr="00700E56" w:rsidTr="00700E56">
        <w:tc>
          <w:tcPr>
            <w:tcW w:w="0" w:type="auto"/>
            <w:vMerge/>
            <w:shd w:val="clear" w:color="auto" w:fill="auto"/>
            <w:vAlign w:val="center"/>
          </w:tcPr>
          <w:p w:rsidR="00700E56" w:rsidRPr="00700E56" w:rsidRDefault="00700E56" w:rsidP="00700E56">
            <w:pPr>
              <w:jc w:val="center"/>
              <w:rPr>
                <w:rFonts w:ascii="仿宋" w:hAnsi="仿宋"/>
                <w:sz w:val="24"/>
                <w:szCs w:val="24"/>
              </w:rPr>
            </w:pPr>
          </w:p>
        </w:tc>
        <w:tc>
          <w:tcPr>
            <w:tcW w:w="1372" w:type="dxa"/>
            <w:vMerge/>
            <w:shd w:val="clear" w:color="auto" w:fill="auto"/>
            <w:vAlign w:val="center"/>
          </w:tcPr>
          <w:p w:rsidR="00700E56" w:rsidRPr="00700E56" w:rsidRDefault="00700E56" w:rsidP="00700E56">
            <w:pPr>
              <w:jc w:val="center"/>
              <w:rPr>
                <w:rFonts w:ascii="仿宋" w:hAnsi="仿宋"/>
                <w:sz w:val="24"/>
                <w:szCs w:val="24"/>
              </w:rPr>
            </w:pPr>
          </w:p>
        </w:tc>
        <w:tc>
          <w:tcPr>
            <w:tcW w:w="2693" w:type="dxa"/>
            <w:vMerge/>
            <w:shd w:val="clear" w:color="auto" w:fill="auto"/>
            <w:vAlign w:val="center"/>
          </w:tcPr>
          <w:p w:rsidR="00700E56" w:rsidRPr="00700E56" w:rsidRDefault="00700E56" w:rsidP="00700E56">
            <w:pPr>
              <w:jc w:val="center"/>
              <w:rPr>
                <w:rFonts w:ascii="仿宋" w:hAnsi="仿宋"/>
                <w:sz w:val="24"/>
                <w:szCs w:val="24"/>
              </w:rPr>
            </w:pPr>
          </w:p>
        </w:tc>
        <w:tc>
          <w:tcPr>
            <w:tcW w:w="851" w:type="dxa"/>
            <w:vAlign w:val="center"/>
          </w:tcPr>
          <w:p w:rsidR="00700E56" w:rsidRPr="00700E56" w:rsidRDefault="00700E56" w:rsidP="00700E56">
            <w:pPr>
              <w:jc w:val="center"/>
              <w:rPr>
                <w:rFonts w:ascii="仿宋" w:hAnsi="仿宋"/>
                <w:sz w:val="24"/>
                <w:szCs w:val="24"/>
              </w:rPr>
            </w:pPr>
            <w:r w:rsidRPr="00700E56">
              <w:rPr>
                <w:rFonts w:ascii="仿宋" w:hAnsi="仿宋" w:hint="eastAsia"/>
                <w:sz w:val="24"/>
                <w:szCs w:val="24"/>
              </w:rPr>
              <w:t>Ⅳ级</w:t>
            </w:r>
          </w:p>
        </w:tc>
        <w:tc>
          <w:tcPr>
            <w:tcW w:w="7477" w:type="dxa"/>
            <w:vAlign w:val="center"/>
          </w:tcPr>
          <w:p w:rsidR="00700E56" w:rsidRPr="00700E56" w:rsidRDefault="00700E56" w:rsidP="00700E56">
            <w:pPr>
              <w:rPr>
                <w:rFonts w:ascii="仿宋" w:hAnsi="仿宋"/>
                <w:sz w:val="24"/>
                <w:szCs w:val="24"/>
              </w:rPr>
            </w:pPr>
            <w:r w:rsidRPr="00700E56">
              <w:rPr>
                <w:rFonts w:ascii="仿宋" w:hAnsi="仿宋" w:hint="eastAsia"/>
                <w:sz w:val="24"/>
                <w:szCs w:val="24"/>
              </w:rPr>
              <w:t>设备损坏等净化设施故障。</w:t>
            </w:r>
          </w:p>
        </w:tc>
      </w:tr>
      <w:tr w:rsidR="00B66A29" w:rsidRPr="00700E56" w:rsidTr="00700E56">
        <w:tc>
          <w:tcPr>
            <w:tcW w:w="0" w:type="auto"/>
            <w:vMerge/>
            <w:shd w:val="clear" w:color="auto" w:fill="auto"/>
            <w:vAlign w:val="center"/>
          </w:tcPr>
          <w:p w:rsidR="00700E56" w:rsidRPr="00700E56" w:rsidRDefault="00700E56" w:rsidP="00700E56">
            <w:pPr>
              <w:jc w:val="center"/>
              <w:rPr>
                <w:rFonts w:ascii="仿宋" w:hAnsi="仿宋"/>
                <w:sz w:val="24"/>
                <w:szCs w:val="24"/>
              </w:rPr>
            </w:pPr>
          </w:p>
        </w:tc>
        <w:tc>
          <w:tcPr>
            <w:tcW w:w="1372" w:type="dxa"/>
            <w:vMerge w:val="restart"/>
            <w:shd w:val="clear" w:color="auto" w:fill="auto"/>
            <w:vAlign w:val="center"/>
          </w:tcPr>
          <w:p w:rsidR="00700E56" w:rsidRPr="00700E56" w:rsidRDefault="00700E56" w:rsidP="00700E56">
            <w:pPr>
              <w:jc w:val="center"/>
              <w:rPr>
                <w:rFonts w:ascii="仿宋" w:hAnsi="仿宋"/>
                <w:sz w:val="24"/>
                <w:szCs w:val="24"/>
              </w:rPr>
            </w:pPr>
            <w:r w:rsidRPr="00700E56">
              <w:rPr>
                <w:rFonts w:ascii="仿宋" w:hAnsi="仿宋" w:hint="eastAsia"/>
                <w:sz w:val="24"/>
                <w:szCs w:val="24"/>
              </w:rPr>
              <w:t>危险化学品泄漏</w:t>
            </w:r>
          </w:p>
        </w:tc>
        <w:tc>
          <w:tcPr>
            <w:tcW w:w="2693" w:type="dxa"/>
            <w:vMerge w:val="restart"/>
            <w:shd w:val="clear" w:color="auto" w:fill="auto"/>
            <w:vAlign w:val="center"/>
          </w:tcPr>
          <w:p w:rsidR="00700E56" w:rsidRPr="00700E56" w:rsidRDefault="00700E56" w:rsidP="00700E56">
            <w:pPr>
              <w:jc w:val="center"/>
              <w:rPr>
                <w:rFonts w:ascii="仿宋" w:hAnsi="仿宋"/>
                <w:sz w:val="24"/>
                <w:szCs w:val="24"/>
              </w:rPr>
            </w:pPr>
            <w:r w:rsidRPr="00700E56">
              <w:rPr>
                <w:rFonts w:ascii="仿宋" w:hAnsi="仿宋"/>
                <w:sz w:val="24"/>
                <w:szCs w:val="24"/>
              </w:rPr>
              <w:t>氨水罐</w:t>
            </w:r>
            <w:r w:rsidRPr="00700E56">
              <w:rPr>
                <w:rFonts w:ascii="仿宋" w:hAnsi="仿宋" w:hint="eastAsia"/>
                <w:sz w:val="24"/>
                <w:szCs w:val="24"/>
              </w:rPr>
              <w:t>泄漏</w:t>
            </w:r>
          </w:p>
        </w:tc>
        <w:tc>
          <w:tcPr>
            <w:tcW w:w="851" w:type="dxa"/>
            <w:vAlign w:val="center"/>
          </w:tcPr>
          <w:p w:rsidR="00700E56" w:rsidRPr="00700E56" w:rsidRDefault="00700E56" w:rsidP="00700E56">
            <w:pPr>
              <w:jc w:val="center"/>
              <w:rPr>
                <w:rFonts w:ascii="仿宋" w:hAnsi="仿宋"/>
                <w:sz w:val="24"/>
                <w:szCs w:val="24"/>
              </w:rPr>
            </w:pPr>
            <w:r w:rsidRPr="00700E56">
              <w:rPr>
                <w:rFonts w:ascii="仿宋" w:hAnsi="仿宋" w:hint="eastAsia"/>
                <w:sz w:val="24"/>
                <w:szCs w:val="24"/>
              </w:rPr>
              <w:t>Ⅲ级</w:t>
            </w:r>
          </w:p>
        </w:tc>
        <w:tc>
          <w:tcPr>
            <w:tcW w:w="7477" w:type="dxa"/>
            <w:vAlign w:val="center"/>
          </w:tcPr>
          <w:p w:rsidR="00700E56" w:rsidRPr="00700E56" w:rsidRDefault="00700E56" w:rsidP="00700E56">
            <w:pPr>
              <w:rPr>
                <w:rFonts w:ascii="仿宋" w:hAnsi="仿宋"/>
                <w:sz w:val="24"/>
                <w:szCs w:val="24"/>
              </w:rPr>
            </w:pPr>
            <w:r w:rsidRPr="00700E56">
              <w:rPr>
                <w:rFonts w:ascii="仿宋" w:hAnsi="仿宋" w:hint="eastAsia"/>
                <w:sz w:val="24"/>
                <w:szCs w:val="24"/>
              </w:rPr>
              <w:t>泄漏，一时不能查出泄漏源，泄漏有扩大至作业区外风险；或造成人员灼伤。</w:t>
            </w:r>
          </w:p>
        </w:tc>
      </w:tr>
      <w:tr w:rsidR="00B66A29" w:rsidRPr="00700E56" w:rsidTr="00700E56">
        <w:tc>
          <w:tcPr>
            <w:tcW w:w="0" w:type="auto"/>
            <w:vMerge/>
            <w:shd w:val="clear" w:color="auto" w:fill="auto"/>
            <w:vAlign w:val="center"/>
          </w:tcPr>
          <w:p w:rsidR="00700E56" w:rsidRPr="00700E56" w:rsidRDefault="00700E56" w:rsidP="00700E56">
            <w:pPr>
              <w:jc w:val="center"/>
              <w:rPr>
                <w:rFonts w:ascii="仿宋" w:hAnsi="仿宋"/>
                <w:sz w:val="24"/>
                <w:szCs w:val="24"/>
              </w:rPr>
            </w:pPr>
          </w:p>
        </w:tc>
        <w:tc>
          <w:tcPr>
            <w:tcW w:w="1372" w:type="dxa"/>
            <w:vMerge/>
            <w:shd w:val="clear" w:color="auto" w:fill="auto"/>
            <w:vAlign w:val="center"/>
          </w:tcPr>
          <w:p w:rsidR="00700E56" w:rsidRPr="00700E56" w:rsidRDefault="00700E56" w:rsidP="00700E56">
            <w:pPr>
              <w:jc w:val="center"/>
              <w:rPr>
                <w:rFonts w:ascii="仿宋" w:hAnsi="仿宋"/>
                <w:sz w:val="24"/>
                <w:szCs w:val="24"/>
              </w:rPr>
            </w:pPr>
          </w:p>
        </w:tc>
        <w:tc>
          <w:tcPr>
            <w:tcW w:w="2693" w:type="dxa"/>
            <w:vMerge/>
            <w:shd w:val="clear" w:color="auto" w:fill="auto"/>
            <w:vAlign w:val="center"/>
          </w:tcPr>
          <w:p w:rsidR="00700E56" w:rsidRPr="00700E56" w:rsidRDefault="00700E56" w:rsidP="00700E56">
            <w:pPr>
              <w:jc w:val="center"/>
              <w:rPr>
                <w:rFonts w:ascii="仿宋" w:hAnsi="仿宋"/>
                <w:sz w:val="24"/>
                <w:szCs w:val="24"/>
              </w:rPr>
            </w:pPr>
          </w:p>
        </w:tc>
        <w:tc>
          <w:tcPr>
            <w:tcW w:w="851" w:type="dxa"/>
            <w:vAlign w:val="center"/>
          </w:tcPr>
          <w:p w:rsidR="00700E56" w:rsidRPr="00700E56" w:rsidRDefault="00700E56" w:rsidP="00700E56">
            <w:pPr>
              <w:jc w:val="center"/>
              <w:rPr>
                <w:rFonts w:ascii="仿宋" w:hAnsi="仿宋"/>
                <w:sz w:val="24"/>
                <w:szCs w:val="24"/>
              </w:rPr>
            </w:pPr>
            <w:r w:rsidRPr="00700E56">
              <w:rPr>
                <w:rFonts w:ascii="仿宋" w:hAnsi="仿宋" w:hint="eastAsia"/>
                <w:sz w:val="24"/>
                <w:szCs w:val="24"/>
              </w:rPr>
              <w:t>Ⅳ级</w:t>
            </w:r>
          </w:p>
        </w:tc>
        <w:tc>
          <w:tcPr>
            <w:tcW w:w="7477" w:type="dxa"/>
            <w:vAlign w:val="center"/>
          </w:tcPr>
          <w:p w:rsidR="00700E56" w:rsidRPr="00700E56" w:rsidRDefault="00700E56" w:rsidP="00700E56">
            <w:pPr>
              <w:rPr>
                <w:rFonts w:ascii="仿宋" w:hAnsi="仿宋"/>
                <w:sz w:val="24"/>
                <w:szCs w:val="24"/>
              </w:rPr>
            </w:pPr>
            <w:r w:rsidRPr="00700E56">
              <w:rPr>
                <w:rFonts w:ascii="仿宋" w:hAnsi="仿宋" w:hint="eastAsia"/>
                <w:sz w:val="24"/>
                <w:szCs w:val="24"/>
              </w:rPr>
              <w:t>泄漏在作业区管控范围内能够处理，未造成人员灼伤。</w:t>
            </w:r>
          </w:p>
        </w:tc>
      </w:tr>
      <w:tr w:rsidR="00B66A29" w:rsidRPr="00700E56" w:rsidTr="00700E56">
        <w:tc>
          <w:tcPr>
            <w:tcW w:w="0" w:type="auto"/>
            <w:vMerge w:val="restart"/>
            <w:shd w:val="clear" w:color="auto" w:fill="auto"/>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t>炼铁厂</w:t>
            </w:r>
          </w:p>
        </w:tc>
        <w:tc>
          <w:tcPr>
            <w:tcW w:w="1372" w:type="dxa"/>
            <w:vMerge w:val="restart"/>
            <w:shd w:val="clear" w:color="auto" w:fill="auto"/>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t>煤气泄漏、中毒、火灾、爆炸</w:t>
            </w:r>
          </w:p>
        </w:tc>
        <w:tc>
          <w:tcPr>
            <w:tcW w:w="2693" w:type="dxa"/>
            <w:vMerge w:val="restart"/>
            <w:shd w:val="clear" w:color="auto" w:fill="auto"/>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t>煤气区域发生泄漏、中毒、火灾、爆炸事件</w:t>
            </w:r>
          </w:p>
        </w:tc>
        <w:tc>
          <w:tcPr>
            <w:tcW w:w="851" w:type="dxa"/>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t>Ⅱ级</w:t>
            </w:r>
          </w:p>
        </w:tc>
        <w:tc>
          <w:tcPr>
            <w:tcW w:w="7477" w:type="dxa"/>
            <w:vAlign w:val="center"/>
          </w:tcPr>
          <w:p w:rsidR="00E6538D" w:rsidRPr="00700E56" w:rsidRDefault="00E6538D" w:rsidP="00700E56">
            <w:pPr>
              <w:rPr>
                <w:rFonts w:ascii="仿宋" w:hAnsi="仿宋"/>
                <w:sz w:val="24"/>
                <w:szCs w:val="24"/>
              </w:rPr>
            </w:pPr>
            <w:r w:rsidRPr="00700E56">
              <w:rPr>
                <w:rFonts w:ascii="仿宋" w:hAnsi="仿宋" w:hint="eastAsia"/>
                <w:sz w:val="24"/>
                <w:szCs w:val="24"/>
              </w:rPr>
              <w:t>煤气泄漏浓度达到报警值</w:t>
            </w:r>
            <w:r w:rsidRPr="00700E56">
              <w:rPr>
                <w:rFonts w:ascii="仿宋" w:hAnsi="仿宋"/>
                <w:sz w:val="24"/>
                <w:szCs w:val="24"/>
              </w:rPr>
              <w:t>24ppm</w:t>
            </w:r>
            <w:r w:rsidRPr="00700E56">
              <w:rPr>
                <w:rFonts w:ascii="仿宋" w:hAnsi="仿宋" w:hint="eastAsia"/>
                <w:sz w:val="24"/>
                <w:szCs w:val="24"/>
              </w:rPr>
              <w:t>时检测仪报警，煤气泄漏无法控制，已扩散至分厂外；已造成人员中毒；或已达爆炸下限。</w:t>
            </w:r>
          </w:p>
        </w:tc>
      </w:tr>
      <w:tr w:rsidR="00B66A29" w:rsidRPr="00700E56" w:rsidTr="00700E56">
        <w:tc>
          <w:tcPr>
            <w:tcW w:w="0" w:type="auto"/>
            <w:vMerge/>
            <w:shd w:val="clear" w:color="auto" w:fill="auto"/>
            <w:vAlign w:val="center"/>
          </w:tcPr>
          <w:p w:rsidR="00E6538D" w:rsidRPr="00700E56" w:rsidRDefault="00E6538D" w:rsidP="00700E56">
            <w:pPr>
              <w:jc w:val="center"/>
              <w:rPr>
                <w:rFonts w:ascii="仿宋" w:hAnsi="仿宋"/>
                <w:sz w:val="24"/>
                <w:szCs w:val="24"/>
              </w:rPr>
            </w:pPr>
          </w:p>
        </w:tc>
        <w:tc>
          <w:tcPr>
            <w:tcW w:w="1372" w:type="dxa"/>
            <w:vMerge/>
            <w:shd w:val="clear" w:color="auto" w:fill="auto"/>
            <w:vAlign w:val="center"/>
          </w:tcPr>
          <w:p w:rsidR="00E6538D" w:rsidRPr="00700E56" w:rsidRDefault="00E6538D" w:rsidP="00700E56">
            <w:pPr>
              <w:jc w:val="center"/>
              <w:rPr>
                <w:rFonts w:ascii="仿宋" w:hAnsi="仿宋"/>
                <w:sz w:val="24"/>
                <w:szCs w:val="24"/>
              </w:rPr>
            </w:pPr>
          </w:p>
        </w:tc>
        <w:tc>
          <w:tcPr>
            <w:tcW w:w="2693" w:type="dxa"/>
            <w:vMerge/>
            <w:shd w:val="clear" w:color="auto" w:fill="auto"/>
            <w:vAlign w:val="center"/>
          </w:tcPr>
          <w:p w:rsidR="00E6538D" w:rsidRPr="00700E56" w:rsidRDefault="00E6538D" w:rsidP="00700E56">
            <w:pPr>
              <w:jc w:val="center"/>
              <w:rPr>
                <w:rFonts w:ascii="仿宋" w:hAnsi="仿宋"/>
                <w:sz w:val="24"/>
                <w:szCs w:val="24"/>
              </w:rPr>
            </w:pPr>
          </w:p>
        </w:tc>
        <w:tc>
          <w:tcPr>
            <w:tcW w:w="851" w:type="dxa"/>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t>Ⅲ级</w:t>
            </w:r>
          </w:p>
        </w:tc>
        <w:tc>
          <w:tcPr>
            <w:tcW w:w="7477" w:type="dxa"/>
            <w:vAlign w:val="center"/>
          </w:tcPr>
          <w:p w:rsidR="00E6538D" w:rsidRPr="00700E56" w:rsidRDefault="00E6538D" w:rsidP="00700E56">
            <w:pPr>
              <w:rPr>
                <w:rFonts w:ascii="仿宋" w:hAnsi="仿宋"/>
                <w:sz w:val="24"/>
                <w:szCs w:val="24"/>
              </w:rPr>
            </w:pPr>
            <w:r w:rsidRPr="00700E56">
              <w:rPr>
                <w:rFonts w:ascii="仿宋" w:hAnsi="仿宋" w:hint="eastAsia"/>
                <w:sz w:val="24"/>
                <w:szCs w:val="24"/>
              </w:rPr>
              <w:t>煤气泄漏浓度达到报警值</w:t>
            </w:r>
            <w:r w:rsidRPr="00700E56">
              <w:rPr>
                <w:rFonts w:ascii="仿宋" w:hAnsi="仿宋"/>
                <w:sz w:val="24"/>
                <w:szCs w:val="24"/>
              </w:rPr>
              <w:t>24ppm</w:t>
            </w:r>
            <w:r w:rsidRPr="00700E56">
              <w:rPr>
                <w:rFonts w:ascii="仿宋" w:hAnsi="仿宋" w:hint="eastAsia"/>
                <w:sz w:val="24"/>
                <w:szCs w:val="24"/>
              </w:rPr>
              <w:t>时检测仪报警；一时不能查出泄漏源，泄漏有扩大至作业区外风险；作业区和分厂区域的人员有中毒的风险。</w:t>
            </w:r>
          </w:p>
        </w:tc>
      </w:tr>
      <w:tr w:rsidR="00B66A29" w:rsidRPr="00700E56" w:rsidTr="00700E56">
        <w:tc>
          <w:tcPr>
            <w:tcW w:w="0" w:type="auto"/>
            <w:vMerge/>
            <w:shd w:val="clear" w:color="auto" w:fill="auto"/>
            <w:vAlign w:val="center"/>
          </w:tcPr>
          <w:p w:rsidR="00E6538D" w:rsidRPr="00700E56" w:rsidRDefault="00E6538D" w:rsidP="00700E56">
            <w:pPr>
              <w:jc w:val="center"/>
              <w:rPr>
                <w:rFonts w:ascii="仿宋" w:hAnsi="仿宋"/>
                <w:sz w:val="24"/>
                <w:szCs w:val="24"/>
              </w:rPr>
            </w:pPr>
          </w:p>
        </w:tc>
        <w:tc>
          <w:tcPr>
            <w:tcW w:w="1372" w:type="dxa"/>
            <w:vMerge/>
            <w:shd w:val="clear" w:color="auto" w:fill="auto"/>
            <w:vAlign w:val="center"/>
          </w:tcPr>
          <w:p w:rsidR="00E6538D" w:rsidRPr="00700E56" w:rsidRDefault="00E6538D" w:rsidP="00700E56">
            <w:pPr>
              <w:jc w:val="center"/>
              <w:rPr>
                <w:rFonts w:ascii="仿宋" w:hAnsi="仿宋"/>
                <w:sz w:val="24"/>
                <w:szCs w:val="24"/>
              </w:rPr>
            </w:pPr>
          </w:p>
        </w:tc>
        <w:tc>
          <w:tcPr>
            <w:tcW w:w="2693" w:type="dxa"/>
            <w:vMerge/>
            <w:shd w:val="clear" w:color="auto" w:fill="auto"/>
            <w:vAlign w:val="center"/>
          </w:tcPr>
          <w:p w:rsidR="00E6538D" w:rsidRPr="00700E56" w:rsidRDefault="00E6538D" w:rsidP="00700E56">
            <w:pPr>
              <w:jc w:val="center"/>
              <w:rPr>
                <w:rFonts w:ascii="仿宋" w:hAnsi="仿宋"/>
                <w:sz w:val="24"/>
                <w:szCs w:val="24"/>
              </w:rPr>
            </w:pPr>
          </w:p>
        </w:tc>
        <w:tc>
          <w:tcPr>
            <w:tcW w:w="851" w:type="dxa"/>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t>Ⅳ级</w:t>
            </w:r>
          </w:p>
        </w:tc>
        <w:tc>
          <w:tcPr>
            <w:tcW w:w="7477" w:type="dxa"/>
            <w:vAlign w:val="center"/>
          </w:tcPr>
          <w:p w:rsidR="00E6538D" w:rsidRPr="00700E56" w:rsidRDefault="00E6538D" w:rsidP="00700E56">
            <w:pPr>
              <w:rPr>
                <w:rFonts w:ascii="仿宋" w:hAnsi="仿宋"/>
                <w:sz w:val="24"/>
                <w:szCs w:val="24"/>
              </w:rPr>
            </w:pPr>
            <w:r w:rsidRPr="00700E56">
              <w:rPr>
                <w:rFonts w:ascii="仿宋" w:hAnsi="仿宋" w:hint="eastAsia"/>
                <w:sz w:val="24"/>
                <w:szCs w:val="24"/>
              </w:rPr>
              <w:t>煤气泄漏浓度达到报警值</w:t>
            </w:r>
            <w:r w:rsidRPr="00700E56">
              <w:rPr>
                <w:rFonts w:ascii="仿宋" w:hAnsi="仿宋"/>
                <w:sz w:val="24"/>
                <w:szCs w:val="24"/>
              </w:rPr>
              <w:t>24ppm</w:t>
            </w:r>
            <w:r w:rsidRPr="00700E56">
              <w:rPr>
                <w:rFonts w:ascii="仿宋" w:hAnsi="仿宋" w:hint="eastAsia"/>
                <w:sz w:val="24"/>
                <w:szCs w:val="24"/>
              </w:rPr>
              <w:t>时检测仪报警；作业区的人员有中毒的风险。</w:t>
            </w:r>
          </w:p>
        </w:tc>
      </w:tr>
      <w:tr w:rsidR="00B66A29" w:rsidRPr="00700E56" w:rsidTr="00700E56">
        <w:tc>
          <w:tcPr>
            <w:tcW w:w="0" w:type="auto"/>
            <w:vMerge/>
            <w:shd w:val="clear" w:color="auto" w:fill="auto"/>
            <w:vAlign w:val="center"/>
          </w:tcPr>
          <w:p w:rsidR="00E6538D" w:rsidRPr="00700E56" w:rsidRDefault="00E6538D" w:rsidP="00700E56">
            <w:pPr>
              <w:jc w:val="center"/>
              <w:rPr>
                <w:rFonts w:ascii="仿宋" w:hAnsi="仿宋"/>
                <w:sz w:val="24"/>
                <w:szCs w:val="24"/>
              </w:rPr>
            </w:pPr>
          </w:p>
        </w:tc>
        <w:tc>
          <w:tcPr>
            <w:tcW w:w="1372" w:type="dxa"/>
            <w:vMerge w:val="restart"/>
            <w:shd w:val="clear" w:color="auto" w:fill="auto"/>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t>非正常工况</w:t>
            </w:r>
          </w:p>
        </w:tc>
        <w:tc>
          <w:tcPr>
            <w:tcW w:w="2693" w:type="dxa"/>
            <w:vMerge w:val="restart"/>
            <w:shd w:val="clear" w:color="auto" w:fill="auto"/>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t>高炉大</w:t>
            </w:r>
            <w:r w:rsidRPr="00700E56">
              <w:rPr>
                <w:rFonts w:ascii="仿宋" w:hAnsi="仿宋"/>
                <w:sz w:val="24"/>
                <w:szCs w:val="24"/>
              </w:rPr>
              <w:t>/</w:t>
            </w:r>
            <w:r w:rsidRPr="00700E56">
              <w:rPr>
                <w:rFonts w:ascii="仿宋" w:hAnsi="仿宋" w:hint="eastAsia"/>
                <w:sz w:val="24"/>
                <w:szCs w:val="24"/>
              </w:rPr>
              <w:t>中修停风放散、换风口或炉况调整放散</w:t>
            </w:r>
          </w:p>
        </w:tc>
        <w:tc>
          <w:tcPr>
            <w:tcW w:w="851" w:type="dxa"/>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t>Ⅲ级</w:t>
            </w:r>
          </w:p>
        </w:tc>
        <w:tc>
          <w:tcPr>
            <w:tcW w:w="7477" w:type="dxa"/>
            <w:vAlign w:val="center"/>
          </w:tcPr>
          <w:p w:rsidR="00E6538D" w:rsidRPr="00700E56" w:rsidRDefault="00E6538D" w:rsidP="00700E56">
            <w:pPr>
              <w:rPr>
                <w:rFonts w:ascii="仿宋" w:hAnsi="仿宋"/>
                <w:sz w:val="24"/>
                <w:szCs w:val="24"/>
              </w:rPr>
            </w:pPr>
            <w:r w:rsidRPr="00700E56">
              <w:rPr>
                <w:rFonts w:ascii="仿宋" w:hAnsi="仿宋" w:hint="eastAsia"/>
                <w:sz w:val="24"/>
                <w:szCs w:val="24"/>
              </w:rPr>
              <w:t>大、中修停风放散。</w:t>
            </w:r>
          </w:p>
        </w:tc>
      </w:tr>
      <w:tr w:rsidR="00B66A29" w:rsidRPr="00700E56" w:rsidTr="00700E56">
        <w:tc>
          <w:tcPr>
            <w:tcW w:w="0" w:type="auto"/>
            <w:vMerge/>
            <w:shd w:val="clear" w:color="auto" w:fill="auto"/>
            <w:vAlign w:val="center"/>
          </w:tcPr>
          <w:p w:rsidR="00E6538D" w:rsidRPr="00700E56" w:rsidRDefault="00E6538D" w:rsidP="00700E56">
            <w:pPr>
              <w:jc w:val="center"/>
              <w:rPr>
                <w:rFonts w:ascii="仿宋" w:hAnsi="仿宋"/>
                <w:sz w:val="24"/>
                <w:szCs w:val="24"/>
              </w:rPr>
            </w:pPr>
          </w:p>
        </w:tc>
        <w:tc>
          <w:tcPr>
            <w:tcW w:w="1372" w:type="dxa"/>
            <w:vMerge/>
            <w:shd w:val="clear" w:color="auto" w:fill="auto"/>
            <w:vAlign w:val="center"/>
          </w:tcPr>
          <w:p w:rsidR="00E6538D" w:rsidRPr="00700E56" w:rsidRDefault="00E6538D" w:rsidP="00700E56">
            <w:pPr>
              <w:jc w:val="center"/>
              <w:rPr>
                <w:rFonts w:ascii="仿宋" w:hAnsi="仿宋"/>
                <w:sz w:val="24"/>
                <w:szCs w:val="24"/>
              </w:rPr>
            </w:pPr>
          </w:p>
        </w:tc>
        <w:tc>
          <w:tcPr>
            <w:tcW w:w="2693" w:type="dxa"/>
            <w:vMerge/>
            <w:shd w:val="clear" w:color="auto" w:fill="auto"/>
            <w:vAlign w:val="center"/>
          </w:tcPr>
          <w:p w:rsidR="00E6538D" w:rsidRPr="00700E56" w:rsidRDefault="00E6538D" w:rsidP="00700E56">
            <w:pPr>
              <w:jc w:val="center"/>
              <w:rPr>
                <w:rFonts w:ascii="仿宋" w:hAnsi="仿宋"/>
                <w:sz w:val="24"/>
                <w:szCs w:val="24"/>
              </w:rPr>
            </w:pPr>
          </w:p>
        </w:tc>
        <w:tc>
          <w:tcPr>
            <w:tcW w:w="851" w:type="dxa"/>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t>Ⅳ级</w:t>
            </w:r>
          </w:p>
        </w:tc>
        <w:tc>
          <w:tcPr>
            <w:tcW w:w="7477" w:type="dxa"/>
            <w:vAlign w:val="center"/>
          </w:tcPr>
          <w:p w:rsidR="00E6538D" w:rsidRPr="00700E56" w:rsidRDefault="00E6538D" w:rsidP="00700E56">
            <w:pPr>
              <w:rPr>
                <w:rFonts w:ascii="仿宋" w:hAnsi="仿宋"/>
                <w:sz w:val="24"/>
                <w:szCs w:val="24"/>
              </w:rPr>
            </w:pPr>
            <w:r w:rsidRPr="00700E56">
              <w:rPr>
                <w:rFonts w:ascii="仿宋" w:hAnsi="仿宋" w:hint="eastAsia"/>
                <w:sz w:val="24"/>
                <w:szCs w:val="24"/>
              </w:rPr>
              <w:t>换风口或路况调整放散。</w:t>
            </w:r>
          </w:p>
        </w:tc>
      </w:tr>
      <w:tr w:rsidR="00B66A29" w:rsidRPr="00700E56" w:rsidTr="00700E56">
        <w:tc>
          <w:tcPr>
            <w:tcW w:w="0" w:type="auto"/>
            <w:vMerge/>
            <w:shd w:val="clear" w:color="auto" w:fill="auto"/>
            <w:vAlign w:val="center"/>
          </w:tcPr>
          <w:p w:rsidR="00E6538D" w:rsidRPr="00700E56" w:rsidRDefault="00E6538D" w:rsidP="00700E56">
            <w:pPr>
              <w:jc w:val="center"/>
              <w:rPr>
                <w:rFonts w:ascii="仿宋" w:hAnsi="仿宋"/>
                <w:sz w:val="24"/>
                <w:szCs w:val="24"/>
              </w:rPr>
            </w:pPr>
          </w:p>
        </w:tc>
        <w:tc>
          <w:tcPr>
            <w:tcW w:w="1372" w:type="dxa"/>
            <w:vMerge w:val="restart"/>
            <w:shd w:val="clear" w:color="auto" w:fill="auto"/>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t>污染控制设施故障</w:t>
            </w:r>
          </w:p>
        </w:tc>
        <w:tc>
          <w:tcPr>
            <w:tcW w:w="2693" w:type="dxa"/>
            <w:vMerge w:val="restart"/>
            <w:shd w:val="clear" w:color="auto" w:fill="auto"/>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t>高炉出铁场除尘设施故障</w:t>
            </w:r>
          </w:p>
        </w:tc>
        <w:tc>
          <w:tcPr>
            <w:tcW w:w="851" w:type="dxa"/>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t>Ⅲ级</w:t>
            </w:r>
          </w:p>
        </w:tc>
        <w:tc>
          <w:tcPr>
            <w:tcW w:w="7477" w:type="dxa"/>
            <w:vAlign w:val="center"/>
          </w:tcPr>
          <w:p w:rsidR="00E6538D" w:rsidRPr="00700E56" w:rsidRDefault="00E6538D" w:rsidP="00700E56">
            <w:pPr>
              <w:rPr>
                <w:rFonts w:ascii="仿宋" w:hAnsi="仿宋"/>
                <w:sz w:val="24"/>
                <w:szCs w:val="24"/>
              </w:rPr>
            </w:pPr>
            <w:r w:rsidRPr="00700E56">
              <w:rPr>
                <w:rFonts w:ascii="仿宋" w:hAnsi="仿宋" w:hint="eastAsia"/>
                <w:sz w:val="24"/>
                <w:szCs w:val="24"/>
              </w:rPr>
              <w:t>净化设施停运。</w:t>
            </w:r>
          </w:p>
        </w:tc>
      </w:tr>
      <w:tr w:rsidR="00B66A29" w:rsidRPr="00700E56" w:rsidTr="00700E56">
        <w:tc>
          <w:tcPr>
            <w:tcW w:w="0" w:type="auto"/>
            <w:vMerge/>
            <w:shd w:val="clear" w:color="auto" w:fill="auto"/>
            <w:vAlign w:val="center"/>
          </w:tcPr>
          <w:p w:rsidR="00E6538D" w:rsidRPr="00700E56" w:rsidRDefault="00E6538D" w:rsidP="00700E56">
            <w:pPr>
              <w:jc w:val="center"/>
              <w:rPr>
                <w:rFonts w:ascii="仿宋" w:hAnsi="仿宋"/>
                <w:sz w:val="24"/>
                <w:szCs w:val="24"/>
              </w:rPr>
            </w:pPr>
          </w:p>
        </w:tc>
        <w:tc>
          <w:tcPr>
            <w:tcW w:w="1372" w:type="dxa"/>
            <w:vMerge/>
            <w:shd w:val="clear" w:color="auto" w:fill="auto"/>
            <w:vAlign w:val="center"/>
          </w:tcPr>
          <w:p w:rsidR="00E6538D" w:rsidRPr="00700E56" w:rsidRDefault="00E6538D" w:rsidP="00700E56">
            <w:pPr>
              <w:jc w:val="center"/>
              <w:rPr>
                <w:rFonts w:ascii="仿宋" w:hAnsi="仿宋"/>
                <w:sz w:val="24"/>
                <w:szCs w:val="24"/>
              </w:rPr>
            </w:pPr>
          </w:p>
        </w:tc>
        <w:tc>
          <w:tcPr>
            <w:tcW w:w="2693" w:type="dxa"/>
            <w:vMerge/>
            <w:shd w:val="clear" w:color="auto" w:fill="auto"/>
            <w:vAlign w:val="center"/>
          </w:tcPr>
          <w:p w:rsidR="00E6538D" w:rsidRPr="00700E56" w:rsidRDefault="00E6538D" w:rsidP="00700E56">
            <w:pPr>
              <w:jc w:val="center"/>
              <w:rPr>
                <w:rFonts w:ascii="仿宋" w:hAnsi="仿宋"/>
                <w:sz w:val="24"/>
                <w:szCs w:val="24"/>
              </w:rPr>
            </w:pPr>
          </w:p>
        </w:tc>
        <w:tc>
          <w:tcPr>
            <w:tcW w:w="851" w:type="dxa"/>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t>Ⅳ级</w:t>
            </w:r>
          </w:p>
        </w:tc>
        <w:tc>
          <w:tcPr>
            <w:tcW w:w="7477" w:type="dxa"/>
            <w:vAlign w:val="center"/>
          </w:tcPr>
          <w:p w:rsidR="00E6538D" w:rsidRPr="00700E56" w:rsidRDefault="00E6538D" w:rsidP="00700E56">
            <w:pPr>
              <w:rPr>
                <w:rFonts w:ascii="仿宋" w:hAnsi="仿宋"/>
                <w:sz w:val="24"/>
                <w:szCs w:val="24"/>
              </w:rPr>
            </w:pPr>
            <w:r w:rsidRPr="00700E56">
              <w:rPr>
                <w:rFonts w:ascii="仿宋" w:hAnsi="仿宋" w:hint="eastAsia"/>
                <w:sz w:val="24"/>
                <w:szCs w:val="24"/>
              </w:rPr>
              <w:t>设备损坏等净化设施故障。</w:t>
            </w:r>
          </w:p>
        </w:tc>
      </w:tr>
      <w:tr w:rsidR="00B66A29" w:rsidRPr="00700E56" w:rsidTr="00700E56">
        <w:tc>
          <w:tcPr>
            <w:tcW w:w="0" w:type="auto"/>
            <w:vMerge w:val="restart"/>
            <w:shd w:val="clear" w:color="auto" w:fill="auto"/>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t>炼钢厂</w:t>
            </w:r>
          </w:p>
        </w:tc>
        <w:tc>
          <w:tcPr>
            <w:tcW w:w="1372" w:type="dxa"/>
            <w:vMerge w:val="restart"/>
            <w:shd w:val="clear" w:color="auto" w:fill="auto"/>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t>煤气泄漏、中毒、火</w:t>
            </w:r>
            <w:r w:rsidRPr="00700E56">
              <w:rPr>
                <w:rFonts w:ascii="仿宋" w:hAnsi="仿宋" w:hint="eastAsia"/>
                <w:sz w:val="24"/>
                <w:szCs w:val="24"/>
              </w:rPr>
              <w:lastRenderedPageBreak/>
              <w:t>灾、爆炸</w:t>
            </w:r>
          </w:p>
        </w:tc>
        <w:tc>
          <w:tcPr>
            <w:tcW w:w="2693" w:type="dxa"/>
            <w:vMerge w:val="restart"/>
            <w:shd w:val="clear" w:color="auto" w:fill="auto"/>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lastRenderedPageBreak/>
              <w:t>煤气区域发生泄漏、中毒、火灾、爆炸事件</w:t>
            </w:r>
          </w:p>
        </w:tc>
        <w:tc>
          <w:tcPr>
            <w:tcW w:w="851" w:type="dxa"/>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t>Ⅱ级</w:t>
            </w:r>
          </w:p>
        </w:tc>
        <w:tc>
          <w:tcPr>
            <w:tcW w:w="7477" w:type="dxa"/>
            <w:vAlign w:val="center"/>
          </w:tcPr>
          <w:p w:rsidR="00E6538D" w:rsidRPr="00700E56" w:rsidRDefault="00E6538D" w:rsidP="00700E56">
            <w:pPr>
              <w:rPr>
                <w:rFonts w:ascii="仿宋" w:hAnsi="仿宋"/>
                <w:sz w:val="24"/>
                <w:szCs w:val="24"/>
              </w:rPr>
            </w:pPr>
            <w:r w:rsidRPr="00700E56">
              <w:rPr>
                <w:rFonts w:ascii="仿宋" w:hAnsi="仿宋" w:hint="eastAsia"/>
                <w:sz w:val="24"/>
                <w:szCs w:val="24"/>
              </w:rPr>
              <w:t>煤气泄漏浓度达到报警值</w:t>
            </w:r>
            <w:r w:rsidRPr="00700E56">
              <w:rPr>
                <w:rFonts w:ascii="仿宋" w:hAnsi="仿宋"/>
                <w:sz w:val="24"/>
                <w:szCs w:val="24"/>
              </w:rPr>
              <w:t>24ppm</w:t>
            </w:r>
            <w:r w:rsidRPr="00700E56">
              <w:rPr>
                <w:rFonts w:ascii="仿宋" w:hAnsi="仿宋" w:hint="eastAsia"/>
                <w:sz w:val="24"/>
                <w:szCs w:val="24"/>
              </w:rPr>
              <w:t>时检测仪报警，煤气泄漏无法控制，已扩散至分厂外；已造成人员中毒；或已达爆炸下限。</w:t>
            </w:r>
          </w:p>
        </w:tc>
      </w:tr>
      <w:tr w:rsidR="00B66A29" w:rsidRPr="00700E56" w:rsidTr="00700E56">
        <w:tc>
          <w:tcPr>
            <w:tcW w:w="0" w:type="auto"/>
            <w:vMerge/>
            <w:shd w:val="clear" w:color="auto" w:fill="auto"/>
            <w:vAlign w:val="center"/>
          </w:tcPr>
          <w:p w:rsidR="00E6538D" w:rsidRPr="00700E56" w:rsidRDefault="00E6538D" w:rsidP="00700E56">
            <w:pPr>
              <w:jc w:val="center"/>
              <w:rPr>
                <w:rFonts w:ascii="仿宋" w:hAnsi="仿宋"/>
                <w:sz w:val="24"/>
                <w:szCs w:val="24"/>
              </w:rPr>
            </w:pPr>
          </w:p>
        </w:tc>
        <w:tc>
          <w:tcPr>
            <w:tcW w:w="1372" w:type="dxa"/>
            <w:vMerge/>
            <w:shd w:val="clear" w:color="auto" w:fill="auto"/>
            <w:vAlign w:val="center"/>
          </w:tcPr>
          <w:p w:rsidR="00E6538D" w:rsidRPr="00700E56" w:rsidRDefault="00E6538D" w:rsidP="00700E56">
            <w:pPr>
              <w:jc w:val="center"/>
              <w:rPr>
                <w:rFonts w:ascii="仿宋" w:hAnsi="仿宋"/>
                <w:sz w:val="24"/>
                <w:szCs w:val="24"/>
              </w:rPr>
            </w:pPr>
          </w:p>
        </w:tc>
        <w:tc>
          <w:tcPr>
            <w:tcW w:w="2693" w:type="dxa"/>
            <w:vMerge/>
            <w:shd w:val="clear" w:color="auto" w:fill="auto"/>
            <w:vAlign w:val="center"/>
          </w:tcPr>
          <w:p w:rsidR="00E6538D" w:rsidRPr="00700E56" w:rsidRDefault="00E6538D" w:rsidP="00700E56">
            <w:pPr>
              <w:jc w:val="center"/>
              <w:rPr>
                <w:rFonts w:ascii="仿宋" w:hAnsi="仿宋"/>
                <w:sz w:val="24"/>
                <w:szCs w:val="24"/>
              </w:rPr>
            </w:pPr>
          </w:p>
        </w:tc>
        <w:tc>
          <w:tcPr>
            <w:tcW w:w="851" w:type="dxa"/>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t>Ⅲ级</w:t>
            </w:r>
          </w:p>
        </w:tc>
        <w:tc>
          <w:tcPr>
            <w:tcW w:w="7477" w:type="dxa"/>
            <w:vAlign w:val="center"/>
          </w:tcPr>
          <w:p w:rsidR="00E6538D" w:rsidRPr="00700E56" w:rsidRDefault="00E6538D" w:rsidP="00700E56">
            <w:pPr>
              <w:rPr>
                <w:rFonts w:ascii="仿宋" w:hAnsi="仿宋"/>
                <w:sz w:val="24"/>
                <w:szCs w:val="24"/>
              </w:rPr>
            </w:pPr>
            <w:r w:rsidRPr="00700E56">
              <w:rPr>
                <w:rFonts w:ascii="仿宋" w:hAnsi="仿宋" w:hint="eastAsia"/>
                <w:sz w:val="24"/>
                <w:szCs w:val="24"/>
              </w:rPr>
              <w:t>煤气泄漏浓度达到报警值</w:t>
            </w:r>
            <w:r w:rsidRPr="00700E56">
              <w:rPr>
                <w:rFonts w:ascii="仿宋" w:hAnsi="仿宋"/>
                <w:sz w:val="24"/>
                <w:szCs w:val="24"/>
              </w:rPr>
              <w:t>24ppm</w:t>
            </w:r>
            <w:r w:rsidRPr="00700E56">
              <w:rPr>
                <w:rFonts w:ascii="仿宋" w:hAnsi="仿宋" w:hint="eastAsia"/>
                <w:sz w:val="24"/>
                <w:szCs w:val="24"/>
              </w:rPr>
              <w:t>时检测仪报警；一时不能查出泄漏源，</w:t>
            </w:r>
            <w:r w:rsidRPr="00700E56">
              <w:rPr>
                <w:rFonts w:ascii="仿宋" w:hAnsi="仿宋" w:hint="eastAsia"/>
                <w:sz w:val="24"/>
                <w:szCs w:val="24"/>
              </w:rPr>
              <w:lastRenderedPageBreak/>
              <w:t>泄漏有扩大至作业区外风险；作业区和分厂区域的人员有中毒的风险。</w:t>
            </w:r>
          </w:p>
        </w:tc>
      </w:tr>
      <w:tr w:rsidR="00B66A29" w:rsidRPr="00700E56" w:rsidTr="00700E56">
        <w:tc>
          <w:tcPr>
            <w:tcW w:w="0" w:type="auto"/>
            <w:vMerge/>
            <w:shd w:val="clear" w:color="auto" w:fill="auto"/>
            <w:vAlign w:val="center"/>
          </w:tcPr>
          <w:p w:rsidR="00E6538D" w:rsidRPr="00700E56" w:rsidRDefault="00E6538D" w:rsidP="00700E56">
            <w:pPr>
              <w:jc w:val="center"/>
              <w:rPr>
                <w:rFonts w:ascii="仿宋" w:hAnsi="仿宋"/>
                <w:sz w:val="24"/>
                <w:szCs w:val="24"/>
              </w:rPr>
            </w:pPr>
          </w:p>
        </w:tc>
        <w:tc>
          <w:tcPr>
            <w:tcW w:w="1372" w:type="dxa"/>
            <w:vMerge/>
            <w:shd w:val="clear" w:color="auto" w:fill="auto"/>
            <w:vAlign w:val="center"/>
          </w:tcPr>
          <w:p w:rsidR="00E6538D" w:rsidRPr="00700E56" w:rsidRDefault="00E6538D" w:rsidP="00700E56">
            <w:pPr>
              <w:jc w:val="center"/>
              <w:rPr>
                <w:rFonts w:ascii="仿宋" w:hAnsi="仿宋"/>
                <w:sz w:val="24"/>
                <w:szCs w:val="24"/>
              </w:rPr>
            </w:pPr>
          </w:p>
        </w:tc>
        <w:tc>
          <w:tcPr>
            <w:tcW w:w="2693" w:type="dxa"/>
            <w:vMerge/>
            <w:shd w:val="clear" w:color="auto" w:fill="auto"/>
            <w:vAlign w:val="center"/>
          </w:tcPr>
          <w:p w:rsidR="00E6538D" w:rsidRPr="00700E56" w:rsidRDefault="00E6538D" w:rsidP="00700E56">
            <w:pPr>
              <w:jc w:val="center"/>
              <w:rPr>
                <w:rFonts w:ascii="仿宋" w:hAnsi="仿宋"/>
                <w:sz w:val="24"/>
                <w:szCs w:val="24"/>
              </w:rPr>
            </w:pPr>
          </w:p>
        </w:tc>
        <w:tc>
          <w:tcPr>
            <w:tcW w:w="851" w:type="dxa"/>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t>Ⅳ级</w:t>
            </w:r>
          </w:p>
        </w:tc>
        <w:tc>
          <w:tcPr>
            <w:tcW w:w="7477" w:type="dxa"/>
            <w:vAlign w:val="center"/>
          </w:tcPr>
          <w:p w:rsidR="00E6538D" w:rsidRPr="00700E56" w:rsidRDefault="00E6538D" w:rsidP="00700E56">
            <w:pPr>
              <w:rPr>
                <w:rFonts w:ascii="仿宋" w:hAnsi="仿宋"/>
                <w:sz w:val="24"/>
                <w:szCs w:val="24"/>
              </w:rPr>
            </w:pPr>
            <w:r w:rsidRPr="00700E56">
              <w:rPr>
                <w:rFonts w:ascii="仿宋" w:hAnsi="仿宋" w:hint="eastAsia"/>
                <w:sz w:val="24"/>
                <w:szCs w:val="24"/>
              </w:rPr>
              <w:t>煤气泄漏浓度达到报警值</w:t>
            </w:r>
            <w:r w:rsidRPr="00700E56">
              <w:rPr>
                <w:rFonts w:ascii="仿宋" w:hAnsi="仿宋"/>
                <w:sz w:val="24"/>
                <w:szCs w:val="24"/>
              </w:rPr>
              <w:t>24ppm</w:t>
            </w:r>
            <w:r w:rsidRPr="00700E56">
              <w:rPr>
                <w:rFonts w:ascii="仿宋" w:hAnsi="仿宋" w:hint="eastAsia"/>
                <w:sz w:val="24"/>
                <w:szCs w:val="24"/>
              </w:rPr>
              <w:t>时检测仪报警；作业区的人员有中毒的风险。</w:t>
            </w:r>
          </w:p>
        </w:tc>
      </w:tr>
      <w:tr w:rsidR="00B66A29" w:rsidRPr="00700E56" w:rsidTr="00700E56">
        <w:trPr>
          <w:trHeight w:val="136"/>
        </w:trPr>
        <w:tc>
          <w:tcPr>
            <w:tcW w:w="0" w:type="auto"/>
            <w:vMerge/>
            <w:shd w:val="clear" w:color="auto" w:fill="auto"/>
            <w:vAlign w:val="center"/>
          </w:tcPr>
          <w:p w:rsidR="00E6538D" w:rsidRPr="00700E56" w:rsidRDefault="00E6538D" w:rsidP="00700E56">
            <w:pPr>
              <w:jc w:val="center"/>
              <w:rPr>
                <w:rFonts w:ascii="仿宋" w:hAnsi="仿宋"/>
                <w:sz w:val="24"/>
                <w:szCs w:val="24"/>
              </w:rPr>
            </w:pPr>
          </w:p>
        </w:tc>
        <w:tc>
          <w:tcPr>
            <w:tcW w:w="1372" w:type="dxa"/>
            <w:vMerge w:val="restart"/>
            <w:shd w:val="clear" w:color="auto" w:fill="auto"/>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t>非正常工况及污染控制措施故障</w:t>
            </w:r>
          </w:p>
        </w:tc>
        <w:tc>
          <w:tcPr>
            <w:tcW w:w="2693" w:type="dxa"/>
            <w:vMerge w:val="restart"/>
            <w:shd w:val="clear" w:color="auto" w:fill="auto"/>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t>转炉厂房严重冒红烟；转炉二次烟气除尘系统故障</w:t>
            </w:r>
          </w:p>
        </w:tc>
        <w:tc>
          <w:tcPr>
            <w:tcW w:w="851" w:type="dxa"/>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t>Ⅲ级</w:t>
            </w:r>
          </w:p>
        </w:tc>
        <w:tc>
          <w:tcPr>
            <w:tcW w:w="7477" w:type="dxa"/>
            <w:vAlign w:val="center"/>
          </w:tcPr>
          <w:p w:rsidR="00E6538D" w:rsidRPr="00700E56" w:rsidRDefault="00E6538D" w:rsidP="00700E56">
            <w:pPr>
              <w:rPr>
                <w:rFonts w:ascii="仿宋" w:hAnsi="仿宋"/>
                <w:sz w:val="24"/>
                <w:szCs w:val="24"/>
              </w:rPr>
            </w:pPr>
            <w:r w:rsidRPr="00700E56">
              <w:rPr>
                <w:rFonts w:ascii="仿宋" w:hAnsi="仿宋" w:hint="eastAsia"/>
                <w:sz w:val="24"/>
                <w:szCs w:val="24"/>
              </w:rPr>
              <w:t>净化设施停运。</w:t>
            </w:r>
          </w:p>
        </w:tc>
      </w:tr>
      <w:tr w:rsidR="00B66A29" w:rsidRPr="00700E56" w:rsidTr="00700E56">
        <w:trPr>
          <w:trHeight w:val="136"/>
        </w:trPr>
        <w:tc>
          <w:tcPr>
            <w:tcW w:w="0" w:type="auto"/>
            <w:vMerge/>
            <w:shd w:val="clear" w:color="auto" w:fill="auto"/>
            <w:vAlign w:val="center"/>
          </w:tcPr>
          <w:p w:rsidR="00E6538D" w:rsidRPr="00700E56" w:rsidRDefault="00E6538D" w:rsidP="00700E56">
            <w:pPr>
              <w:jc w:val="center"/>
              <w:rPr>
                <w:rFonts w:ascii="仿宋" w:hAnsi="仿宋"/>
                <w:sz w:val="24"/>
                <w:szCs w:val="24"/>
              </w:rPr>
            </w:pPr>
          </w:p>
        </w:tc>
        <w:tc>
          <w:tcPr>
            <w:tcW w:w="1372" w:type="dxa"/>
            <w:vMerge/>
            <w:shd w:val="clear" w:color="auto" w:fill="auto"/>
            <w:vAlign w:val="center"/>
          </w:tcPr>
          <w:p w:rsidR="00E6538D" w:rsidRPr="00700E56" w:rsidRDefault="00E6538D" w:rsidP="00700E56">
            <w:pPr>
              <w:jc w:val="center"/>
              <w:rPr>
                <w:rFonts w:ascii="仿宋" w:hAnsi="仿宋"/>
                <w:sz w:val="24"/>
                <w:szCs w:val="24"/>
              </w:rPr>
            </w:pPr>
          </w:p>
        </w:tc>
        <w:tc>
          <w:tcPr>
            <w:tcW w:w="2693" w:type="dxa"/>
            <w:vMerge/>
            <w:shd w:val="clear" w:color="auto" w:fill="auto"/>
            <w:vAlign w:val="center"/>
          </w:tcPr>
          <w:p w:rsidR="00E6538D" w:rsidRPr="00700E56" w:rsidRDefault="00E6538D" w:rsidP="00700E56">
            <w:pPr>
              <w:jc w:val="center"/>
              <w:rPr>
                <w:rFonts w:ascii="仿宋" w:hAnsi="仿宋"/>
                <w:sz w:val="24"/>
                <w:szCs w:val="24"/>
              </w:rPr>
            </w:pPr>
          </w:p>
        </w:tc>
        <w:tc>
          <w:tcPr>
            <w:tcW w:w="851" w:type="dxa"/>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t>Ⅳ级</w:t>
            </w:r>
          </w:p>
        </w:tc>
        <w:tc>
          <w:tcPr>
            <w:tcW w:w="7477" w:type="dxa"/>
            <w:vAlign w:val="center"/>
          </w:tcPr>
          <w:p w:rsidR="00E6538D" w:rsidRPr="00700E56" w:rsidRDefault="00E6538D" w:rsidP="00700E56">
            <w:pPr>
              <w:rPr>
                <w:rFonts w:ascii="仿宋" w:hAnsi="仿宋"/>
                <w:sz w:val="24"/>
                <w:szCs w:val="24"/>
              </w:rPr>
            </w:pPr>
            <w:r w:rsidRPr="00700E56">
              <w:rPr>
                <w:rFonts w:ascii="仿宋" w:hAnsi="仿宋" w:hint="eastAsia"/>
                <w:sz w:val="24"/>
                <w:szCs w:val="24"/>
              </w:rPr>
              <w:t>设备损坏等净化设施故障。</w:t>
            </w:r>
          </w:p>
        </w:tc>
      </w:tr>
      <w:tr w:rsidR="00B66A29" w:rsidRPr="00700E56" w:rsidTr="00700E56">
        <w:tc>
          <w:tcPr>
            <w:tcW w:w="0" w:type="auto"/>
            <w:vMerge w:val="restart"/>
            <w:shd w:val="clear" w:color="auto" w:fill="auto"/>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t>中厚板厂</w:t>
            </w:r>
          </w:p>
        </w:tc>
        <w:tc>
          <w:tcPr>
            <w:tcW w:w="1372" w:type="dxa"/>
            <w:vMerge w:val="restart"/>
            <w:shd w:val="clear" w:color="auto" w:fill="auto"/>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t>煤气、天然气泄漏、中毒、火灾、爆炸</w:t>
            </w:r>
          </w:p>
        </w:tc>
        <w:tc>
          <w:tcPr>
            <w:tcW w:w="2693" w:type="dxa"/>
            <w:vMerge w:val="restart"/>
            <w:shd w:val="clear" w:color="auto" w:fill="auto"/>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t>煤气、天然气区域发生泄漏、中毒、火灾、爆炸事件</w:t>
            </w:r>
          </w:p>
        </w:tc>
        <w:tc>
          <w:tcPr>
            <w:tcW w:w="851" w:type="dxa"/>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t>Ⅱ级</w:t>
            </w:r>
          </w:p>
        </w:tc>
        <w:tc>
          <w:tcPr>
            <w:tcW w:w="7477" w:type="dxa"/>
            <w:vAlign w:val="center"/>
          </w:tcPr>
          <w:p w:rsidR="00E6538D" w:rsidRPr="00700E56" w:rsidRDefault="00E6538D" w:rsidP="00700E56">
            <w:pPr>
              <w:rPr>
                <w:rFonts w:ascii="仿宋" w:hAnsi="仿宋"/>
                <w:sz w:val="24"/>
                <w:szCs w:val="24"/>
              </w:rPr>
            </w:pPr>
            <w:r w:rsidRPr="00700E56">
              <w:rPr>
                <w:rFonts w:ascii="仿宋" w:hAnsi="仿宋" w:hint="eastAsia"/>
                <w:sz w:val="24"/>
                <w:szCs w:val="24"/>
              </w:rPr>
              <w:t>煤气泄漏浓度达到报警值</w:t>
            </w:r>
            <w:r w:rsidRPr="00700E56">
              <w:rPr>
                <w:rFonts w:ascii="仿宋" w:hAnsi="仿宋"/>
                <w:sz w:val="24"/>
                <w:szCs w:val="24"/>
              </w:rPr>
              <w:t>24ppm</w:t>
            </w:r>
            <w:r w:rsidRPr="00700E56">
              <w:rPr>
                <w:rFonts w:ascii="仿宋" w:hAnsi="仿宋" w:hint="eastAsia"/>
                <w:sz w:val="24"/>
                <w:szCs w:val="24"/>
              </w:rPr>
              <w:t>时检测仪报警，煤气泄漏无法控制，已扩散至分厂外；已造成人员中毒；或已达爆炸下限。</w:t>
            </w:r>
          </w:p>
        </w:tc>
      </w:tr>
      <w:tr w:rsidR="00B66A29" w:rsidRPr="00700E56" w:rsidTr="00700E56">
        <w:tc>
          <w:tcPr>
            <w:tcW w:w="0" w:type="auto"/>
            <w:vMerge/>
            <w:shd w:val="clear" w:color="auto" w:fill="auto"/>
            <w:vAlign w:val="center"/>
          </w:tcPr>
          <w:p w:rsidR="00E6538D" w:rsidRPr="00700E56" w:rsidRDefault="00E6538D" w:rsidP="00700E56">
            <w:pPr>
              <w:jc w:val="center"/>
              <w:rPr>
                <w:rFonts w:ascii="仿宋" w:hAnsi="仿宋"/>
                <w:sz w:val="24"/>
                <w:szCs w:val="24"/>
              </w:rPr>
            </w:pPr>
          </w:p>
        </w:tc>
        <w:tc>
          <w:tcPr>
            <w:tcW w:w="1372" w:type="dxa"/>
            <w:vMerge/>
            <w:shd w:val="clear" w:color="auto" w:fill="auto"/>
            <w:vAlign w:val="center"/>
          </w:tcPr>
          <w:p w:rsidR="00E6538D" w:rsidRPr="00700E56" w:rsidRDefault="00E6538D" w:rsidP="00700E56">
            <w:pPr>
              <w:jc w:val="center"/>
              <w:rPr>
                <w:rFonts w:ascii="仿宋" w:hAnsi="仿宋"/>
                <w:sz w:val="24"/>
                <w:szCs w:val="24"/>
              </w:rPr>
            </w:pPr>
          </w:p>
        </w:tc>
        <w:tc>
          <w:tcPr>
            <w:tcW w:w="2693" w:type="dxa"/>
            <w:vMerge/>
            <w:shd w:val="clear" w:color="auto" w:fill="auto"/>
            <w:vAlign w:val="center"/>
          </w:tcPr>
          <w:p w:rsidR="00E6538D" w:rsidRPr="00700E56" w:rsidRDefault="00E6538D" w:rsidP="00700E56">
            <w:pPr>
              <w:jc w:val="center"/>
              <w:rPr>
                <w:rFonts w:ascii="仿宋" w:hAnsi="仿宋"/>
                <w:sz w:val="24"/>
                <w:szCs w:val="24"/>
              </w:rPr>
            </w:pPr>
          </w:p>
        </w:tc>
        <w:tc>
          <w:tcPr>
            <w:tcW w:w="851" w:type="dxa"/>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t>Ⅲ级</w:t>
            </w:r>
          </w:p>
        </w:tc>
        <w:tc>
          <w:tcPr>
            <w:tcW w:w="7477" w:type="dxa"/>
            <w:vAlign w:val="center"/>
          </w:tcPr>
          <w:p w:rsidR="00E6538D" w:rsidRPr="00700E56" w:rsidRDefault="00E6538D" w:rsidP="00700E56">
            <w:pPr>
              <w:rPr>
                <w:rFonts w:ascii="仿宋" w:hAnsi="仿宋"/>
                <w:sz w:val="24"/>
                <w:szCs w:val="24"/>
              </w:rPr>
            </w:pPr>
            <w:r w:rsidRPr="00700E56">
              <w:rPr>
                <w:rFonts w:ascii="仿宋" w:hAnsi="仿宋" w:hint="eastAsia"/>
                <w:sz w:val="24"/>
                <w:szCs w:val="24"/>
              </w:rPr>
              <w:t>煤气泄漏浓度达到报警值</w:t>
            </w:r>
            <w:r w:rsidRPr="00700E56">
              <w:rPr>
                <w:rFonts w:ascii="仿宋" w:hAnsi="仿宋"/>
                <w:sz w:val="24"/>
                <w:szCs w:val="24"/>
              </w:rPr>
              <w:t>24ppm</w:t>
            </w:r>
            <w:r w:rsidRPr="00700E56">
              <w:rPr>
                <w:rFonts w:ascii="仿宋" w:hAnsi="仿宋" w:hint="eastAsia"/>
                <w:sz w:val="24"/>
                <w:szCs w:val="24"/>
              </w:rPr>
              <w:t>时检测仪报警；一时不能查出泄漏源，泄漏有扩大至作业区外风险；作业区和分厂区域的人员有中毒的风险。</w:t>
            </w:r>
          </w:p>
        </w:tc>
      </w:tr>
      <w:tr w:rsidR="00B66A29" w:rsidRPr="00700E56" w:rsidTr="00700E56">
        <w:tc>
          <w:tcPr>
            <w:tcW w:w="0" w:type="auto"/>
            <w:vMerge/>
            <w:shd w:val="clear" w:color="auto" w:fill="auto"/>
            <w:vAlign w:val="center"/>
          </w:tcPr>
          <w:p w:rsidR="00E6538D" w:rsidRPr="00700E56" w:rsidRDefault="00E6538D" w:rsidP="00700E56">
            <w:pPr>
              <w:jc w:val="center"/>
              <w:rPr>
                <w:rFonts w:ascii="仿宋" w:hAnsi="仿宋"/>
                <w:sz w:val="24"/>
                <w:szCs w:val="24"/>
              </w:rPr>
            </w:pPr>
          </w:p>
        </w:tc>
        <w:tc>
          <w:tcPr>
            <w:tcW w:w="1372" w:type="dxa"/>
            <w:vMerge/>
            <w:shd w:val="clear" w:color="auto" w:fill="auto"/>
            <w:vAlign w:val="center"/>
          </w:tcPr>
          <w:p w:rsidR="00E6538D" w:rsidRPr="00700E56" w:rsidRDefault="00E6538D" w:rsidP="00700E56">
            <w:pPr>
              <w:jc w:val="center"/>
              <w:rPr>
                <w:rFonts w:ascii="仿宋" w:hAnsi="仿宋"/>
                <w:sz w:val="24"/>
                <w:szCs w:val="24"/>
              </w:rPr>
            </w:pPr>
          </w:p>
        </w:tc>
        <w:tc>
          <w:tcPr>
            <w:tcW w:w="2693" w:type="dxa"/>
            <w:vMerge/>
            <w:shd w:val="clear" w:color="auto" w:fill="auto"/>
            <w:vAlign w:val="center"/>
          </w:tcPr>
          <w:p w:rsidR="00E6538D" w:rsidRPr="00700E56" w:rsidRDefault="00E6538D" w:rsidP="00700E56">
            <w:pPr>
              <w:jc w:val="center"/>
              <w:rPr>
                <w:rFonts w:ascii="仿宋" w:hAnsi="仿宋"/>
                <w:sz w:val="24"/>
                <w:szCs w:val="24"/>
              </w:rPr>
            </w:pPr>
          </w:p>
        </w:tc>
        <w:tc>
          <w:tcPr>
            <w:tcW w:w="851" w:type="dxa"/>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t>Ⅳ级</w:t>
            </w:r>
          </w:p>
        </w:tc>
        <w:tc>
          <w:tcPr>
            <w:tcW w:w="7477" w:type="dxa"/>
            <w:vAlign w:val="center"/>
          </w:tcPr>
          <w:p w:rsidR="00E6538D" w:rsidRPr="00700E56" w:rsidRDefault="00E6538D" w:rsidP="00700E56">
            <w:pPr>
              <w:rPr>
                <w:rFonts w:ascii="仿宋" w:hAnsi="仿宋"/>
                <w:sz w:val="24"/>
                <w:szCs w:val="24"/>
              </w:rPr>
            </w:pPr>
            <w:r w:rsidRPr="00700E56">
              <w:rPr>
                <w:rFonts w:ascii="仿宋" w:hAnsi="仿宋" w:hint="eastAsia"/>
                <w:sz w:val="24"/>
                <w:szCs w:val="24"/>
              </w:rPr>
              <w:t>煤气泄漏浓度达到报警值</w:t>
            </w:r>
            <w:r w:rsidRPr="00700E56">
              <w:rPr>
                <w:rFonts w:ascii="仿宋" w:hAnsi="仿宋"/>
                <w:sz w:val="24"/>
                <w:szCs w:val="24"/>
              </w:rPr>
              <w:t>24ppm</w:t>
            </w:r>
            <w:r w:rsidRPr="00700E56">
              <w:rPr>
                <w:rFonts w:ascii="仿宋" w:hAnsi="仿宋" w:hint="eastAsia"/>
                <w:sz w:val="24"/>
                <w:szCs w:val="24"/>
              </w:rPr>
              <w:t>时检测仪报警；作业区的人员有中毒的风险。</w:t>
            </w:r>
          </w:p>
        </w:tc>
      </w:tr>
      <w:tr w:rsidR="00B66A29" w:rsidRPr="00700E56" w:rsidTr="00700E56">
        <w:tc>
          <w:tcPr>
            <w:tcW w:w="0" w:type="auto"/>
            <w:vMerge w:val="restart"/>
            <w:shd w:val="clear" w:color="auto" w:fill="auto"/>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t>棒材厂</w:t>
            </w:r>
          </w:p>
        </w:tc>
        <w:tc>
          <w:tcPr>
            <w:tcW w:w="1372" w:type="dxa"/>
            <w:vMerge w:val="restart"/>
            <w:shd w:val="clear" w:color="auto" w:fill="auto"/>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t>煤气、天然气泄漏、中毒、火灾、爆炸</w:t>
            </w:r>
          </w:p>
        </w:tc>
        <w:tc>
          <w:tcPr>
            <w:tcW w:w="2693" w:type="dxa"/>
            <w:vMerge w:val="restart"/>
            <w:shd w:val="clear" w:color="auto" w:fill="auto"/>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t>煤气、天然气区域发生泄漏、中毒、火灾、爆炸事件</w:t>
            </w:r>
          </w:p>
        </w:tc>
        <w:tc>
          <w:tcPr>
            <w:tcW w:w="851" w:type="dxa"/>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t>Ⅱ级</w:t>
            </w:r>
          </w:p>
        </w:tc>
        <w:tc>
          <w:tcPr>
            <w:tcW w:w="7477" w:type="dxa"/>
            <w:vAlign w:val="center"/>
          </w:tcPr>
          <w:p w:rsidR="00E6538D" w:rsidRPr="00700E56" w:rsidRDefault="00E6538D" w:rsidP="00700E56">
            <w:pPr>
              <w:rPr>
                <w:rFonts w:ascii="仿宋" w:hAnsi="仿宋"/>
                <w:sz w:val="24"/>
                <w:szCs w:val="24"/>
              </w:rPr>
            </w:pPr>
            <w:r w:rsidRPr="00700E56">
              <w:rPr>
                <w:rFonts w:ascii="仿宋" w:hAnsi="仿宋" w:hint="eastAsia"/>
                <w:sz w:val="24"/>
                <w:szCs w:val="24"/>
              </w:rPr>
              <w:t>煤气泄漏浓度达到报警值</w:t>
            </w:r>
            <w:r w:rsidRPr="00700E56">
              <w:rPr>
                <w:rFonts w:ascii="仿宋" w:hAnsi="仿宋"/>
                <w:sz w:val="24"/>
                <w:szCs w:val="24"/>
              </w:rPr>
              <w:t>24ppm</w:t>
            </w:r>
            <w:r w:rsidRPr="00700E56">
              <w:rPr>
                <w:rFonts w:ascii="仿宋" w:hAnsi="仿宋" w:hint="eastAsia"/>
                <w:sz w:val="24"/>
                <w:szCs w:val="24"/>
              </w:rPr>
              <w:t>时检测仪报警，煤气泄漏无法控制，已扩散至分厂外；已造成人员中毒；或已达爆炸下限。</w:t>
            </w:r>
          </w:p>
        </w:tc>
      </w:tr>
      <w:tr w:rsidR="00B66A29" w:rsidRPr="00700E56" w:rsidTr="00700E56">
        <w:tc>
          <w:tcPr>
            <w:tcW w:w="0" w:type="auto"/>
            <w:vMerge/>
            <w:shd w:val="clear" w:color="auto" w:fill="auto"/>
            <w:vAlign w:val="center"/>
          </w:tcPr>
          <w:p w:rsidR="00E6538D" w:rsidRPr="00700E56" w:rsidRDefault="00E6538D" w:rsidP="00700E56">
            <w:pPr>
              <w:jc w:val="center"/>
              <w:rPr>
                <w:rFonts w:ascii="仿宋" w:hAnsi="仿宋"/>
                <w:sz w:val="24"/>
                <w:szCs w:val="24"/>
              </w:rPr>
            </w:pPr>
          </w:p>
        </w:tc>
        <w:tc>
          <w:tcPr>
            <w:tcW w:w="1372" w:type="dxa"/>
            <w:vMerge/>
            <w:shd w:val="clear" w:color="auto" w:fill="auto"/>
            <w:vAlign w:val="center"/>
          </w:tcPr>
          <w:p w:rsidR="00E6538D" w:rsidRPr="00700E56" w:rsidRDefault="00E6538D" w:rsidP="00700E56">
            <w:pPr>
              <w:jc w:val="center"/>
              <w:rPr>
                <w:rFonts w:ascii="仿宋" w:hAnsi="仿宋"/>
                <w:sz w:val="24"/>
                <w:szCs w:val="24"/>
              </w:rPr>
            </w:pPr>
          </w:p>
        </w:tc>
        <w:tc>
          <w:tcPr>
            <w:tcW w:w="2693" w:type="dxa"/>
            <w:vMerge/>
            <w:shd w:val="clear" w:color="auto" w:fill="auto"/>
            <w:vAlign w:val="center"/>
          </w:tcPr>
          <w:p w:rsidR="00E6538D" w:rsidRPr="00700E56" w:rsidRDefault="00E6538D" w:rsidP="00700E56">
            <w:pPr>
              <w:jc w:val="center"/>
              <w:rPr>
                <w:rFonts w:ascii="仿宋" w:hAnsi="仿宋"/>
                <w:sz w:val="24"/>
                <w:szCs w:val="24"/>
              </w:rPr>
            </w:pPr>
          </w:p>
        </w:tc>
        <w:tc>
          <w:tcPr>
            <w:tcW w:w="851" w:type="dxa"/>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t>Ⅲ级</w:t>
            </w:r>
          </w:p>
        </w:tc>
        <w:tc>
          <w:tcPr>
            <w:tcW w:w="7477" w:type="dxa"/>
            <w:vAlign w:val="center"/>
          </w:tcPr>
          <w:p w:rsidR="00E6538D" w:rsidRPr="00700E56" w:rsidRDefault="00E6538D" w:rsidP="00700E56">
            <w:pPr>
              <w:rPr>
                <w:rFonts w:ascii="仿宋" w:hAnsi="仿宋"/>
                <w:sz w:val="24"/>
                <w:szCs w:val="24"/>
              </w:rPr>
            </w:pPr>
            <w:r w:rsidRPr="00700E56">
              <w:rPr>
                <w:rFonts w:ascii="仿宋" w:hAnsi="仿宋" w:hint="eastAsia"/>
                <w:sz w:val="24"/>
                <w:szCs w:val="24"/>
              </w:rPr>
              <w:t>煤气泄漏浓度达到报警值</w:t>
            </w:r>
            <w:r w:rsidRPr="00700E56">
              <w:rPr>
                <w:rFonts w:ascii="仿宋" w:hAnsi="仿宋"/>
                <w:sz w:val="24"/>
                <w:szCs w:val="24"/>
              </w:rPr>
              <w:t>24ppm</w:t>
            </w:r>
            <w:r w:rsidRPr="00700E56">
              <w:rPr>
                <w:rFonts w:ascii="仿宋" w:hAnsi="仿宋" w:hint="eastAsia"/>
                <w:sz w:val="24"/>
                <w:szCs w:val="24"/>
              </w:rPr>
              <w:t>时检测仪报警；一时不能查出泄漏源，泄漏有扩大至作业区外风险；作业区和分厂区域的人员有中毒的风险。</w:t>
            </w:r>
          </w:p>
        </w:tc>
      </w:tr>
      <w:tr w:rsidR="00B66A29" w:rsidRPr="00700E56" w:rsidTr="00700E56">
        <w:tc>
          <w:tcPr>
            <w:tcW w:w="0" w:type="auto"/>
            <w:vMerge/>
            <w:shd w:val="clear" w:color="auto" w:fill="auto"/>
            <w:vAlign w:val="center"/>
          </w:tcPr>
          <w:p w:rsidR="00E6538D" w:rsidRPr="00700E56" w:rsidRDefault="00E6538D" w:rsidP="00700E56">
            <w:pPr>
              <w:jc w:val="center"/>
              <w:rPr>
                <w:rFonts w:ascii="仿宋" w:hAnsi="仿宋"/>
                <w:sz w:val="24"/>
                <w:szCs w:val="24"/>
              </w:rPr>
            </w:pPr>
          </w:p>
        </w:tc>
        <w:tc>
          <w:tcPr>
            <w:tcW w:w="1372" w:type="dxa"/>
            <w:vMerge/>
            <w:shd w:val="clear" w:color="auto" w:fill="auto"/>
            <w:vAlign w:val="center"/>
          </w:tcPr>
          <w:p w:rsidR="00E6538D" w:rsidRPr="00700E56" w:rsidRDefault="00E6538D" w:rsidP="00700E56">
            <w:pPr>
              <w:jc w:val="center"/>
              <w:rPr>
                <w:rFonts w:ascii="仿宋" w:hAnsi="仿宋"/>
                <w:sz w:val="24"/>
                <w:szCs w:val="24"/>
              </w:rPr>
            </w:pPr>
          </w:p>
        </w:tc>
        <w:tc>
          <w:tcPr>
            <w:tcW w:w="2693" w:type="dxa"/>
            <w:vMerge/>
            <w:shd w:val="clear" w:color="auto" w:fill="auto"/>
            <w:vAlign w:val="center"/>
          </w:tcPr>
          <w:p w:rsidR="00E6538D" w:rsidRPr="00700E56" w:rsidRDefault="00E6538D" w:rsidP="00700E56">
            <w:pPr>
              <w:jc w:val="center"/>
              <w:rPr>
                <w:rFonts w:ascii="仿宋" w:hAnsi="仿宋"/>
                <w:sz w:val="24"/>
                <w:szCs w:val="24"/>
              </w:rPr>
            </w:pPr>
          </w:p>
        </w:tc>
        <w:tc>
          <w:tcPr>
            <w:tcW w:w="851" w:type="dxa"/>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t>Ⅳ级</w:t>
            </w:r>
          </w:p>
        </w:tc>
        <w:tc>
          <w:tcPr>
            <w:tcW w:w="7477" w:type="dxa"/>
            <w:vAlign w:val="center"/>
          </w:tcPr>
          <w:p w:rsidR="00E6538D" w:rsidRPr="00700E56" w:rsidRDefault="00E6538D" w:rsidP="00700E56">
            <w:pPr>
              <w:rPr>
                <w:rFonts w:ascii="仿宋" w:hAnsi="仿宋"/>
                <w:sz w:val="24"/>
                <w:szCs w:val="24"/>
              </w:rPr>
            </w:pPr>
            <w:r w:rsidRPr="00700E56">
              <w:rPr>
                <w:rFonts w:ascii="仿宋" w:hAnsi="仿宋" w:hint="eastAsia"/>
                <w:sz w:val="24"/>
                <w:szCs w:val="24"/>
              </w:rPr>
              <w:t>煤气泄漏浓度达到报警值</w:t>
            </w:r>
            <w:r w:rsidRPr="00700E56">
              <w:rPr>
                <w:rFonts w:ascii="仿宋" w:hAnsi="仿宋"/>
                <w:sz w:val="24"/>
                <w:szCs w:val="24"/>
              </w:rPr>
              <w:t>24ppm</w:t>
            </w:r>
            <w:r w:rsidRPr="00700E56">
              <w:rPr>
                <w:rFonts w:ascii="仿宋" w:hAnsi="仿宋" w:hint="eastAsia"/>
                <w:sz w:val="24"/>
                <w:szCs w:val="24"/>
              </w:rPr>
              <w:t>时检测仪报警；作业区的人员有中毒的风险。</w:t>
            </w:r>
          </w:p>
        </w:tc>
      </w:tr>
      <w:tr w:rsidR="00B66A29" w:rsidRPr="00700E56" w:rsidTr="00700E56">
        <w:tc>
          <w:tcPr>
            <w:tcW w:w="0" w:type="auto"/>
            <w:vMerge w:val="restart"/>
            <w:shd w:val="clear" w:color="auto" w:fill="auto"/>
            <w:vAlign w:val="center"/>
          </w:tcPr>
          <w:p w:rsidR="00E6538D" w:rsidRPr="00700E56" w:rsidRDefault="006F50A7" w:rsidP="00700E56">
            <w:pPr>
              <w:jc w:val="center"/>
              <w:rPr>
                <w:rFonts w:ascii="仿宋" w:hAnsi="仿宋"/>
                <w:sz w:val="24"/>
                <w:szCs w:val="24"/>
              </w:rPr>
            </w:pPr>
            <w:r>
              <w:rPr>
                <w:rFonts w:ascii="仿宋" w:hAnsi="仿宋" w:hint="eastAsia"/>
                <w:sz w:val="24"/>
                <w:szCs w:val="24"/>
              </w:rPr>
              <w:t>线材</w:t>
            </w:r>
            <w:r w:rsidR="00E6538D" w:rsidRPr="00700E56">
              <w:rPr>
                <w:rFonts w:ascii="仿宋" w:hAnsi="仿宋" w:hint="eastAsia"/>
                <w:sz w:val="24"/>
                <w:szCs w:val="24"/>
              </w:rPr>
              <w:t>厂</w:t>
            </w:r>
          </w:p>
        </w:tc>
        <w:tc>
          <w:tcPr>
            <w:tcW w:w="1372" w:type="dxa"/>
            <w:vMerge w:val="restart"/>
            <w:shd w:val="clear" w:color="auto" w:fill="auto"/>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t>煤气、天然气泄</w:t>
            </w:r>
            <w:r w:rsidRPr="00700E56">
              <w:rPr>
                <w:rFonts w:ascii="仿宋" w:hAnsi="仿宋" w:hint="eastAsia"/>
                <w:sz w:val="24"/>
                <w:szCs w:val="24"/>
              </w:rPr>
              <w:lastRenderedPageBreak/>
              <w:t>漏、中毒、火灾、爆炸</w:t>
            </w:r>
          </w:p>
        </w:tc>
        <w:tc>
          <w:tcPr>
            <w:tcW w:w="2693" w:type="dxa"/>
            <w:vMerge w:val="restart"/>
            <w:shd w:val="clear" w:color="auto" w:fill="auto"/>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lastRenderedPageBreak/>
              <w:t>煤气、天然气区域发生泄漏、中毒、火灾、爆</w:t>
            </w:r>
            <w:r w:rsidRPr="00700E56">
              <w:rPr>
                <w:rFonts w:ascii="仿宋" w:hAnsi="仿宋" w:hint="eastAsia"/>
                <w:sz w:val="24"/>
                <w:szCs w:val="24"/>
              </w:rPr>
              <w:lastRenderedPageBreak/>
              <w:t>炸事件</w:t>
            </w:r>
          </w:p>
        </w:tc>
        <w:tc>
          <w:tcPr>
            <w:tcW w:w="851" w:type="dxa"/>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lastRenderedPageBreak/>
              <w:t>Ⅱ级</w:t>
            </w:r>
          </w:p>
        </w:tc>
        <w:tc>
          <w:tcPr>
            <w:tcW w:w="7477" w:type="dxa"/>
            <w:vAlign w:val="center"/>
          </w:tcPr>
          <w:p w:rsidR="00E6538D" w:rsidRPr="00700E56" w:rsidRDefault="00E6538D" w:rsidP="00700E56">
            <w:pPr>
              <w:rPr>
                <w:rFonts w:ascii="仿宋" w:hAnsi="仿宋"/>
                <w:sz w:val="24"/>
                <w:szCs w:val="24"/>
              </w:rPr>
            </w:pPr>
            <w:r w:rsidRPr="00700E56">
              <w:rPr>
                <w:rFonts w:ascii="仿宋" w:hAnsi="仿宋" w:hint="eastAsia"/>
                <w:sz w:val="24"/>
                <w:szCs w:val="24"/>
              </w:rPr>
              <w:t>煤气泄漏浓度达到报警值</w:t>
            </w:r>
            <w:r w:rsidRPr="00700E56">
              <w:rPr>
                <w:rFonts w:ascii="仿宋" w:hAnsi="仿宋"/>
                <w:sz w:val="24"/>
                <w:szCs w:val="24"/>
              </w:rPr>
              <w:t>24ppm</w:t>
            </w:r>
            <w:r w:rsidRPr="00700E56">
              <w:rPr>
                <w:rFonts w:ascii="仿宋" w:hAnsi="仿宋" w:hint="eastAsia"/>
                <w:sz w:val="24"/>
                <w:szCs w:val="24"/>
              </w:rPr>
              <w:t>时检测仪报警，煤气泄漏无法控制，已扩散至分厂外；已造成人员中毒；或已达爆炸下限。</w:t>
            </w:r>
          </w:p>
        </w:tc>
      </w:tr>
      <w:tr w:rsidR="00B66A29" w:rsidRPr="00700E56" w:rsidTr="00700E56">
        <w:tc>
          <w:tcPr>
            <w:tcW w:w="0" w:type="auto"/>
            <w:vMerge/>
            <w:shd w:val="clear" w:color="auto" w:fill="auto"/>
            <w:vAlign w:val="center"/>
          </w:tcPr>
          <w:p w:rsidR="00E6538D" w:rsidRPr="00700E56" w:rsidRDefault="00E6538D" w:rsidP="00700E56">
            <w:pPr>
              <w:jc w:val="center"/>
              <w:rPr>
                <w:rFonts w:ascii="仿宋" w:hAnsi="仿宋"/>
                <w:sz w:val="24"/>
                <w:szCs w:val="24"/>
              </w:rPr>
            </w:pPr>
          </w:p>
        </w:tc>
        <w:tc>
          <w:tcPr>
            <w:tcW w:w="1372" w:type="dxa"/>
            <w:vMerge/>
            <w:shd w:val="clear" w:color="auto" w:fill="auto"/>
            <w:vAlign w:val="center"/>
          </w:tcPr>
          <w:p w:rsidR="00E6538D" w:rsidRPr="00700E56" w:rsidRDefault="00E6538D" w:rsidP="00700E56">
            <w:pPr>
              <w:jc w:val="center"/>
              <w:rPr>
                <w:rFonts w:ascii="仿宋" w:hAnsi="仿宋"/>
                <w:sz w:val="24"/>
                <w:szCs w:val="24"/>
              </w:rPr>
            </w:pPr>
          </w:p>
        </w:tc>
        <w:tc>
          <w:tcPr>
            <w:tcW w:w="2693" w:type="dxa"/>
            <w:vMerge/>
            <w:shd w:val="clear" w:color="auto" w:fill="auto"/>
            <w:vAlign w:val="center"/>
          </w:tcPr>
          <w:p w:rsidR="00E6538D" w:rsidRPr="00700E56" w:rsidRDefault="00E6538D" w:rsidP="00700E56">
            <w:pPr>
              <w:jc w:val="center"/>
              <w:rPr>
                <w:rFonts w:ascii="仿宋" w:hAnsi="仿宋"/>
                <w:sz w:val="24"/>
                <w:szCs w:val="24"/>
              </w:rPr>
            </w:pPr>
          </w:p>
        </w:tc>
        <w:tc>
          <w:tcPr>
            <w:tcW w:w="851" w:type="dxa"/>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t>Ⅲ级</w:t>
            </w:r>
          </w:p>
        </w:tc>
        <w:tc>
          <w:tcPr>
            <w:tcW w:w="7477" w:type="dxa"/>
            <w:vAlign w:val="center"/>
          </w:tcPr>
          <w:p w:rsidR="00E6538D" w:rsidRPr="00700E56" w:rsidRDefault="00E6538D" w:rsidP="00700E56">
            <w:pPr>
              <w:rPr>
                <w:rFonts w:ascii="仿宋" w:hAnsi="仿宋"/>
                <w:sz w:val="24"/>
                <w:szCs w:val="24"/>
              </w:rPr>
            </w:pPr>
            <w:r w:rsidRPr="00700E56">
              <w:rPr>
                <w:rFonts w:ascii="仿宋" w:hAnsi="仿宋" w:hint="eastAsia"/>
                <w:sz w:val="24"/>
                <w:szCs w:val="24"/>
              </w:rPr>
              <w:t>煤气泄漏浓度达到报警值</w:t>
            </w:r>
            <w:r w:rsidRPr="00700E56">
              <w:rPr>
                <w:rFonts w:ascii="仿宋" w:hAnsi="仿宋"/>
                <w:sz w:val="24"/>
                <w:szCs w:val="24"/>
              </w:rPr>
              <w:t>24ppm</w:t>
            </w:r>
            <w:r w:rsidRPr="00700E56">
              <w:rPr>
                <w:rFonts w:ascii="仿宋" w:hAnsi="仿宋" w:hint="eastAsia"/>
                <w:sz w:val="24"/>
                <w:szCs w:val="24"/>
              </w:rPr>
              <w:t>时检测仪报警；一时不能查出泄漏源，泄漏有扩大至作业区外风险；作业区和分厂区域的人员有中毒的风险。</w:t>
            </w:r>
          </w:p>
        </w:tc>
      </w:tr>
      <w:tr w:rsidR="00B66A29" w:rsidRPr="00700E56" w:rsidTr="00700E56">
        <w:tc>
          <w:tcPr>
            <w:tcW w:w="0" w:type="auto"/>
            <w:vMerge/>
            <w:shd w:val="clear" w:color="auto" w:fill="auto"/>
            <w:vAlign w:val="center"/>
          </w:tcPr>
          <w:p w:rsidR="00E6538D" w:rsidRPr="00700E56" w:rsidRDefault="00E6538D" w:rsidP="00700E56">
            <w:pPr>
              <w:jc w:val="center"/>
              <w:rPr>
                <w:rFonts w:ascii="仿宋" w:hAnsi="仿宋"/>
                <w:sz w:val="24"/>
                <w:szCs w:val="24"/>
              </w:rPr>
            </w:pPr>
          </w:p>
        </w:tc>
        <w:tc>
          <w:tcPr>
            <w:tcW w:w="1372" w:type="dxa"/>
            <w:vMerge/>
            <w:shd w:val="clear" w:color="auto" w:fill="auto"/>
            <w:vAlign w:val="center"/>
          </w:tcPr>
          <w:p w:rsidR="00E6538D" w:rsidRPr="00700E56" w:rsidRDefault="00E6538D" w:rsidP="00700E56">
            <w:pPr>
              <w:jc w:val="center"/>
              <w:rPr>
                <w:rFonts w:ascii="仿宋" w:hAnsi="仿宋"/>
                <w:sz w:val="24"/>
                <w:szCs w:val="24"/>
              </w:rPr>
            </w:pPr>
          </w:p>
        </w:tc>
        <w:tc>
          <w:tcPr>
            <w:tcW w:w="2693" w:type="dxa"/>
            <w:vMerge/>
            <w:shd w:val="clear" w:color="auto" w:fill="auto"/>
            <w:vAlign w:val="center"/>
          </w:tcPr>
          <w:p w:rsidR="00E6538D" w:rsidRPr="00700E56" w:rsidRDefault="00E6538D" w:rsidP="00700E56">
            <w:pPr>
              <w:jc w:val="center"/>
              <w:rPr>
                <w:rFonts w:ascii="仿宋" w:hAnsi="仿宋"/>
                <w:sz w:val="24"/>
                <w:szCs w:val="24"/>
              </w:rPr>
            </w:pPr>
          </w:p>
        </w:tc>
        <w:tc>
          <w:tcPr>
            <w:tcW w:w="851" w:type="dxa"/>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t>Ⅳ级</w:t>
            </w:r>
          </w:p>
        </w:tc>
        <w:tc>
          <w:tcPr>
            <w:tcW w:w="7477" w:type="dxa"/>
            <w:vAlign w:val="center"/>
          </w:tcPr>
          <w:p w:rsidR="00E6538D" w:rsidRPr="00700E56" w:rsidRDefault="00E6538D" w:rsidP="00700E56">
            <w:pPr>
              <w:rPr>
                <w:rFonts w:ascii="仿宋" w:hAnsi="仿宋"/>
                <w:sz w:val="24"/>
                <w:szCs w:val="24"/>
              </w:rPr>
            </w:pPr>
            <w:r w:rsidRPr="00700E56">
              <w:rPr>
                <w:rFonts w:ascii="仿宋" w:hAnsi="仿宋" w:hint="eastAsia"/>
                <w:sz w:val="24"/>
                <w:szCs w:val="24"/>
              </w:rPr>
              <w:t>煤气泄漏浓度达到报警值</w:t>
            </w:r>
            <w:r w:rsidRPr="00700E56">
              <w:rPr>
                <w:rFonts w:ascii="仿宋" w:hAnsi="仿宋"/>
                <w:sz w:val="24"/>
                <w:szCs w:val="24"/>
              </w:rPr>
              <w:t>24ppm</w:t>
            </w:r>
            <w:r w:rsidRPr="00700E56">
              <w:rPr>
                <w:rFonts w:ascii="仿宋" w:hAnsi="仿宋" w:hint="eastAsia"/>
                <w:sz w:val="24"/>
                <w:szCs w:val="24"/>
              </w:rPr>
              <w:t>时检测仪报警；作业区的人员有中毒的风险。</w:t>
            </w:r>
          </w:p>
        </w:tc>
      </w:tr>
      <w:tr w:rsidR="00B66A29" w:rsidRPr="00700E56" w:rsidTr="00700E56">
        <w:tc>
          <w:tcPr>
            <w:tcW w:w="0" w:type="auto"/>
            <w:vMerge w:val="restart"/>
            <w:shd w:val="clear" w:color="auto" w:fill="auto"/>
            <w:vAlign w:val="center"/>
          </w:tcPr>
          <w:p w:rsidR="00B66A29" w:rsidRPr="00700E56" w:rsidRDefault="00B66A29" w:rsidP="00700E56">
            <w:pPr>
              <w:jc w:val="center"/>
              <w:rPr>
                <w:rFonts w:ascii="仿宋" w:hAnsi="仿宋"/>
                <w:sz w:val="24"/>
                <w:szCs w:val="24"/>
              </w:rPr>
            </w:pPr>
            <w:r w:rsidRPr="00700E56">
              <w:rPr>
                <w:rFonts w:ascii="仿宋" w:hAnsi="仿宋" w:hint="eastAsia"/>
                <w:sz w:val="24"/>
                <w:szCs w:val="24"/>
              </w:rPr>
              <w:t>动力厂</w:t>
            </w:r>
          </w:p>
        </w:tc>
        <w:tc>
          <w:tcPr>
            <w:tcW w:w="1372" w:type="dxa"/>
            <w:vMerge w:val="restart"/>
            <w:shd w:val="clear" w:color="auto" w:fill="auto"/>
            <w:vAlign w:val="center"/>
          </w:tcPr>
          <w:p w:rsidR="00B66A29" w:rsidRPr="00700E56" w:rsidRDefault="00B66A29" w:rsidP="00700E56">
            <w:pPr>
              <w:jc w:val="center"/>
              <w:rPr>
                <w:rFonts w:ascii="仿宋" w:hAnsi="仿宋"/>
                <w:sz w:val="24"/>
                <w:szCs w:val="24"/>
              </w:rPr>
            </w:pPr>
            <w:r w:rsidRPr="00700E56">
              <w:rPr>
                <w:rFonts w:ascii="仿宋" w:hAnsi="仿宋" w:hint="eastAsia"/>
                <w:sz w:val="24"/>
                <w:szCs w:val="24"/>
              </w:rPr>
              <w:t>煤气、天然气泄漏、中毒、火灾、爆炸</w:t>
            </w:r>
          </w:p>
        </w:tc>
        <w:tc>
          <w:tcPr>
            <w:tcW w:w="2693" w:type="dxa"/>
            <w:vMerge w:val="restart"/>
            <w:shd w:val="clear" w:color="auto" w:fill="auto"/>
            <w:vAlign w:val="center"/>
          </w:tcPr>
          <w:p w:rsidR="00B66A29" w:rsidRPr="00700E56" w:rsidRDefault="00B66A29" w:rsidP="00700E56">
            <w:pPr>
              <w:jc w:val="center"/>
              <w:rPr>
                <w:rFonts w:ascii="仿宋" w:hAnsi="仿宋"/>
                <w:sz w:val="24"/>
                <w:szCs w:val="24"/>
              </w:rPr>
            </w:pPr>
            <w:r w:rsidRPr="00700E56">
              <w:rPr>
                <w:rFonts w:ascii="仿宋" w:hAnsi="仿宋" w:hint="eastAsia"/>
                <w:sz w:val="24"/>
                <w:szCs w:val="24"/>
              </w:rPr>
              <w:t>煤气、天然气区域发生泄漏、中毒、火灾、爆炸事件</w:t>
            </w:r>
          </w:p>
        </w:tc>
        <w:tc>
          <w:tcPr>
            <w:tcW w:w="851" w:type="dxa"/>
            <w:vAlign w:val="center"/>
          </w:tcPr>
          <w:p w:rsidR="00B66A29" w:rsidRPr="00700E56" w:rsidRDefault="00B66A29" w:rsidP="00700E56">
            <w:pPr>
              <w:jc w:val="center"/>
              <w:rPr>
                <w:rFonts w:ascii="仿宋" w:hAnsi="仿宋"/>
                <w:sz w:val="24"/>
                <w:szCs w:val="24"/>
              </w:rPr>
            </w:pPr>
            <w:r w:rsidRPr="00700E56">
              <w:rPr>
                <w:rFonts w:ascii="仿宋" w:hAnsi="仿宋" w:hint="eastAsia"/>
                <w:sz w:val="24"/>
                <w:szCs w:val="24"/>
              </w:rPr>
              <w:t>Ⅱ级</w:t>
            </w:r>
          </w:p>
        </w:tc>
        <w:tc>
          <w:tcPr>
            <w:tcW w:w="7477" w:type="dxa"/>
            <w:vAlign w:val="center"/>
          </w:tcPr>
          <w:p w:rsidR="00B66A29" w:rsidRPr="00700E56" w:rsidRDefault="00B66A29" w:rsidP="00700E56">
            <w:pPr>
              <w:rPr>
                <w:rFonts w:ascii="仿宋" w:hAnsi="仿宋"/>
                <w:sz w:val="24"/>
                <w:szCs w:val="24"/>
              </w:rPr>
            </w:pPr>
            <w:r w:rsidRPr="00700E56">
              <w:rPr>
                <w:rFonts w:ascii="仿宋" w:hAnsi="仿宋" w:hint="eastAsia"/>
                <w:sz w:val="24"/>
                <w:szCs w:val="24"/>
              </w:rPr>
              <w:t>煤气泄漏浓度达到报警值</w:t>
            </w:r>
            <w:r w:rsidRPr="00700E56">
              <w:rPr>
                <w:rFonts w:ascii="仿宋" w:hAnsi="仿宋"/>
                <w:sz w:val="24"/>
                <w:szCs w:val="24"/>
              </w:rPr>
              <w:t>24ppm</w:t>
            </w:r>
            <w:r w:rsidRPr="00700E56">
              <w:rPr>
                <w:rFonts w:ascii="仿宋" w:hAnsi="仿宋" w:hint="eastAsia"/>
                <w:sz w:val="24"/>
                <w:szCs w:val="24"/>
              </w:rPr>
              <w:t>时检测仪报警，煤气泄漏无法控制，已扩散至分厂外；已造成人员中毒；或已达爆炸下限。</w:t>
            </w:r>
          </w:p>
        </w:tc>
      </w:tr>
      <w:tr w:rsidR="00B66A29" w:rsidRPr="00700E56" w:rsidTr="00700E56">
        <w:tc>
          <w:tcPr>
            <w:tcW w:w="0" w:type="auto"/>
            <w:vMerge/>
            <w:shd w:val="clear" w:color="auto" w:fill="auto"/>
            <w:vAlign w:val="center"/>
          </w:tcPr>
          <w:p w:rsidR="00B66A29" w:rsidRPr="00700E56" w:rsidRDefault="00B66A29" w:rsidP="00700E56">
            <w:pPr>
              <w:jc w:val="center"/>
              <w:rPr>
                <w:rFonts w:ascii="仿宋" w:hAnsi="仿宋"/>
                <w:sz w:val="24"/>
                <w:szCs w:val="24"/>
              </w:rPr>
            </w:pPr>
          </w:p>
        </w:tc>
        <w:tc>
          <w:tcPr>
            <w:tcW w:w="1372" w:type="dxa"/>
            <w:vMerge/>
            <w:shd w:val="clear" w:color="auto" w:fill="auto"/>
            <w:vAlign w:val="center"/>
          </w:tcPr>
          <w:p w:rsidR="00B66A29" w:rsidRPr="00700E56" w:rsidRDefault="00B66A29" w:rsidP="00700E56">
            <w:pPr>
              <w:jc w:val="center"/>
              <w:rPr>
                <w:rFonts w:ascii="仿宋" w:hAnsi="仿宋"/>
                <w:sz w:val="24"/>
                <w:szCs w:val="24"/>
              </w:rPr>
            </w:pPr>
          </w:p>
        </w:tc>
        <w:tc>
          <w:tcPr>
            <w:tcW w:w="2693" w:type="dxa"/>
            <w:vMerge/>
            <w:shd w:val="clear" w:color="auto" w:fill="auto"/>
            <w:vAlign w:val="center"/>
          </w:tcPr>
          <w:p w:rsidR="00B66A29" w:rsidRPr="00700E56" w:rsidRDefault="00B66A29" w:rsidP="00700E56">
            <w:pPr>
              <w:jc w:val="center"/>
              <w:rPr>
                <w:rFonts w:ascii="仿宋" w:hAnsi="仿宋"/>
                <w:sz w:val="24"/>
                <w:szCs w:val="24"/>
              </w:rPr>
            </w:pPr>
          </w:p>
        </w:tc>
        <w:tc>
          <w:tcPr>
            <w:tcW w:w="851" w:type="dxa"/>
            <w:vAlign w:val="center"/>
          </w:tcPr>
          <w:p w:rsidR="00B66A29" w:rsidRPr="00700E56" w:rsidRDefault="00B66A29" w:rsidP="00700E56">
            <w:pPr>
              <w:jc w:val="center"/>
              <w:rPr>
                <w:rFonts w:ascii="仿宋" w:hAnsi="仿宋"/>
                <w:sz w:val="24"/>
                <w:szCs w:val="24"/>
              </w:rPr>
            </w:pPr>
            <w:r w:rsidRPr="00700E56">
              <w:rPr>
                <w:rFonts w:ascii="仿宋" w:hAnsi="仿宋" w:hint="eastAsia"/>
                <w:sz w:val="24"/>
                <w:szCs w:val="24"/>
              </w:rPr>
              <w:t>Ⅲ级</w:t>
            </w:r>
          </w:p>
        </w:tc>
        <w:tc>
          <w:tcPr>
            <w:tcW w:w="7477" w:type="dxa"/>
            <w:vAlign w:val="center"/>
          </w:tcPr>
          <w:p w:rsidR="00B66A29" w:rsidRPr="00700E56" w:rsidRDefault="00B66A29" w:rsidP="00700E56">
            <w:pPr>
              <w:rPr>
                <w:rFonts w:ascii="仿宋" w:hAnsi="仿宋"/>
                <w:sz w:val="24"/>
                <w:szCs w:val="24"/>
              </w:rPr>
            </w:pPr>
            <w:r w:rsidRPr="00700E56">
              <w:rPr>
                <w:rFonts w:ascii="仿宋" w:hAnsi="仿宋" w:hint="eastAsia"/>
                <w:sz w:val="24"/>
                <w:szCs w:val="24"/>
              </w:rPr>
              <w:t>煤气泄漏浓度达到报警值</w:t>
            </w:r>
            <w:r w:rsidRPr="00700E56">
              <w:rPr>
                <w:rFonts w:ascii="仿宋" w:hAnsi="仿宋"/>
                <w:sz w:val="24"/>
                <w:szCs w:val="24"/>
              </w:rPr>
              <w:t>24ppm</w:t>
            </w:r>
            <w:r w:rsidRPr="00700E56">
              <w:rPr>
                <w:rFonts w:ascii="仿宋" w:hAnsi="仿宋" w:hint="eastAsia"/>
                <w:sz w:val="24"/>
                <w:szCs w:val="24"/>
              </w:rPr>
              <w:t>时检测仪报警；一时不能查出泄漏源，泄漏有扩大至作业区外风险；作业区和分厂区域的人员有中毒的风险。</w:t>
            </w:r>
          </w:p>
        </w:tc>
      </w:tr>
      <w:tr w:rsidR="00B66A29" w:rsidRPr="00700E56" w:rsidTr="00700E56">
        <w:tc>
          <w:tcPr>
            <w:tcW w:w="0" w:type="auto"/>
            <w:vMerge/>
            <w:shd w:val="clear" w:color="auto" w:fill="auto"/>
            <w:vAlign w:val="center"/>
          </w:tcPr>
          <w:p w:rsidR="00B66A29" w:rsidRPr="00700E56" w:rsidRDefault="00B66A29" w:rsidP="00700E56">
            <w:pPr>
              <w:jc w:val="center"/>
              <w:rPr>
                <w:rFonts w:ascii="仿宋" w:hAnsi="仿宋"/>
                <w:sz w:val="24"/>
                <w:szCs w:val="24"/>
              </w:rPr>
            </w:pPr>
          </w:p>
        </w:tc>
        <w:tc>
          <w:tcPr>
            <w:tcW w:w="1372" w:type="dxa"/>
            <w:vMerge/>
            <w:shd w:val="clear" w:color="auto" w:fill="auto"/>
            <w:vAlign w:val="center"/>
          </w:tcPr>
          <w:p w:rsidR="00B66A29" w:rsidRPr="00700E56" w:rsidRDefault="00B66A29" w:rsidP="00700E56">
            <w:pPr>
              <w:jc w:val="center"/>
              <w:rPr>
                <w:rFonts w:ascii="仿宋" w:hAnsi="仿宋"/>
                <w:sz w:val="24"/>
                <w:szCs w:val="24"/>
              </w:rPr>
            </w:pPr>
          </w:p>
        </w:tc>
        <w:tc>
          <w:tcPr>
            <w:tcW w:w="2693" w:type="dxa"/>
            <w:vMerge/>
            <w:shd w:val="clear" w:color="auto" w:fill="auto"/>
            <w:vAlign w:val="center"/>
          </w:tcPr>
          <w:p w:rsidR="00B66A29" w:rsidRPr="00700E56" w:rsidRDefault="00B66A29" w:rsidP="00700E56">
            <w:pPr>
              <w:jc w:val="center"/>
              <w:rPr>
                <w:rFonts w:ascii="仿宋" w:hAnsi="仿宋"/>
                <w:sz w:val="24"/>
                <w:szCs w:val="24"/>
              </w:rPr>
            </w:pPr>
          </w:p>
        </w:tc>
        <w:tc>
          <w:tcPr>
            <w:tcW w:w="851" w:type="dxa"/>
            <w:vAlign w:val="center"/>
          </w:tcPr>
          <w:p w:rsidR="00B66A29" w:rsidRPr="00700E56" w:rsidRDefault="00B66A29" w:rsidP="00700E56">
            <w:pPr>
              <w:jc w:val="center"/>
              <w:rPr>
                <w:rFonts w:ascii="仿宋" w:hAnsi="仿宋"/>
                <w:sz w:val="24"/>
                <w:szCs w:val="24"/>
              </w:rPr>
            </w:pPr>
            <w:r w:rsidRPr="00700E56">
              <w:rPr>
                <w:rFonts w:ascii="仿宋" w:hAnsi="仿宋" w:hint="eastAsia"/>
                <w:sz w:val="24"/>
                <w:szCs w:val="24"/>
              </w:rPr>
              <w:t>Ⅳ级</w:t>
            </w:r>
          </w:p>
        </w:tc>
        <w:tc>
          <w:tcPr>
            <w:tcW w:w="7477" w:type="dxa"/>
            <w:vAlign w:val="center"/>
          </w:tcPr>
          <w:p w:rsidR="00B66A29" w:rsidRPr="00700E56" w:rsidRDefault="00B66A29" w:rsidP="00700E56">
            <w:pPr>
              <w:rPr>
                <w:rFonts w:ascii="仿宋" w:hAnsi="仿宋"/>
                <w:sz w:val="24"/>
                <w:szCs w:val="24"/>
              </w:rPr>
            </w:pPr>
            <w:r w:rsidRPr="00700E56">
              <w:rPr>
                <w:rFonts w:ascii="仿宋" w:hAnsi="仿宋" w:hint="eastAsia"/>
                <w:sz w:val="24"/>
                <w:szCs w:val="24"/>
              </w:rPr>
              <w:t>煤气泄漏浓度达到报警值</w:t>
            </w:r>
            <w:r w:rsidRPr="00700E56">
              <w:rPr>
                <w:rFonts w:ascii="仿宋" w:hAnsi="仿宋"/>
                <w:sz w:val="24"/>
                <w:szCs w:val="24"/>
              </w:rPr>
              <w:t>24ppm</w:t>
            </w:r>
            <w:r w:rsidRPr="00700E56">
              <w:rPr>
                <w:rFonts w:ascii="仿宋" w:hAnsi="仿宋" w:hint="eastAsia"/>
                <w:sz w:val="24"/>
                <w:szCs w:val="24"/>
              </w:rPr>
              <w:t>时检测仪报警；作业区的人员有中毒的风险。</w:t>
            </w:r>
          </w:p>
        </w:tc>
      </w:tr>
      <w:tr w:rsidR="00B66A29" w:rsidRPr="00700E56" w:rsidTr="00700E56">
        <w:tc>
          <w:tcPr>
            <w:tcW w:w="0" w:type="auto"/>
            <w:vMerge/>
            <w:shd w:val="clear" w:color="auto" w:fill="auto"/>
            <w:vAlign w:val="center"/>
          </w:tcPr>
          <w:p w:rsidR="00B66A29" w:rsidRPr="00700E56" w:rsidRDefault="00B66A29" w:rsidP="00700E56">
            <w:pPr>
              <w:jc w:val="center"/>
              <w:rPr>
                <w:rFonts w:ascii="仿宋" w:hAnsi="仿宋"/>
                <w:sz w:val="24"/>
                <w:szCs w:val="24"/>
              </w:rPr>
            </w:pPr>
          </w:p>
        </w:tc>
        <w:tc>
          <w:tcPr>
            <w:tcW w:w="1372" w:type="dxa"/>
            <w:vMerge w:val="restart"/>
            <w:shd w:val="clear" w:color="auto" w:fill="auto"/>
            <w:vAlign w:val="center"/>
          </w:tcPr>
          <w:p w:rsidR="00B66A29" w:rsidRPr="00700E56" w:rsidRDefault="00B66A29" w:rsidP="00700E56">
            <w:pPr>
              <w:jc w:val="center"/>
              <w:rPr>
                <w:rFonts w:ascii="仿宋" w:hAnsi="仿宋"/>
                <w:sz w:val="24"/>
                <w:szCs w:val="24"/>
              </w:rPr>
            </w:pPr>
            <w:r w:rsidRPr="00700E56">
              <w:rPr>
                <w:rFonts w:ascii="仿宋" w:hAnsi="仿宋" w:hint="eastAsia"/>
                <w:sz w:val="24"/>
                <w:szCs w:val="24"/>
              </w:rPr>
              <w:t>危险化学品泄漏</w:t>
            </w:r>
          </w:p>
        </w:tc>
        <w:tc>
          <w:tcPr>
            <w:tcW w:w="2693" w:type="dxa"/>
            <w:vMerge w:val="restart"/>
            <w:shd w:val="clear" w:color="auto" w:fill="auto"/>
            <w:vAlign w:val="center"/>
          </w:tcPr>
          <w:p w:rsidR="00B66A29" w:rsidRPr="00700E56" w:rsidRDefault="00B66A29" w:rsidP="00700E56">
            <w:pPr>
              <w:jc w:val="center"/>
              <w:rPr>
                <w:rFonts w:ascii="仿宋" w:hAnsi="仿宋"/>
                <w:sz w:val="24"/>
                <w:szCs w:val="24"/>
              </w:rPr>
            </w:pPr>
            <w:r w:rsidRPr="00700E56">
              <w:rPr>
                <w:rFonts w:ascii="仿宋" w:hAnsi="仿宋" w:hint="eastAsia"/>
                <w:sz w:val="24"/>
                <w:szCs w:val="24"/>
              </w:rPr>
              <w:t>酸碱储罐</w:t>
            </w:r>
            <w:r w:rsidRPr="00700E56">
              <w:rPr>
                <w:rFonts w:ascii="仿宋" w:hAnsi="仿宋"/>
                <w:sz w:val="24"/>
                <w:szCs w:val="24"/>
              </w:rPr>
              <w:t>(HCl</w:t>
            </w:r>
            <w:r w:rsidRPr="00700E56">
              <w:rPr>
                <w:rFonts w:ascii="仿宋" w:hAnsi="仿宋" w:hint="eastAsia"/>
                <w:sz w:val="24"/>
                <w:szCs w:val="24"/>
              </w:rPr>
              <w:t>、</w:t>
            </w:r>
            <w:r w:rsidRPr="00700E56">
              <w:rPr>
                <w:rFonts w:ascii="仿宋" w:hAnsi="仿宋"/>
                <w:sz w:val="24"/>
                <w:szCs w:val="24"/>
              </w:rPr>
              <w:t>H2SO4</w:t>
            </w:r>
            <w:r w:rsidRPr="00700E56">
              <w:rPr>
                <w:rFonts w:ascii="仿宋" w:hAnsi="仿宋" w:hint="eastAsia"/>
                <w:sz w:val="24"/>
                <w:szCs w:val="24"/>
              </w:rPr>
              <w:t>、</w:t>
            </w:r>
            <w:r w:rsidRPr="00700E56">
              <w:rPr>
                <w:rFonts w:ascii="仿宋" w:hAnsi="仿宋"/>
                <w:sz w:val="24"/>
                <w:szCs w:val="24"/>
              </w:rPr>
              <w:t>NaOH)、氨水储罐</w:t>
            </w:r>
            <w:r w:rsidRPr="00700E56">
              <w:rPr>
                <w:rFonts w:ascii="仿宋" w:hAnsi="仿宋" w:hint="eastAsia"/>
                <w:sz w:val="24"/>
                <w:szCs w:val="24"/>
              </w:rPr>
              <w:t>泄漏</w:t>
            </w:r>
          </w:p>
        </w:tc>
        <w:tc>
          <w:tcPr>
            <w:tcW w:w="851" w:type="dxa"/>
            <w:vAlign w:val="center"/>
          </w:tcPr>
          <w:p w:rsidR="00B66A29" w:rsidRPr="00700E56" w:rsidRDefault="00B66A29" w:rsidP="00700E56">
            <w:pPr>
              <w:jc w:val="center"/>
              <w:rPr>
                <w:rFonts w:ascii="仿宋" w:hAnsi="仿宋"/>
                <w:sz w:val="24"/>
                <w:szCs w:val="24"/>
              </w:rPr>
            </w:pPr>
            <w:r w:rsidRPr="00700E56">
              <w:rPr>
                <w:rFonts w:ascii="仿宋" w:hAnsi="仿宋" w:hint="eastAsia"/>
                <w:sz w:val="24"/>
                <w:szCs w:val="24"/>
              </w:rPr>
              <w:t>Ⅲ级</w:t>
            </w:r>
          </w:p>
        </w:tc>
        <w:tc>
          <w:tcPr>
            <w:tcW w:w="7477" w:type="dxa"/>
            <w:vAlign w:val="center"/>
          </w:tcPr>
          <w:p w:rsidR="00B66A29" w:rsidRPr="00700E56" w:rsidRDefault="00B66A29" w:rsidP="00700E56">
            <w:pPr>
              <w:rPr>
                <w:rFonts w:ascii="仿宋" w:hAnsi="仿宋"/>
                <w:sz w:val="24"/>
                <w:szCs w:val="24"/>
              </w:rPr>
            </w:pPr>
            <w:r w:rsidRPr="00700E56">
              <w:rPr>
                <w:rFonts w:ascii="仿宋" w:hAnsi="仿宋" w:hint="eastAsia"/>
                <w:sz w:val="24"/>
                <w:szCs w:val="24"/>
              </w:rPr>
              <w:t>泄漏，一时不能查出泄漏源，泄漏有扩大至作业区外风险；或造成人员灼伤。</w:t>
            </w:r>
          </w:p>
        </w:tc>
      </w:tr>
      <w:tr w:rsidR="00B66A29" w:rsidRPr="00700E56" w:rsidTr="00700E56">
        <w:tc>
          <w:tcPr>
            <w:tcW w:w="0" w:type="auto"/>
            <w:vMerge/>
            <w:shd w:val="clear" w:color="auto" w:fill="auto"/>
            <w:vAlign w:val="center"/>
          </w:tcPr>
          <w:p w:rsidR="00B66A29" w:rsidRPr="00700E56" w:rsidRDefault="00B66A29" w:rsidP="00700E56">
            <w:pPr>
              <w:jc w:val="center"/>
              <w:rPr>
                <w:rFonts w:ascii="仿宋" w:hAnsi="仿宋"/>
                <w:sz w:val="24"/>
                <w:szCs w:val="24"/>
              </w:rPr>
            </w:pPr>
          </w:p>
        </w:tc>
        <w:tc>
          <w:tcPr>
            <w:tcW w:w="1372" w:type="dxa"/>
            <w:vMerge/>
            <w:shd w:val="clear" w:color="auto" w:fill="auto"/>
            <w:vAlign w:val="center"/>
          </w:tcPr>
          <w:p w:rsidR="00B66A29" w:rsidRPr="00700E56" w:rsidRDefault="00B66A29" w:rsidP="00700E56">
            <w:pPr>
              <w:jc w:val="center"/>
              <w:rPr>
                <w:rFonts w:ascii="仿宋" w:hAnsi="仿宋"/>
                <w:sz w:val="24"/>
                <w:szCs w:val="24"/>
              </w:rPr>
            </w:pPr>
          </w:p>
        </w:tc>
        <w:tc>
          <w:tcPr>
            <w:tcW w:w="2693" w:type="dxa"/>
            <w:vMerge/>
            <w:shd w:val="clear" w:color="auto" w:fill="auto"/>
            <w:vAlign w:val="center"/>
          </w:tcPr>
          <w:p w:rsidR="00B66A29" w:rsidRPr="00700E56" w:rsidRDefault="00B66A29" w:rsidP="00700E56">
            <w:pPr>
              <w:jc w:val="center"/>
              <w:rPr>
                <w:rFonts w:ascii="仿宋" w:hAnsi="仿宋"/>
                <w:sz w:val="24"/>
                <w:szCs w:val="24"/>
              </w:rPr>
            </w:pPr>
          </w:p>
        </w:tc>
        <w:tc>
          <w:tcPr>
            <w:tcW w:w="851" w:type="dxa"/>
            <w:vAlign w:val="center"/>
          </w:tcPr>
          <w:p w:rsidR="00B66A29" w:rsidRPr="00700E56" w:rsidRDefault="00B66A29" w:rsidP="00700E56">
            <w:pPr>
              <w:jc w:val="center"/>
              <w:rPr>
                <w:rFonts w:ascii="仿宋" w:hAnsi="仿宋"/>
                <w:sz w:val="24"/>
                <w:szCs w:val="24"/>
              </w:rPr>
            </w:pPr>
            <w:r w:rsidRPr="00700E56">
              <w:rPr>
                <w:rFonts w:ascii="仿宋" w:hAnsi="仿宋" w:hint="eastAsia"/>
                <w:sz w:val="24"/>
                <w:szCs w:val="24"/>
              </w:rPr>
              <w:t>Ⅳ级</w:t>
            </w:r>
          </w:p>
        </w:tc>
        <w:tc>
          <w:tcPr>
            <w:tcW w:w="7477" w:type="dxa"/>
            <w:vAlign w:val="center"/>
          </w:tcPr>
          <w:p w:rsidR="00B66A29" w:rsidRPr="00700E56" w:rsidRDefault="00B66A29" w:rsidP="00700E56">
            <w:pPr>
              <w:rPr>
                <w:rFonts w:ascii="仿宋" w:hAnsi="仿宋"/>
                <w:sz w:val="24"/>
                <w:szCs w:val="24"/>
              </w:rPr>
            </w:pPr>
            <w:r w:rsidRPr="00700E56">
              <w:rPr>
                <w:rFonts w:ascii="仿宋" w:hAnsi="仿宋" w:hint="eastAsia"/>
                <w:sz w:val="24"/>
                <w:szCs w:val="24"/>
              </w:rPr>
              <w:t>泄漏在作业区管控范围内能够处理，未造成人员灼伤。</w:t>
            </w:r>
          </w:p>
        </w:tc>
      </w:tr>
      <w:tr w:rsidR="00B66A29" w:rsidRPr="00700E56" w:rsidTr="00700E56">
        <w:tc>
          <w:tcPr>
            <w:tcW w:w="0" w:type="auto"/>
            <w:vMerge/>
            <w:shd w:val="clear" w:color="auto" w:fill="auto"/>
            <w:vAlign w:val="center"/>
          </w:tcPr>
          <w:p w:rsidR="00B66A29" w:rsidRPr="00700E56" w:rsidRDefault="00B66A29" w:rsidP="00700E56">
            <w:pPr>
              <w:jc w:val="center"/>
              <w:rPr>
                <w:rFonts w:ascii="仿宋" w:hAnsi="仿宋"/>
                <w:sz w:val="24"/>
                <w:szCs w:val="24"/>
              </w:rPr>
            </w:pPr>
          </w:p>
        </w:tc>
        <w:tc>
          <w:tcPr>
            <w:tcW w:w="1372" w:type="dxa"/>
            <w:vMerge w:val="restart"/>
            <w:shd w:val="clear" w:color="auto" w:fill="auto"/>
            <w:vAlign w:val="center"/>
          </w:tcPr>
          <w:p w:rsidR="00B66A29" w:rsidRPr="00700E56" w:rsidRDefault="00B66A29" w:rsidP="00700E56">
            <w:pPr>
              <w:jc w:val="center"/>
              <w:rPr>
                <w:rFonts w:ascii="仿宋" w:hAnsi="仿宋"/>
                <w:sz w:val="24"/>
                <w:szCs w:val="24"/>
              </w:rPr>
            </w:pPr>
            <w:r w:rsidRPr="00700E56">
              <w:rPr>
                <w:rFonts w:ascii="仿宋" w:hAnsi="仿宋" w:hint="eastAsia"/>
                <w:sz w:val="24"/>
                <w:szCs w:val="24"/>
              </w:rPr>
              <w:t>污染控制设施故障</w:t>
            </w:r>
          </w:p>
        </w:tc>
        <w:tc>
          <w:tcPr>
            <w:tcW w:w="2693" w:type="dxa"/>
            <w:vMerge w:val="restart"/>
            <w:shd w:val="clear" w:color="auto" w:fill="auto"/>
            <w:vAlign w:val="center"/>
          </w:tcPr>
          <w:p w:rsidR="00B66A29" w:rsidRPr="00700E56" w:rsidRDefault="00B66A29" w:rsidP="00700E56">
            <w:pPr>
              <w:jc w:val="center"/>
              <w:rPr>
                <w:rFonts w:ascii="仿宋" w:hAnsi="仿宋"/>
                <w:sz w:val="24"/>
                <w:szCs w:val="24"/>
                <w:highlight w:val="yellow"/>
              </w:rPr>
            </w:pPr>
            <w:r w:rsidRPr="00700E56">
              <w:rPr>
                <w:rFonts w:ascii="仿宋" w:hAnsi="仿宋" w:hint="eastAsia"/>
                <w:sz w:val="24"/>
                <w:szCs w:val="24"/>
              </w:rPr>
              <w:t>污水处理设施非正常运行造成外排水质异常</w:t>
            </w:r>
          </w:p>
        </w:tc>
        <w:tc>
          <w:tcPr>
            <w:tcW w:w="851" w:type="dxa"/>
            <w:vAlign w:val="center"/>
          </w:tcPr>
          <w:p w:rsidR="00B66A29" w:rsidRPr="00700E56" w:rsidRDefault="00B66A29" w:rsidP="00700E56">
            <w:pPr>
              <w:jc w:val="center"/>
              <w:rPr>
                <w:rFonts w:ascii="仿宋" w:hAnsi="仿宋"/>
                <w:sz w:val="24"/>
                <w:szCs w:val="24"/>
              </w:rPr>
            </w:pPr>
            <w:r w:rsidRPr="00700E56">
              <w:rPr>
                <w:rFonts w:ascii="仿宋" w:hAnsi="仿宋" w:hint="eastAsia"/>
                <w:sz w:val="24"/>
                <w:szCs w:val="24"/>
              </w:rPr>
              <w:t>Ⅲ级</w:t>
            </w:r>
          </w:p>
        </w:tc>
        <w:tc>
          <w:tcPr>
            <w:tcW w:w="7477" w:type="dxa"/>
            <w:vAlign w:val="center"/>
          </w:tcPr>
          <w:p w:rsidR="00B66A29" w:rsidRPr="00700E56" w:rsidRDefault="00B66A29" w:rsidP="00700E56">
            <w:pPr>
              <w:rPr>
                <w:rFonts w:ascii="仿宋" w:hAnsi="仿宋"/>
                <w:sz w:val="24"/>
                <w:szCs w:val="24"/>
              </w:rPr>
            </w:pPr>
            <w:r w:rsidRPr="00700E56">
              <w:rPr>
                <w:rFonts w:ascii="仿宋" w:hAnsi="仿宋" w:hint="eastAsia"/>
                <w:sz w:val="24"/>
                <w:szCs w:val="24"/>
              </w:rPr>
              <w:t>净化设施停运。</w:t>
            </w:r>
          </w:p>
        </w:tc>
      </w:tr>
      <w:tr w:rsidR="00B66A29" w:rsidRPr="00700E56" w:rsidTr="00700E56">
        <w:tc>
          <w:tcPr>
            <w:tcW w:w="0" w:type="auto"/>
            <w:vMerge/>
            <w:shd w:val="clear" w:color="auto" w:fill="auto"/>
            <w:vAlign w:val="center"/>
          </w:tcPr>
          <w:p w:rsidR="00B66A29" w:rsidRPr="00700E56" w:rsidRDefault="00B66A29" w:rsidP="00700E56">
            <w:pPr>
              <w:jc w:val="center"/>
              <w:rPr>
                <w:rFonts w:ascii="仿宋" w:hAnsi="仿宋"/>
                <w:sz w:val="24"/>
                <w:szCs w:val="24"/>
              </w:rPr>
            </w:pPr>
          </w:p>
        </w:tc>
        <w:tc>
          <w:tcPr>
            <w:tcW w:w="1372" w:type="dxa"/>
            <w:vMerge/>
            <w:shd w:val="clear" w:color="auto" w:fill="auto"/>
            <w:vAlign w:val="center"/>
          </w:tcPr>
          <w:p w:rsidR="00B66A29" w:rsidRPr="00700E56" w:rsidRDefault="00B66A29" w:rsidP="00700E56">
            <w:pPr>
              <w:jc w:val="center"/>
              <w:rPr>
                <w:rFonts w:ascii="仿宋" w:hAnsi="仿宋"/>
                <w:sz w:val="24"/>
                <w:szCs w:val="24"/>
              </w:rPr>
            </w:pPr>
          </w:p>
        </w:tc>
        <w:tc>
          <w:tcPr>
            <w:tcW w:w="2693" w:type="dxa"/>
            <w:vMerge/>
            <w:shd w:val="clear" w:color="auto" w:fill="auto"/>
            <w:vAlign w:val="center"/>
          </w:tcPr>
          <w:p w:rsidR="00B66A29" w:rsidRPr="00700E56" w:rsidRDefault="00B66A29" w:rsidP="00700E56">
            <w:pPr>
              <w:jc w:val="center"/>
              <w:rPr>
                <w:rFonts w:ascii="仿宋" w:hAnsi="仿宋"/>
                <w:sz w:val="24"/>
                <w:szCs w:val="24"/>
              </w:rPr>
            </w:pPr>
          </w:p>
        </w:tc>
        <w:tc>
          <w:tcPr>
            <w:tcW w:w="851" w:type="dxa"/>
            <w:vAlign w:val="center"/>
          </w:tcPr>
          <w:p w:rsidR="00B66A29" w:rsidRPr="00700E56" w:rsidRDefault="00B66A29" w:rsidP="00700E56">
            <w:pPr>
              <w:jc w:val="center"/>
              <w:rPr>
                <w:rFonts w:ascii="仿宋" w:hAnsi="仿宋"/>
                <w:sz w:val="24"/>
                <w:szCs w:val="24"/>
              </w:rPr>
            </w:pPr>
            <w:r w:rsidRPr="00700E56">
              <w:rPr>
                <w:rFonts w:ascii="仿宋" w:hAnsi="仿宋" w:hint="eastAsia"/>
                <w:sz w:val="24"/>
                <w:szCs w:val="24"/>
              </w:rPr>
              <w:t>Ⅳ级</w:t>
            </w:r>
          </w:p>
        </w:tc>
        <w:tc>
          <w:tcPr>
            <w:tcW w:w="7477" w:type="dxa"/>
            <w:vAlign w:val="center"/>
          </w:tcPr>
          <w:p w:rsidR="00B66A29" w:rsidRPr="00700E56" w:rsidRDefault="00B66A29" w:rsidP="00700E56">
            <w:pPr>
              <w:rPr>
                <w:rFonts w:ascii="仿宋" w:hAnsi="仿宋"/>
                <w:sz w:val="24"/>
                <w:szCs w:val="24"/>
              </w:rPr>
            </w:pPr>
            <w:r w:rsidRPr="00700E56">
              <w:rPr>
                <w:rFonts w:ascii="仿宋" w:hAnsi="仿宋" w:hint="eastAsia"/>
                <w:sz w:val="24"/>
                <w:szCs w:val="24"/>
              </w:rPr>
              <w:t>设备损坏等净化设施故障。</w:t>
            </w:r>
          </w:p>
        </w:tc>
      </w:tr>
      <w:tr w:rsidR="00B66A29" w:rsidRPr="00700E56" w:rsidTr="00700E56">
        <w:tc>
          <w:tcPr>
            <w:tcW w:w="0" w:type="auto"/>
            <w:vMerge/>
            <w:shd w:val="clear" w:color="auto" w:fill="auto"/>
            <w:vAlign w:val="center"/>
          </w:tcPr>
          <w:p w:rsidR="00B66A29" w:rsidRPr="00700E56" w:rsidRDefault="00B66A29" w:rsidP="00700E56">
            <w:pPr>
              <w:jc w:val="center"/>
              <w:rPr>
                <w:rFonts w:ascii="仿宋" w:hAnsi="仿宋"/>
                <w:sz w:val="24"/>
                <w:szCs w:val="24"/>
              </w:rPr>
            </w:pPr>
          </w:p>
        </w:tc>
        <w:tc>
          <w:tcPr>
            <w:tcW w:w="1372" w:type="dxa"/>
            <w:shd w:val="clear" w:color="auto" w:fill="auto"/>
            <w:vAlign w:val="center"/>
          </w:tcPr>
          <w:p w:rsidR="00B66A29" w:rsidRPr="00700E56" w:rsidRDefault="00B66A29" w:rsidP="00700E56">
            <w:pPr>
              <w:jc w:val="center"/>
              <w:rPr>
                <w:rFonts w:ascii="仿宋" w:hAnsi="仿宋"/>
                <w:sz w:val="24"/>
                <w:szCs w:val="24"/>
              </w:rPr>
            </w:pPr>
            <w:r>
              <w:rPr>
                <w:rFonts w:ascii="仿宋" w:hAnsi="仿宋" w:hint="eastAsia"/>
                <w:sz w:val="24"/>
                <w:szCs w:val="24"/>
              </w:rPr>
              <w:t>非正常工况</w:t>
            </w:r>
          </w:p>
        </w:tc>
        <w:tc>
          <w:tcPr>
            <w:tcW w:w="2693" w:type="dxa"/>
            <w:shd w:val="clear" w:color="auto" w:fill="auto"/>
            <w:vAlign w:val="center"/>
          </w:tcPr>
          <w:p w:rsidR="00B66A29" w:rsidRPr="00700E56" w:rsidRDefault="00B66A29" w:rsidP="00700E56">
            <w:pPr>
              <w:jc w:val="center"/>
              <w:rPr>
                <w:rFonts w:ascii="仿宋" w:hAnsi="仿宋"/>
                <w:sz w:val="24"/>
                <w:szCs w:val="24"/>
              </w:rPr>
            </w:pPr>
            <w:r w:rsidRPr="00B2328F">
              <w:rPr>
                <w:rFonts w:ascii="仿宋" w:hAnsi="仿宋" w:hint="eastAsia"/>
                <w:color w:val="FF0000"/>
                <w:sz w:val="24"/>
                <w:szCs w:val="24"/>
              </w:rPr>
              <w:t>动力锅炉燃用放散煤气造成超标排放</w:t>
            </w:r>
          </w:p>
        </w:tc>
        <w:tc>
          <w:tcPr>
            <w:tcW w:w="851" w:type="dxa"/>
            <w:vAlign w:val="center"/>
          </w:tcPr>
          <w:p w:rsidR="00B66A29" w:rsidRPr="00700E56" w:rsidRDefault="00B66A29" w:rsidP="00700E56">
            <w:pPr>
              <w:jc w:val="center"/>
              <w:rPr>
                <w:rFonts w:ascii="仿宋" w:hAnsi="仿宋"/>
                <w:sz w:val="24"/>
                <w:szCs w:val="24"/>
              </w:rPr>
            </w:pPr>
            <w:r w:rsidRPr="009E737A">
              <w:rPr>
                <w:rFonts w:ascii="仿宋" w:hAnsi="仿宋" w:cs="宋体" w:hint="eastAsia"/>
                <w:sz w:val="24"/>
                <w:szCs w:val="24"/>
              </w:rPr>
              <w:t>Ⅲ</w:t>
            </w:r>
            <w:r w:rsidRPr="009E737A">
              <w:rPr>
                <w:rFonts w:ascii="仿宋" w:hAnsi="仿宋" w:hint="eastAsia"/>
                <w:sz w:val="24"/>
                <w:szCs w:val="24"/>
              </w:rPr>
              <w:t>级</w:t>
            </w:r>
          </w:p>
        </w:tc>
        <w:tc>
          <w:tcPr>
            <w:tcW w:w="7477" w:type="dxa"/>
            <w:vAlign w:val="center"/>
          </w:tcPr>
          <w:p w:rsidR="00B66A29" w:rsidRPr="00700E56" w:rsidRDefault="00B66A29" w:rsidP="00700E56">
            <w:pPr>
              <w:rPr>
                <w:rFonts w:ascii="仿宋" w:hAnsi="仿宋"/>
                <w:sz w:val="24"/>
                <w:szCs w:val="24"/>
              </w:rPr>
            </w:pPr>
            <w:r>
              <w:rPr>
                <w:rFonts w:ascii="仿宋" w:hAnsi="仿宋" w:hint="eastAsia"/>
                <w:sz w:val="24"/>
                <w:szCs w:val="24"/>
              </w:rPr>
              <w:t>将炼铁放散煤气引入动力锅炉燃烧处理，由于放散煤气品质差，导致锅炉超标排放。</w:t>
            </w:r>
          </w:p>
        </w:tc>
      </w:tr>
      <w:tr w:rsidR="00B66A29" w:rsidRPr="00700E56" w:rsidTr="00700E56">
        <w:tc>
          <w:tcPr>
            <w:tcW w:w="0" w:type="auto"/>
            <w:vMerge w:val="restart"/>
            <w:shd w:val="clear" w:color="auto" w:fill="auto"/>
            <w:vAlign w:val="center"/>
          </w:tcPr>
          <w:p w:rsidR="00E6538D" w:rsidRPr="00700E56" w:rsidRDefault="00B66A29" w:rsidP="00700E56">
            <w:pPr>
              <w:jc w:val="center"/>
              <w:rPr>
                <w:rFonts w:ascii="仿宋" w:hAnsi="仿宋"/>
                <w:sz w:val="24"/>
                <w:szCs w:val="24"/>
              </w:rPr>
            </w:pPr>
            <w:r>
              <w:rPr>
                <w:rFonts w:ascii="仿宋" w:hAnsi="仿宋" w:hint="eastAsia"/>
                <w:sz w:val="24"/>
                <w:szCs w:val="24"/>
              </w:rPr>
              <w:t>综合加工厂</w:t>
            </w:r>
          </w:p>
        </w:tc>
        <w:tc>
          <w:tcPr>
            <w:tcW w:w="1372" w:type="dxa"/>
            <w:vMerge w:val="restart"/>
            <w:shd w:val="clear" w:color="auto" w:fill="auto"/>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t>煤气泄漏、中毒、火灾、爆炸</w:t>
            </w:r>
          </w:p>
        </w:tc>
        <w:tc>
          <w:tcPr>
            <w:tcW w:w="2693" w:type="dxa"/>
            <w:vMerge w:val="restart"/>
            <w:shd w:val="clear" w:color="auto" w:fill="auto"/>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t>煤气区域发生泄漏、中毒、火灾、爆炸事件</w:t>
            </w:r>
          </w:p>
        </w:tc>
        <w:tc>
          <w:tcPr>
            <w:tcW w:w="851" w:type="dxa"/>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t>Ⅱ级</w:t>
            </w:r>
          </w:p>
        </w:tc>
        <w:tc>
          <w:tcPr>
            <w:tcW w:w="7477" w:type="dxa"/>
            <w:vAlign w:val="center"/>
          </w:tcPr>
          <w:p w:rsidR="00E6538D" w:rsidRPr="00700E56" w:rsidRDefault="00E6538D" w:rsidP="00700E56">
            <w:pPr>
              <w:rPr>
                <w:rFonts w:ascii="仿宋" w:hAnsi="仿宋"/>
                <w:sz w:val="24"/>
                <w:szCs w:val="24"/>
              </w:rPr>
            </w:pPr>
            <w:r w:rsidRPr="00700E56">
              <w:rPr>
                <w:rFonts w:ascii="仿宋" w:hAnsi="仿宋" w:hint="eastAsia"/>
                <w:sz w:val="24"/>
                <w:szCs w:val="24"/>
              </w:rPr>
              <w:t>煤气泄漏浓度达到报警值</w:t>
            </w:r>
            <w:r w:rsidRPr="00700E56">
              <w:rPr>
                <w:rFonts w:ascii="仿宋" w:hAnsi="仿宋"/>
                <w:sz w:val="24"/>
                <w:szCs w:val="24"/>
              </w:rPr>
              <w:t>24ppm</w:t>
            </w:r>
            <w:r w:rsidRPr="00700E56">
              <w:rPr>
                <w:rFonts w:ascii="仿宋" w:hAnsi="仿宋" w:hint="eastAsia"/>
                <w:sz w:val="24"/>
                <w:szCs w:val="24"/>
              </w:rPr>
              <w:t>时检测仪报警，煤气泄漏无法控制，已扩散至分厂外；已造成人员中毒；或已达爆炸下限。</w:t>
            </w:r>
          </w:p>
        </w:tc>
      </w:tr>
      <w:tr w:rsidR="00B66A29" w:rsidRPr="00700E56" w:rsidTr="00700E56">
        <w:tc>
          <w:tcPr>
            <w:tcW w:w="0" w:type="auto"/>
            <w:vMerge/>
            <w:shd w:val="clear" w:color="auto" w:fill="auto"/>
            <w:vAlign w:val="center"/>
          </w:tcPr>
          <w:p w:rsidR="00E6538D" w:rsidRPr="00700E56" w:rsidRDefault="00E6538D" w:rsidP="00700E56">
            <w:pPr>
              <w:jc w:val="center"/>
              <w:rPr>
                <w:rFonts w:ascii="仿宋" w:hAnsi="仿宋"/>
                <w:sz w:val="24"/>
                <w:szCs w:val="24"/>
              </w:rPr>
            </w:pPr>
          </w:p>
        </w:tc>
        <w:tc>
          <w:tcPr>
            <w:tcW w:w="1372" w:type="dxa"/>
            <w:vMerge/>
            <w:shd w:val="clear" w:color="auto" w:fill="auto"/>
            <w:vAlign w:val="center"/>
          </w:tcPr>
          <w:p w:rsidR="00E6538D" w:rsidRPr="00700E56" w:rsidRDefault="00E6538D" w:rsidP="00700E56">
            <w:pPr>
              <w:jc w:val="center"/>
              <w:rPr>
                <w:rFonts w:ascii="仿宋" w:hAnsi="仿宋"/>
                <w:sz w:val="24"/>
                <w:szCs w:val="24"/>
              </w:rPr>
            </w:pPr>
          </w:p>
        </w:tc>
        <w:tc>
          <w:tcPr>
            <w:tcW w:w="2693" w:type="dxa"/>
            <w:vMerge/>
            <w:shd w:val="clear" w:color="auto" w:fill="auto"/>
            <w:vAlign w:val="center"/>
          </w:tcPr>
          <w:p w:rsidR="00E6538D" w:rsidRPr="00700E56" w:rsidRDefault="00E6538D" w:rsidP="00700E56">
            <w:pPr>
              <w:jc w:val="center"/>
              <w:rPr>
                <w:rFonts w:ascii="仿宋" w:hAnsi="仿宋"/>
                <w:sz w:val="24"/>
                <w:szCs w:val="24"/>
              </w:rPr>
            </w:pPr>
          </w:p>
        </w:tc>
        <w:tc>
          <w:tcPr>
            <w:tcW w:w="851" w:type="dxa"/>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t>Ⅲ级</w:t>
            </w:r>
          </w:p>
        </w:tc>
        <w:tc>
          <w:tcPr>
            <w:tcW w:w="7477" w:type="dxa"/>
            <w:vAlign w:val="center"/>
          </w:tcPr>
          <w:p w:rsidR="00E6538D" w:rsidRPr="00700E56" w:rsidRDefault="00E6538D" w:rsidP="00700E56">
            <w:pPr>
              <w:rPr>
                <w:rFonts w:ascii="仿宋" w:hAnsi="仿宋"/>
                <w:sz w:val="24"/>
                <w:szCs w:val="24"/>
              </w:rPr>
            </w:pPr>
            <w:r w:rsidRPr="00700E56">
              <w:rPr>
                <w:rFonts w:ascii="仿宋" w:hAnsi="仿宋" w:hint="eastAsia"/>
                <w:sz w:val="24"/>
                <w:szCs w:val="24"/>
              </w:rPr>
              <w:t>煤气泄漏浓度达到报警值</w:t>
            </w:r>
            <w:r w:rsidRPr="00700E56">
              <w:rPr>
                <w:rFonts w:ascii="仿宋" w:hAnsi="仿宋"/>
                <w:sz w:val="24"/>
                <w:szCs w:val="24"/>
              </w:rPr>
              <w:t>24ppm</w:t>
            </w:r>
            <w:r w:rsidRPr="00700E56">
              <w:rPr>
                <w:rFonts w:ascii="仿宋" w:hAnsi="仿宋" w:hint="eastAsia"/>
                <w:sz w:val="24"/>
                <w:szCs w:val="24"/>
              </w:rPr>
              <w:t>时检测仪报警；一时不能查出泄漏源，泄漏有扩大至作业区外风险；作业区和分厂区域的人员有中毒的风险。</w:t>
            </w:r>
          </w:p>
        </w:tc>
      </w:tr>
      <w:tr w:rsidR="00B66A29" w:rsidRPr="00700E56" w:rsidTr="00700E56">
        <w:tc>
          <w:tcPr>
            <w:tcW w:w="0" w:type="auto"/>
            <w:vMerge/>
            <w:shd w:val="clear" w:color="auto" w:fill="auto"/>
            <w:vAlign w:val="center"/>
          </w:tcPr>
          <w:p w:rsidR="00E6538D" w:rsidRPr="00700E56" w:rsidRDefault="00E6538D" w:rsidP="00700E56">
            <w:pPr>
              <w:jc w:val="center"/>
              <w:rPr>
                <w:rFonts w:ascii="仿宋" w:hAnsi="仿宋"/>
                <w:sz w:val="24"/>
                <w:szCs w:val="24"/>
              </w:rPr>
            </w:pPr>
          </w:p>
        </w:tc>
        <w:tc>
          <w:tcPr>
            <w:tcW w:w="1372" w:type="dxa"/>
            <w:vMerge/>
            <w:shd w:val="clear" w:color="auto" w:fill="auto"/>
            <w:vAlign w:val="center"/>
          </w:tcPr>
          <w:p w:rsidR="00E6538D" w:rsidRPr="00700E56" w:rsidRDefault="00E6538D" w:rsidP="00700E56">
            <w:pPr>
              <w:jc w:val="center"/>
              <w:rPr>
                <w:rFonts w:ascii="仿宋" w:hAnsi="仿宋"/>
                <w:sz w:val="24"/>
                <w:szCs w:val="24"/>
              </w:rPr>
            </w:pPr>
          </w:p>
        </w:tc>
        <w:tc>
          <w:tcPr>
            <w:tcW w:w="2693" w:type="dxa"/>
            <w:vMerge/>
            <w:shd w:val="clear" w:color="auto" w:fill="auto"/>
            <w:vAlign w:val="center"/>
          </w:tcPr>
          <w:p w:rsidR="00E6538D" w:rsidRPr="00700E56" w:rsidRDefault="00E6538D" w:rsidP="00700E56">
            <w:pPr>
              <w:jc w:val="center"/>
              <w:rPr>
                <w:rFonts w:ascii="仿宋" w:hAnsi="仿宋"/>
                <w:sz w:val="24"/>
                <w:szCs w:val="24"/>
              </w:rPr>
            </w:pPr>
          </w:p>
        </w:tc>
        <w:tc>
          <w:tcPr>
            <w:tcW w:w="851" w:type="dxa"/>
            <w:vAlign w:val="center"/>
          </w:tcPr>
          <w:p w:rsidR="00E6538D" w:rsidRPr="00700E56" w:rsidRDefault="00E6538D" w:rsidP="00700E56">
            <w:pPr>
              <w:jc w:val="center"/>
              <w:rPr>
                <w:rFonts w:ascii="仿宋" w:hAnsi="仿宋"/>
                <w:sz w:val="24"/>
                <w:szCs w:val="24"/>
              </w:rPr>
            </w:pPr>
            <w:r w:rsidRPr="00700E56">
              <w:rPr>
                <w:rFonts w:ascii="仿宋" w:hAnsi="仿宋" w:hint="eastAsia"/>
                <w:sz w:val="24"/>
                <w:szCs w:val="24"/>
              </w:rPr>
              <w:t>Ⅳ级</w:t>
            </w:r>
          </w:p>
        </w:tc>
        <w:tc>
          <w:tcPr>
            <w:tcW w:w="7477" w:type="dxa"/>
            <w:vAlign w:val="center"/>
          </w:tcPr>
          <w:p w:rsidR="00E6538D" w:rsidRPr="00700E56" w:rsidRDefault="00E6538D" w:rsidP="00700E56">
            <w:pPr>
              <w:rPr>
                <w:rFonts w:ascii="仿宋" w:hAnsi="仿宋"/>
                <w:sz w:val="24"/>
                <w:szCs w:val="24"/>
              </w:rPr>
            </w:pPr>
            <w:r w:rsidRPr="00700E56">
              <w:rPr>
                <w:rFonts w:ascii="仿宋" w:hAnsi="仿宋" w:hint="eastAsia"/>
                <w:sz w:val="24"/>
                <w:szCs w:val="24"/>
              </w:rPr>
              <w:t>煤气泄漏浓度达到报警值</w:t>
            </w:r>
            <w:r w:rsidRPr="00700E56">
              <w:rPr>
                <w:rFonts w:ascii="仿宋" w:hAnsi="仿宋"/>
                <w:sz w:val="24"/>
                <w:szCs w:val="24"/>
              </w:rPr>
              <w:t>24ppm</w:t>
            </w:r>
            <w:r w:rsidRPr="00700E56">
              <w:rPr>
                <w:rFonts w:ascii="仿宋" w:hAnsi="仿宋" w:hint="eastAsia"/>
                <w:sz w:val="24"/>
                <w:szCs w:val="24"/>
              </w:rPr>
              <w:t>时检测仪报警；作业区的人员有中毒的风险。</w:t>
            </w:r>
          </w:p>
        </w:tc>
      </w:tr>
      <w:tr w:rsidR="00B66A29" w:rsidRPr="00700E56" w:rsidTr="00700E56">
        <w:tc>
          <w:tcPr>
            <w:tcW w:w="0" w:type="auto"/>
            <w:vMerge w:val="restart"/>
            <w:shd w:val="clear" w:color="auto" w:fill="auto"/>
            <w:vAlign w:val="center"/>
          </w:tcPr>
          <w:p w:rsidR="00B66A29" w:rsidRPr="00700E56" w:rsidRDefault="00B66A29" w:rsidP="00B66A29">
            <w:pPr>
              <w:jc w:val="center"/>
              <w:rPr>
                <w:rFonts w:ascii="仿宋" w:hAnsi="仿宋"/>
                <w:sz w:val="24"/>
                <w:szCs w:val="24"/>
              </w:rPr>
            </w:pPr>
            <w:r>
              <w:rPr>
                <w:rFonts w:ascii="仿宋" w:hAnsi="仿宋" w:hint="eastAsia"/>
                <w:sz w:val="24"/>
                <w:szCs w:val="24"/>
              </w:rPr>
              <w:t>危废库</w:t>
            </w:r>
          </w:p>
        </w:tc>
        <w:tc>
          <w:tcPr>
            <w:tcW w:w="1372" w:type="dxa"/>
            <w:shd w:val="clear" w:color="auto" w:fill="auto"/>
            <w:vAlign w:val="center"/>
          </w:tcPr>
          <w:p w:rsidR="00B66A29" w:rsidRPr="00B2328F" w:rsidRDefault="00B66A29" w:rsidP="00B66A29">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危险废物泄漏</w:t>
            </w:r>
          </w:p>
        </w:tc>
        <w:tc>
          <w:tcPr>
            <w:tcW w:w="2693" w:type="dxa"/>
            <w:shd w:val="clear" w:color="auto" w:fill="auto"/>
            <w:vAlign w:val="center"/>
          </w:tcPr>
          <w:p w:rsidR="00B66A29" w:rsidRPr="00B2328F" w:rsidRDefault="00B66A29" w:rsidP="00B66A29">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液态危险物质泄漏</w:t>
            </w:r>
          </w:p>
        </w:tc>
        <w:tc>
          <w:tcPr>
            <w:tcW w:w="851" w:type="dxa"/>
            <w:vAlign w:val="center"/>
          </w:tcPr>
          <w:p w:rsidR="00B66A29" w:rsidRPr="009E737A" w:rsidRDefault="00B66A29" w:rsidP="00B66A29">
            <w:pPr>
              <w:pStyle w:val="a8"/>
              <w:snapToGrid/>
              <w:spacing w:line="240" w:lineRule="auto"/>
              <w:jc w:val="center"/>
              <w:rPr>
                <w:rFonts w:ascii="仿宋" w:eastAsia="仿宋" w:hAnsi="仿宋"/>
                <w:sz w:val="24"/>
                <w:szCs w:val="24"/>
              </w:rPr>
            </w:pPr>
            <w:r w:rsidRPr="009E737A">
              <w:rPr>
                <w:rFonts w:ascii="仿宋" w:eastAsia="仿宋" w:hAnsi="仿宋" w:cs="宋体" w:hint="eastAsia"/>
                <w:sz w:val="24"/>
                <w:szCs w:val="24"/>
              </w:rPr>
              <w:t>Ⅳ</w:t>
            </w:r>
            <w:r w:rsidRPr="009E737A">
              <w:rPr>
                <w:rFonts w:ascii="仿宋" w:eastAsia="仿宋" w:hAnsi="仿宋" w:hint="eastAsia"/>
                <w:sz w:val="24"/>
                <w:szCs w:val="24"/>
              </w:rPr>
              <w:t>级</w:t>
            </w:r>
          </w:p>
        </w:tc>
        <w:tc>
          <w:tcPr>
            <w:tcW w:w="7477" w:type="dxa"/>
            <w:vAlign w:val="center"/>
          </w:tcPr>
          <w:p w:rsidR="00B66A29" w:rsidRPr="00700E56" w:rsidRDefault="00B66A29" w:rsidP="00B66A29">
            <w:pPr>
              <w:rPr>
                <w:rFonts w:ascii="仿宋" w:hAnsi="仿宋"/>
                <w:sz w:val="24"/>
                <w:szCs w:val="24"/>
              </w:rPr>
            </w:pPr>
            <w:r>
              <w:rPr>
                <w:rFonts w:ascii="仿宋" w:hAnsi="仿宋" w:hint="eastAsia"/>
                <w:sz w:val="24"/>
                <w:szCs w:val="24"/>
              </w:rPr>
              <w:t>液态危险废物包装破损导致泄漏。</w:t>
            </w:r>
          </w:p>
        </w:tc>
      </w:tr>
      <w:tr w:rsidR="00B66A29" w:rsidRPr="00700E56" w:rsidTr="00700E56">
        <w:tc>
          <w:tcPr>
            <w:tcW w:w="0" w:type="auto"/>
            <w:vMerge/>
            <w:shd w:val="clear" w:color="auto" w:fill="auto"/>
            <w:vAlign w:val="center"/>
          </w:tcPr>
          <w:p w:rsidR="00B66A29" w:rsidRPr="00700E56" w:rsidRDefault="00B66A29" w:rsidP="00B66A29">
            <w:pPr>
              <w:jc w:val="center"/>
              <w:rPr>
                <w:rFonts w:ascii="仿宋" w:hAnsi="仿宋"/>
                <w:sz w:val="24"/>
                <w:szCs w:val="24"/>
              </w:rPr>
            </w:pPr>
          </w:p>
        </w:tc>
        <w:tc>
          <w:tcPr>
            <w:tcW w:w="1372" w:type="dxa"/>
            <w:shd w:val="clear" w:color="auto" w:fill="auto"/>
            <w:vAlign w:val="center"/>
          </w:tcPr>
          <w:p w:rsidR="00B66A29" w:rsidRPr="00B2328F" w:rsidRDefault="00B66A29" w:rsidP="00B66A29">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危险废物火灾、爆炸</w:t>
            </w:r>
          </w:p>
        </w:tc>
        <w:tc>
          <w:tcPr>
            <w:tcW w:w="2693" w:type="dxa"/>
            <w:shd w:val="clear" w:color="auto" w:fill="auto"/>
            <w:vAlign w:val="center"/>
          </w:tcPr>
          <w:p w:rsidR="00B66A29" w:rsidRPr="00B2328F" w:rsidRDefault="00B66A29" w:rsidP="00B66A29">
            <w:pPr>
              <w:pStyle w:val="a8"/>
              <w:spacing w:line="240" w:lineRule="auto"/>
              <w:jc w:val="center"/>
              <w:rPr>
                <w:rFonts w:ascii="仿宋" w:eastAsia="仿宋" w:hAnsi="仿宋"/>
                <w:color w:val="FF0000"/>
                <w:sz w:val="24"/>
                <w:szCs w:val="24"/>
              </w:rPr>
            </w:pPr>
            <w:r w:rsidRPr="00B2328F">
              <w:rPr>
                <w:rFonts w:ascii="仿宋" w:eastAsia="仿宋" w:hAnsi="仿宋" w:hint="eastAsia"/>
                <w:color w:val="FF0000"/>
                <w:sz w:val="24"/>
                <w:szCs w:val="24"/>
              </w:rPr>
              <w:t>危废库发生火灾、爆炸</w:t>
            </w:r>
          </w:p>
        </w:tc>
        <w:tc>
          <w:tcPr>
            <w:tcW w:w="851" w:type="dxa"/>
            <w:vAlign w:val="center"/>
          </w:tcPr>
          <w:p w:rsidR="00B66A29" w:rsidRPr="009E737A" w:rsidRDefault="00B66A29" w:rsidP="00B66A29">
            <w:pPr>
              <w:pStyle w:val="a8"/>
              <w:snapToGrid/>
              <w:spacing w:line="240" w:lineRule="auto"/>
              <w:jc w:val="center"/>
              <w:rPr>
                <w:rFonts w:ascii="仿宋" w:eastAsia="仿宋" w:hAnsi="仿宋"/>
                <w:sz w:val="24"/>
                <w:szCs w:val="24"/>
              </w:rPr>
            </w:pPr>
            <w:r w:rsidRPr="009E737A">
              <w:rPr>
                <w:rFonts w:ascii="仿宋" w:eastAsia="仿宋" w:hAnsi="仿宋" w:cs="宋体" w:hint="eastAsia"/>
                <w:sz w:val="24"/>
                <w:szCs w:val="24"/>
              </w:rPr>
              <w:t>Ⅲ</w:t>
            </w:r>
            <w:r w:rsidRPr="009E737A">
              <w:rPr>
                <w:rFonts w:ascii="仿宋" w:eastAsia="仿宋" w:hAnsi="仿宋" w:hint="eastAsia"/>
                <w:sz w:val="24"/>
                <w:szCs w:val="24"/>
              </w:rPr>
              <w:t>级</w:t>
            </w:r>
          </w:p>
        </w:tc>
        <w:tc>
          <w:tcPr>
            <w:tcW w:w="7477" w:type="dxa"/>
            <w:vAlign w:val="center"/>
          </w:tcPr>
          <w:p w:rsidR="00B66A29" w:rsidRPr="00700E56" w:rsidRDefault="00B66A29" w:rsidP="00B66A29">
            <w:pPr>
              <w:rPr>
                <w:rFonts w:ascii="仿宋" w:hAnsi="仿宋"/>
                <w:sz w:val="24"/>
                <w:szCs w:val="24"/>
              </w:rPr>
            </w:pPr>
            <w:r>
              <w:rPr>
                <w:rFonts w:ascii="仿宋" w:hAnsi="仿宋" w:hint="eastAsia"/>
                <w:sz w:val="24"/>
                <w:szCs w:val="24"/>
              </w:rPr>
              <w:t>危废库发生火灾。</w:t>
            </w:r>
          </w:p>
        </w:tc>
      </w:tr>
      <w:tr w:rsidR="00B66A29" w:rsidRPr="00700E56" w:rsidTr="00700E56">
        <w:tc>
          <w:tcPr>
            <w:tcW w:w="0" w:type="auto"/>
            <w:shd w:val="clear" w:color="auto" w:fill="auto"/>
            <w:vAlign w:val="center"/>
          </w:tcPr>
          <w:p w:rsidR="00B66A29" w:rsidRPr="00700E56" w:rsidRDefault="00B66A29" w:rsidP="00B66A29">
            <w:pPr>
              <w:jc w:val="center"/>
              <w:rPr>
                <w:rFonts w:ascii="仿宋" w:hAnsi="仿宋"/>
                <w:sz w:val="24"/>
                <w:szCs w:val="24"/>
              </w:rPr>
            </w:pPr>
            <w:r>
              <w:rPr>
                <w:rFonts w:ascii="仿宋" w:hAnsi="仿宋" w:hint="eastAsia"/>
                <w:sz w:val="24"/>
                <w:szCs w:val="24"/>
              </w:rPr>
              <w:t>运输</w:t>
            </w:r>
          </w:p>
        </w:tc>
        <w:tc>
          <w:tcPr>
            <w:tcW w:w="1372" w:type="dxa"/>
            <w:shd w:val="clear" w:color="auto" w:fill="auto"/>
            <w:vAlign w:val="center"/>
          </w:tcPr>
          <w:p w:rsidR="00B66A29" w:rsidRPr="00B2328F" w:rsidRDefault="00B66A29" w:rsidP="00B66A29">
            <w:pPr>
              <w:pStyle w:val="a8"/>
              <w:spacing w:line="240" w:lineRule="auto"/>
              <w:jc w:val="center"/>
              <w:rPr>
                <w:rFonts w:ascii="仿宋" w:eastAsia="仿宋" w:hAnsi="仿宋"/>
                <w:color w:val="FF0000"/>
                <w:sz w:val="24"/>
                <w:szCs w:val="24"/>
              </w:rPr>
            </w:pPr>
            <w:r>
              <w:rPr>
                <w:rFonts w:ascii="仿宋" w:eastAsia="仿宋" w:hAnsi="仿宋" w:hint="eastAsia"/>
                <w:color w:val="FF0000"/>
                <w:sz w:val="24"/>
                <w:szCs w:val="24"/>
              </w:rPr>
              <w:t>危险化学品泄漏</w:t>
            </w:r>
          </w:p>
        </w:tc>
        <w:tc>
          <w:tcPr>
            <w:tcW w:w="2693" w:type="dxa"/>
            <w:shd w:val="clear" w:color="auto" w:fill="auto"/>
            <w:vAlign w:val="center"/>
          </w:tcPr>
          <w:p w:rsidR="00B66A29" w:rsidRPr="00B2328F" w:rsidRDefault="00B66A29" w:rsidP="00B66A29">
            <w:pPr>
              <w:pStyle w:val="a8"/>
              <w:spacing w:line="240" w:lineRule="auto"/>
              <w:jc w:val="center"/>
              <w:rPr>
                <w:rFonts w:ascii="仿宋" w:eastAsia="仿宋" w:hAnsi="仿宋"/>
                <w:color w:val="FF0000"/>
                <w:sz w:val="24"/>
                <w:szCs w:val="24"/>
              </w:rPr>
            </w:pPr>
            <w:r>
              <w:rPr>
                <w:rFonts w:ascii="仿宋" w:eastAsia="仿宋" w:hAnsi="仿宋" w:hint="eastAsia"/>
                <w:color w:val="FF0000"/>
                <w:sz w:val="24"/>
                <w:szCs w:val="24"/>
              </w:rPr>
              <w:t>运输危化品车辆发生泄漏</w:t>
            </w:r>
          </w:p>
        </w:tc>
        <w:tc>
          <w:tcPr>
            <w:tcW w:w="851" w:type="dxa"/>
            <w:vAlign w:val="center"/>
          </w:tcPr>
          <w:p w:rsidR="00B66A29" w:rsidRPr="009E737A" w:rsidRDefault="00B66A29" w:rsidP="00B66A29">
            <w:pPr>
              <w:pStyle w:val="a8"/>
              <w:snapToGrid/>
              <w:spacing w:line="240" w:lineRule="auto"/>
              <w:jc w:val="center"/>
              <w:rPr>
                <w:rFonts w:ascii="仿宋" w:eastAsia="仿宋" w:hAnsi="仿宋" w:cs="宋体"/>
                <w:sz w:val="24"/>
                <w:szCs w:val="24"/>
              </w:rPr>
            </w:pPr>
            <w:r w:rsidRPr="009E737A">
              <w:rPr>
                <w:rFonts w:ascii="仿宋" w:eastAsia="仿宋" w:hAnsi="仿宋" w:cs="宋体" w:hint="eastAsia"/>
                <w:sz w:val="24"/>
                <w:szCs w:val="24"/>
              </w:rPr>
              <w:t>Ⅳ</w:t>
            </w:r>
            <w:r w:rsidRPr="009E737A">
              <w:rPr>
                <w:rFonts w:ascii="仿宋" w:eastAsia="仿宋" w:hAnsi="仿宋" w:hint="eastAsia"/>
                <w:sz w:val="24"/>
                <w:szCs w:val="24"/>
              </w:rPr>
              <w:t>级</w:t>
            </w:r>
          </w:p>
        </w:tc>
        <w:tc>
          <w:tcPr>
            <w:tcW w:w="7477" w:type="dxa"/>
            <w:vAlign w:val="center"/>
          </w:tcPr>
          <w:p w:rsidR="00B66A29" w:rsidRPr="00700E56" w:rsidRDefault="00B66A29" w:rsidP="00B66A29">
            <w:pPr>
              <w:rPr>
                <w:rFonts w:ascii="仿宋" w:hAnsi="仿宋"/>
                <w:sz w:val="24"/>
                <w:szCs w:val="24"/>
              </w:rPr>
            </w:pPr>
            <w:r>
              <w:rPr>
                <w:rFonts w:ascii="仿宋" w:hAnsi="仿宋" w:hint="eastAsia"/>
                <w:sz w:val="24"/>
                <w:szCs w:val="24"/>
              </w:rPr>
              <w:t>危险化学品运输车辆在厂内发生事故导致泄漏。</w:t>
            </w:r>
          </w:p>
        </w:tc>
      </w:tr>
    </w:tbl>
    <w:p w:rsidR="00E6538D" w:rsidRPr="00E6538D" w:rsidRDefault="00E6538D" w:rsidP="00E6538D">
      <w:pPr>
        <w:rPr>
          <w:rFonts w:ascii="仿宋" w:hAnsi="仿宋"/>
          <w:szCs w:val="28"/>
        </w:rPr>
        <w:sectPr w:rsidR="00E6538D" w:rsidRPr="00E6538D" w:rsidSect="00C5699B">
          <w:pgSz w:w="16838" w:h="11906" w:orient="landscape"/>
          <w:pgMar w:top="1701" w:right="1701" w:bottom="1701" w:left="1701" w:header="1247" w:footer="1134" w:gutter="0"/>
          <w:cols w:space="425"/>
          <w:docGrid w:type="lines" w:linePitch="381"/>
        </w:sectPr>
      </w:pPr>
    </w:p>
    <w:p w:rsidR="00E6538D" w:rsidRPr="00E6538D" w:rsidRDefault="00700E56" w:rsidP="001A2E3D">
      <w:pPr>
        <w:ind w:firstLineChars="200" w:firstLine="560"/>
        <w:rPr>
          <w:rFonts w:ascii="仿宋" w:hAnsi="仿宋"/>
          <w:szCs w:val="28"/>
        </w:rPr>
      </w:pPr>
      <w:bookmarkStart w:id="57" w:name="_Toc500319412"/>
      <w:r>
        <w:rPr>
          <w:rFonts w:ascii="仿宋" w:hAnsi="仿宋" w:hint="eastAsia"/>
          <w:szCs w:val="28"/>
        </w:rPr>
        <w:lastRenderedPageBreak/>
        <w:t>（3）</w:t>
      </w:r>
      <w:r w:rsidRPr="00E6538D">
        <w:rPr>
          <w:rFonts w:ascii="仿宋" w:hAnsi="仿宋" w:hint="eastAsia"/>
          <w:szCs w:val="28"/>
        </w:rPr>
        <w:t>预警发布与预警措施</w:t>
      </w:r>
      <w:bookmarkEnd w:id="57"/>
    </w:p>
    <w:p w:rsidR="00E6538D" w:rsidRPr="00E6538D" w:rsidRDefault="00E6538D" w:rsidP="00700E56">
      <w:pPr>
        <w:ind w:firstLineChars="200" w:firstLine="560"/>
        <w:rPr>
          <w:rFonts w:ascii="仿宋" w:hAnsi="仿宋"/>
          <w:szCs w:val="28"/>
          <w:highlight w:val="green"/>
        </w:rPr>
      </w:pPr>
      <w:r w:rsidRPr="00E6538D">
        <w:rPr>
          <w:rFonts w:ascii="仿宋" w:hAnsi="仿宋" w:hint="eastAsia"/>
          <w:szCs w:val="28"/>
        </w:rPr>
        <w:t>岗位工人或巡检人员发现或预测以上任何一条预警条件时，及时报告作业长(夜间通知值班领导)，作业长报告各分厂总调度，同时向分厂级应急救援指挥部报告。分厂级应急救援指挥部通过研判判定预警级别。当各分厂处理能力不足，可能需要启动公司级环境应急预案时，向公司应急救援指挥部报告。</w:t>
      </w:r>
    </w:p>
    <w:p w:rsidR="00E6538D" w:rsidRPr="00E6538D" w:rsidRDefault="00E6538D" w:rsidP="00700E56">
      <w:pPr>
        <w:ind w:firstLineChars="200" w:firstLine="560"/>
        <w:rPr>
          <w:rFonts w:ascii="仿宋" w:hAnsi="仿宋"/>
          <w:szCs w:val="28"/>
          <w:highlight w:val="green"/>
        </w:rPr>
      </w:pPr>
      <w:r w:rsidRPr="00E6538D">
        <w:rPr>
          <w:rFonts w:ascii="仿宋" w:hAnsi="仿宋" w:hint="eastAsia"/>
          <w:szCs w:val="28"/>
        </w:rPr>
        <w:t>应急救援指挥部通过研判，判定预警级别，应急救援指挥部下令根据预警级别进入相应预警准备阶段，并采取相应的措施，派相关人员立即到现场进行实际检查。如发现异常情况确实存在，并有可能进一步发展为突发环境事件时，指挥部发出环境风险预警。</w:t>
      </w:r>
    </w:p>
    <w:p w:rsidR="00E6538D" w:rsidRPr="00E6538D" w:rsidRDefault="00E6538D" w:rsidP="00700E56">
      <w:pPr>
        <w:ind w:firstLineChars="200" w:firstLine="560"/>
        <w:rPr>
          <w:rFonts w:ascii="仿宋" w:hAnsi="仿宋"/>
          <w:szCs w:val="28"/>
        </w:rPr>
      </w:pPr>
      <w:r w:rsidRPr="00E6538D">
        <w:rPr>
          <w:rFonts w:ascii="仿宋" w:hAnsi="仿宋" w:hint="eastAsia"/>
          <w:szCs w:val="28"/>
        </w:rPr>
        <w:t>发出一级、二级预警后：</w:t>
      </w:r>
    </w:p>
    <w:p w:rsidR="00E6538D" w:rsidRPr="00E6538D" w:rsidRDefault="00700E56" w:rsidP="00700E56">
      <w:pPr>
        <w:ind w:firstLineChars="200" w:firstLine="560"/>
        <w:rPr>
          <w:rFonts w:ascii="仿宋" w:hAnsi="仿宋"/>
          <w:szCs w:val="28"/>
        </w:rPr>
      </w:pPr>
      <w:r>
        <w:rPr>
          <w:rFonts w:ascii="仿宋" w:hAnsi="仿宋"/>
          <w:szCs w:val="28"/>
        </w:rPr>
        <w:fldChar w:fldCharType="begin"/>
      </w:r>
      <w:r>
        <w:rPr>
          <w:rFonts w:ascii="仿宋" w:hAnsi="仿宋"/>
          <w:szCs w:val="28"/>
        </w:rPr>
        <w:instrText xml:space="preserve"> </w:instrText>
      </w:r>
      <w:r>
        <w:rPr>
          <w:rFonts w:ascii="仿宋" w:hAnsi="仿宋" w:hint="eastAsia"/>
          <w:szCs w:val="28"/>
        </w:rPr>
        <w:instrText>= 1 \* GB3</w:instrText>
      </w:r>
      <w:r>
        <w:rPr>
          <w:rFonts w:ascii="仿宋" w:hAnsi="仿宋"/>
          <w:szCs w:val="28"/>
        </w:rPr>
        <w:instrText xml:space="preserve"> </w:instrText>
      </w:r>
      <w:r>
        <w:rPr>
          <w:rFonts w:ascii="仿宋" w:hAnsi="仿宋"/>
          <w:szCs w:val="28"/>
        </w:rPr>
        <w:fldChar w:fldCharType="separate"/>
      </w:r>
      <w:r>
        <w:rPr>
          <w:rFonts w:ascii="仿宋" w:hAnsi="仿宋" w:hint="eastAsia"/>
          <w:noProof/>
          <w:szCs w:val="28"/>
        </w:rPr>
        <w:t>①</w:t>
      </w:r>
      <w:r>
        <w:rPr>
          <w:rFonts w:ascii="仿宋" w:hAnsi="仿宋"/>
          <w:szCs w:val="28"/>
        </w:rPr>
        <w:fldChar w:fldCharType="end"/>
      </w:r>
      <w:r w:rsidR="00E6538D" w:rsidRPr="00E6538D">
        <w:rPr>
          <w:rFonts w:ascii="仿宋" w:hAnsi="仿宋" w:hint="eastAsia"/>
          <w:szCs w:val="28"/>
        </w:rPr>
        <w:t>公司突发环境事件应急救援指挥部立即向现场指挥部、各应急救援小组、各分厂传达预警；</w:t>
      </w:r>
    </w:p>
    <w:p w:rsidR="00E6538D" w:rsidRPr="00E6538D" w:rsidRDefault="00700E56" w:rsidP="00700E56">
      <w:pPr>
        <w:ind w:firstLineChars="200" w:firstLine="560"/>
        <w:rPr>
          <w:rFonts w:ascii="仿宋" w:hAnsi="仿宋"/>
          <w:szCs w:val="28"/>
        </w:rPr>
      </w:pPr>
      <w:r>
        <w:rPr>
          <w:rFonts w:ascii="仿宋" w:hAnsi="仿宋"/>
          <w:szCs w:val="28"/>
        </w:rPr>
        <w:fldChar w:fldCharType="begin"/>
      </w:r>
      <w:r>
        <w:rPr>
          <w:rFonts w:ascii="仿宋" w:hAnsi="仿宋"/>
          <w:szCs w:val="28"/>
        </w:rPr>
        <w:instrText xml:space="preserve"> </w:instrText>
      </w:r>
      <w:r>
        <w:rPr>
          <w:rFonts w:ascii="仿宋" w:hAnsi="仿宋" w:hint="eastAsia"/>
          <w:szCs w:val="28"/>
        </w:rPr>
        <w:instrText>= 2 \* GB3</w:instrText>
      </w:r>
      <w:r>
        <w:rPr>
          <w:rFonts w:ascii="仿宋" w:hAnsi="仿宋"/>
          <w:szCs w:val="28"/>
        </w:rPr>
        <w:instrText xml:space="preserve"> </w:instrText>
      </w:r>
      <w:r>
        <w:rPr>
          <w:rFonts w:ascii="仿宋" w:hAnsi="仿宋"/>
          <w:szCs w:val="28"/>
        </w:rPr>
        <w:fldChar w:fldCharType="separate"/>
      </w:r>
      <w:r>
        <w:rPr>
          <w:rFonts w:ascii="仿宋" w:hAnsi="仿宋" w:hint="eastAsia"/>
          <w:noProof/>
          <w:szCs w:val="28"/>
        </w:rPr>
        <w:t>②</w:t>
      </w:r>
      <w:r>
        <w:rPr>
          <w:rFonts w:ascii="仿宋" w:hAnsi="仿宋"/>
          <w:szCs w:val="28"/>
        </w:rPr>
        <w:fldChar w:fldCharType="end"/>
      </w:r>
      <w:r w:rsidR="00E6538D" w:rsidRPr="00E6538D">
        <w:rPr>
          <w:rFonts w:ascii="仿宋" w:hAnsi="仿宋" w:hint="eastAsia"/>
          <w:szCs w:val="28"/>
        </w:rPr>
        <w:t>现场指挥部、各应急救援小组、各分厂接到预警指令后，安排人员备勤值班，通知其他应急人员和应急救援队伍待命，准备应急物资发送；</w:t>
      </w:r>
    </w:p>
    <w:p w:rsidR="00E6538D" w:rsidRPr="00E6538D" w:rsidRDefault="00700E56" w:rsidP="00700E56">
      <w:pPr>
        <w:ind w:firstLineChars="200" w:firstLine="560"/>
        <w:rPr>
          <w:rFonts w:ascii="仿宋" w:hAnsi="仿宋"/>
          <w:szCs w:val="28"/>
        </w:rPr>
      </w:pPr>
      <w:r>
        <w:rPr>
          <w:rFonts w:ascii="仿宋" w:hAnsi="仿宋"/>
          <w:szCs w:val="28"/>
        </w:rPr>
        <w:fldChar w:fldCharType="begin"/>
      </w:r>
      <w:r>
        <w:rPr>
          <w:rFonts w:ascii="仿宋" w:hAnsi="仿宋"/>
          <w:szCs w:val="28"/>
        </w:rPr>
        <w:instrText xml:space="preserve"> </w:instrText>
      </w:r>
      <w:r>
        <w:rPr>
          <w:rFonts w:ascii="仿宋" w:hAnsi="仿宋" w:hint="eastAsia"/>
          <w:szCs w:val="28"/>
        </w:rPr>
        <w:instrText>= 3 \* GB3</w:instrText>
      </w:r>
      <w:r>
        <w:rPr>
          <w:rFonts w:ascii="仿宋" w:hAnsi="仿宋"/>
          <w:szCs w:val="28"/>
        </w:rPr>
        <w:instrText xml:space="preserve"> </w:instrText>
      </w:r>
      <w:r>
        <w:rPr>
          <w:rFonts w:ascii="仿宋" w:hAnsi="仿宋"/>
          <w:szCs w:val="28"/>
        </w:rPr>
        <w:fldChar w:fldCharType="separate"/>
      </w:r>
      <w:r>
        <w:rPr>
          <w:rFonts w:ascii="仿宋" w:hAnsi="仿宋" w:hint="eastAsia"/>
          <w:noProof/>
          <w:szCs w:val="28"/>
        </w:rPr>
        <w:t>③</w:t>
      </w:r>
      <w:r>
        <w:rPr>
          <w:rFonts w:ascii="仿宋" w:hAnsi="仿宋"/>
          <w:szCs w:val="28"/>
        </w:rPr>
        <w:fldChar w:fldCharType="end"/>
      </w:r>
      <w:r w:rsidR="00E6538D" w:rsidRPr="00E6538D">
        <w:rPr>
          <w:rFonts w:ascii="仿宋" w:hAnsi="仿宋" w:hint="eastAsia"/>
          <w:szCs w:val="28"/>
        </w:rPr>
        <w:t>现场指挥部、各应急救援小组、各分厂检查企业重大环境风险源、生产单元环境风险源；检查泵、系统管线运行情况；检查易发生事件部位及隐患挂牌部位的防范、应急设施状况；</w:t>
      </w:r>
    </w:p>
    <w:p w:rsidR="00E6538D" w:rsidRPr="00E6538D" w:rsidRDefault="00700E56" w:rsidP="00700E56">
      <w:pPr>
        <w:ind w:firstLineChars="200" w:firstLine="560"/>
        <w:rPr>
          <w:rFonts w:ascii="仿宋" w:hAnsi="仿宋"/>
          <w:szCs w:val="28"/>
        </w:rPr>
      </w:pPr>
      <w:r>
        <w:rPr>
          <w:rFonts w:ascii="仿宋" w:hAnsi="仿宋"/>
          <w:szCs w:val="28"/>
        </w:rPr>
        <w:fldChar w:fldCharType="begin"/>
      </w:r>
      <w:r>
        <w:rPr>
          <w:rFonts w:ascii="仿宋" w:hAnsi="仿宋"/>
          <w:szCs w:val="28"/>
        </w:rPr>
        <w:instrText xml:space="preserve"> </w:instrText>
      </w:r>
      <w:r>
        <w:rPr>
          <w:rFonts w:ascii="仿宋" w:hAnsi="仿宋" w:hint="eastAsia"/>
          <w:szCs w:val="28"/>
        </w:rPr>
        <w:instrText>= 4 \* GB3</w:instrText>
      </w:r>
      <w:r>
        <w:rPr>
          <w:rFonts w:ascii="仿宋" w:hAnsi="仿宋"/>
          <w:szCs w:val="28"/>
        </w:rPr>
        <w:instrText xml:space="preserve"> </w:instrText>
      </w:r>
      <w:r>
        <w:rPr>
          <w:rFonts w:ascii="仿宋" w:hAnsi="仿宋"/>
          <w:szCs w:val="28"/>
        </w:rPr>
        <w:fldChar w:fldCharType="separate"/>
      </w:r>
      <w:r>
        <w:rPr>
          <w:rFonts w:ascii="仿宋" w:hAnsi="仿宋" w:hint="eastAsia"/>
          <w:noProof/>
          <w:szCs w:val="28"/>
        </w:rPr>
        <w:t>④</w:t>
      </w:r>
      <w:r>
        <w:rPr>
          <w:rFonts w:ascii="仿宋" w:hAnsi="仿宋"/>
          <w:szCs w:val="28"/>
        </w:rPr>
        <w:fldChar w:fldCharType="end"/>
      </w:r>
      <w:r w:rsidR="00E6538D" w:rsidRPr="00E6538D">
        <w:rPr>
          <w:rFonts w:ascii="仿宋" w:hAnsi="仿宋" w:hint="eastAsia"/>
          <w:szCs w:val="28"/>
        </w:rPr>
        <w:t>做好启动各级突发环境事件应急预案的准备，应急救援队伍进</w:t>
      </w:r>
      <w:r w:rsidR="00E6538D" w:rsidRPr="00E6538D">
        <w:rPr>
          <w:rFonts w:ascii="仿宋" w:hAnsi="仿宋" w:hint="eastAsia"/>
          <w:szCs w:val="28"/>
        </w:rPr>
        <w:lastRenderedPageBreak/>
        <w:t>入备战状态。</w:t>
      </w:r>
    </w:p>
    <w:p w:rsidR="00E6538D" w:rsidRPr="00E6538D" w:rsidRDefault="00E6538D" w:rsidP="00700E56">
      <w:pPr>
        <w:ind w:firstLineChars="200" w:firstLine="560"/>
        <w:rPr>
          <w:rFonts w:ascii="仿宋" w:hAnsi="仿宋"/>
          <w:szCs w:val="28"/>
        </w:rPr>
      </w:pPr>
      <w:r w:rsidRPr="00E6538D">
        <w:rPr>
          <w:rFonts w:ascii="仿宋" w:hAnsi="仿宋"/>
          <w:szCs w:val="28"/>
        </w:rPr>
        <w:t>发出</w:t>
      </w:r>
      <w:r w:rsidRPr="00E6538D">
        <w:rPr>
          <w:rFonts w:ascii="仿宋" w:hAnsi="仿宋" w:hint="eastAsia"/>
          <w:szCs w:val="28"/>
        </w:rPr>
        <w:t>三级</w:t>
      </w:r>
      <w:r w:rsidRPr="00E6538D">
        <w:rPr>
          <w:rFonts w:ascii="仿宋" w:hAnsi="仿宋"/>
          <w:szCs w:val="28"/>
        </w:rPr>
        <w:t>预警后：</w:t>
      </w:r>
    </w:p>
    <w:p w:rsidR="00E6538D" w:rsidRPr="00E6538D" w:rsidRDefault="00700E56" w:rsidP="00700E56">
      <w:pPr>
        <w:ind w:firstLineChars="200" w:firstLine="560"/>
        <w:rPr>
          <w:rFonts w:ascii="仿宋" w:hAnsi="仿宋"/>
          <w:szCs w:val="28"/>
        </w:rPr>
      </w:pPr>
      <w:r>
        <w:rPr>
          <w:rFonts w:ascii="仿宋" w:hAnsi="仿宋"/>
          <w:szCs w:val="28"/>
        </w:rPr>
        <w:fldChar w:fldCharType="begin"/>
      </w:r>
      <w:r>
        <w:rPr>
          <w:rFonts w:ascii="仿宋" w:hAnsi="仿宋"/>
          <w:szCs w:val="28"/>
        </w:rPr>
        <w:instrText xml:space="preserve"> </w:instrText>
      </w:r>
      <w:r>
        <w:rPr>
          <w:rFonts w:ascii="仿宋" w:hAnsi="仿宋" w:hint="eastAsia"/>
          <w:szCs w:val="28"/>
        </w:rPr>
        <w:instrText>= 1 \* GB3</w:instrText>
      </w:r>
      <w:r>
        <w:rPr>
          <w:rFonts w:ascii="仿宋" w:hAnsi="仿宋"/>
          <w:szCs w:val="28"/>
        </w:rPr>
        <w:instrText xml:space="preserve"> </w:instrText>
      </w:r>
      <w:r>
        <w:rPr>
          <w:rFonts w:ascii="仿宋" w:hAnsi="仿宋"/>
          <w:szCs w:val="28"/>
        </w:rPr>
        <w:fldChar w:fldCharType="separate"/>
      </w:r>
      <w:r>
        <w:rPr>
          <w:rFonts w:ascii="仿宋" w:hAnsi="仿宋" w:hint="eastAsia"/>
          <w:noProof/>
          <w:szCs w:val="28"/>
        </w:rPr>
        <w:t>①</w:t>
      </w:r>
      <w:r>
        <w:rPr>
          <w:rFonts w:ascii="仿宋" w:hAnsi="仿宋"/>
          <w:szCs w:val="28"/>
        </w:rPr>
        <w:fldChar w:fldCharType="end"/>
      </w:r>
      <w:r w:rsidR="00E6538D" w:rsidRPr="00E6538D">
        <w:rPr>
          <w:rFonts w:ascii="仿宋" w:hAnsi="仿宋" w:hint="eastAsia"/>
          <w:szCs w:val="28"/>
        </w:rPr>
        <w:t>分厂</w:t>
      </w:r>
      <w:r w:rsidR="00E6538D" w:rsidRPr="00E6538D">
        <w:rPr>
          <w:rFonts w:ascii="仿宋" w:hAnsi="仿宋"/>
          <w:szCs w:val="28"/>
        </w:rPr>
        <w:t>应急救援指挥部立即向现场应急指挥部、各应急救援小组传达预警；</w:t>
      </w:r>
    </w:p>
    <w:p w:rsidR="00E6538D" w:rsidRPr="00E6538D" w:rsidRDefault="00700E56" w:rsidP="00700E56">
      <w:pPr>
        <w:ind w:firstLineChars="200" w:firstLine="560"/>
        <w:rPr>
          <w:rFonts w:ascii="仿宋" w:hAnsi="仿宋"/>
          <w:szCs w:val="28"/>
        </w:rPr>
      </w:pPr>
      <w:r>
        <w:rPr>
          <w:rFonts w:ascii="仿宋" w:hAnsi="仿宋"/>
          <w:szCs w:val="28"/>
        </w:rPr>
        <w:fldChar w:fldCharType="begin"/>
      </w:r>
      <w:r>
        <w:rPr>
          <w:rFonts w:ascii="仿宋" w:hAnsi="仿宋"/>
          <w:szCs w:val="28"/>
        </w:rPr>
        <w:instrText xml:space="preserve"> </w:instrText>
      </w:r>
      <w:r>
        <w:rPr>
          <w:rFonts w:ascii="仿宋" w:hAnsi="仿宋" w:hint="eastAsia"/>
          <w:szCs w:val="28"/>
        </w:rPr>
        <w:instrText>= 2 \* GB3</w:instrText>
      </w:r>
      <w:r>
        <w:rPr>
          <w:rFonts w:ascii="仿宋" w:hAnsi="仿宋"/>
          <w:szCs w:val="28"/>
        </w:rPr>
        <w:instrText xml:space="preserve"> </w:instrText>
      </w:r>
      <w:r>
        <w:rPr>
          <w:rFonts w:ascii="仿宋" w:hAnsi="仿宋"/>
          <w:szCs w:val="28"/>
        </w:rPr>
        <w:fldChar w:fldCharType="separate"/>
      </w:r>
      <w:r>
        <w:rPr>
          <w:rFonts w:ascii="仿宋" w:hAnsi="仿宋" w:hint="eastAsia"/>
          <w:noProof/>
          <w:szCs w:val="28"/>
        </w:rPr>
        <w:t>②</w:t>
      </w:r>
      <w:r>
        <w:rPr>
          <w:rFonts w:ascii="仿宋" w:hAnsi="仿宋"/>
          <w:szCs w:val="28"/>
        </w:rPr>
        <w:fldChar w:fldCharType="end"/>
      </w:r>
      <w:r w:rsidR="00E6538D" w:rsidRPr="00E6538D">
        <w:rPr>
          <w:rFonts w:ascii="仿宋" w:hAnsi="仿宋" w:hint="eastAsia"/>
          <w:szCs w:val="28"/>
        </w:rPr>
        <w:t>分厂</w:t>
      </w:r>
      <w:r w:rsidR="00E6538D" w:rsidRPr="00E6538D">
        <w:rPr>
          <w:rFonts w:ascii="仿宋" w:hAnsi="仿宋"/>
          <w:szCs w:val="28"/>
        </w:rPr>
        <w:t>现场应急指挥部、各应急救援小组接到预警指令后，安排人员备勤值班；</w:t>
      </w:r>
    </w:p>
    <w:p w:rsidR="00E6538D" w:rsidRPr="00E6538D" w:rsidRDefault="00700E56" w:rsidP="00700E56">
      <w:pPr>
        <w:ind w:firstLineChars="200" w:firstLine="560"/>
        <w:rPr>
          <w:rFonts w:ascii="仿宋" w:hAnsi="仿宋"/>
          <w:szCs w:val="28"/>
        </w:rPr>
      </w:pPr>
      <w:r>
        <w:rPr>
          <w:rFonts w:ascii="仿宋" w:hAnsi="仿宋"/>
          <w:szCs w:val="28"/>
        </w:rPr>
        <w:fldChar w:fldCharType="begin"/>
      </w:r>
      <w:r>
        <w:rPr>
          <w:rFonts w:ascii="仿宋" w:hAnsi="仿宋"/>
          <w:szCs w:val="28"/>
        </w:rPr>
        <w:instrText xml:space="preserve"> </w:instrText>
      </w:r>
      <w:r>
        <w:rPr>
          <w:rFonts w:ascii="仿宋" w:hAnsi="仿宋" w:hint="eastAsia"/>
          <w:szCs w:val="28"/>
        </w:rPr>
        <w:instrText>= 3 \* GB3</w:instrText>
      </w:r>
      <w:r>
        <w:rPr>
          <w:rFonts w:ascii="仿宋" w:hAnsi="仿宋"/>
          <w:szCs w:val="28"/>
        </w:rPr>
        <w:instrText xml:space="preserve"> </w:instrText>
      </w:r>
      <w:r>
        <w:rPr>
          <w:rFonts w:ascii="仿宋" w:hAnsi="仿宋"/>
          <w:szCs w:val="28"/>
        </w:rPr>
        <w:fldChar w:fldCharType="separate"/>
      </w:r>
      <w:r>
        <w:rPr>
          <w:rFonts w:ascii="仿宋" w:hAnsi="仿宋" w:hint="eastAsia"/>
          <w:noProof/>
          <w:szCs w:val="28"/>
        </w:rPr>
        <w:t>③</w:t>
      </w:r>
      <w:r>
        <w:rPr>
          <w:rFonts w:ascii="仿宋" w:hAnsi="仿宋"/>
          <w:szCs w:val="28"/>
        </w:rPr>
        <w:fldChar w:fldCharType="end"/>
      </w:r>
      <w:r w:rsidR="00E6538D" w:rsidRPr="00E6538D">
        <w:rPr>
          <w:rFonts w:ascii="仿宋" w:hAnsi="仿宋" w:hint="eastAsia"/>
          <w:szCs w:val="28"/>
        </w:rPr>
        <w:t>分厂</w:t>
      </w:r>
      <w:r w:rsidR="00E6538D" w:rsidRPr="00E6538D">
        <w:rPr>
          <w:rFonts w:ascii="仿宋" w:hAnsi="仿宋"/>
          <w:szCs w:val="28"/>
        </w:rPr>
        <w:t>现场应急指挥部、各应急救援小组检查本</w:t>
      </w:r>
      <w:r w:rsidR="00E6538D" w:rsidRPr="00E6538D">
        <w:rPr>
          <w:rFonts w:ascii="仿宋" w:hAnsi="仿宋" w:hint="eastAsia"/>
          <w:szCs w:val="28"/>
        </w:rPr>
        <w:t>厂</w:t>
      </w:r>
      <w:r w:rsidR="00E6538D" w:rsidRPr="00E6538D">
        <w:rPr>
          <w:rFonts w:ascii="仿宋" w:hAnsi="仿宋"/>
          <w:szCs w:val="28"/>
        </w:rPr>
        <w:t>重大环境风险源、车间环境风险源；检查泵、系统管线运行情况；检查易发生事故部位及隐患挂牌部位的防范、应急设施状况；</w:t>
      </w:r>
    </w:p>
    <w:p w:rsidR="00E6538D" w:rsidRPr="00E6538D" w:rsidRDefault="00700E56" w:rsidP="00700E56">
      <w:pPr>
        <w:ind w:firstLineChars="200" w:firstLine="560"/>
        <w:rPr>
          <w:rFonts w:ascii="仿宋" w:hAnsi="仿宋"/>
          <w:szCs w:val="28"/>
        </w:rPr>
      </w:pPr>
      <w:r>
        <w:rPr>
          <w:rFonts w:ascii="仿宋" w:hAnsi="仿宋"/>
          <w:szCs w:val="28"/>
        </w:rPr>
        <w:fldChar w:fldCharType="begin"/>
      </w:r>
      <w:r>
        <w:rPr>
          <w:rFonts w:ascii="仿宋" w:hAnsi="仿宋"/>
          <w:szCs w:val="28"/>
        </w:rPr>
        <w:instrText xml:space="preserve"> </w:instrText>
      </w:r>
      <w:r>
        <w:rPr>
          <w:rFonts w:ascii="仿宋" w:hAnsi="仿宋" w:hint="eastAsia"/>
          <w:szCs w:val="28"/>
        </w:rPr>
        <w:instrText>= 4 \* GB3</w:instrText>
      </w:r>
      <w:r>
        <w:rPr>
          <w:rFonts w:ascii="仿宋" w:hAnsi="仿宋"/>
          <w:szCs w:val="28"/>
        </w:rPr>
        <w:instrText xml:space="preserve"> </w:instrText>
      </w:r>
      <w:r>
        <w:rPr>
          <w:rFonts w:ascii="仿宋" w:hAnsi="仿宋"/>
          <w:szCs w:val="28"/>
        </w:rPr>
        <w:fldChar w:fldCharType="separate"/>
      </w:r>
      <w:r>
        <w:rPr>
          <w:rFonts w:ascii="仿宋" w:hAnsi="仿宋" w:hint="eastAsia"/>
          <w:noProof/>
          <w:szCs w:val="28"/>
        </w:rPr>
        <w:t>④</w:t>
      </w:r>
      <w:r>
        <w:rPr>
          <w:rFonts w:ascii="仿宋" w:hAnsi="仿宋"/>
          <w:szCs w:val="28"/>
        </w:rPr>
        <w:fldChar w:fldCharType="end"/>
      </w:r>
      <w:r w:rsidR="00E6538D" w:rsidRPr="00E6538D">
        <w:rPr>
          <w:rFonts w:ascii="仿宋" w:hAnsi="仿宋" w:hint="eastAsia"/>
          <w:szCs w:val="28"/>
        </w:rPr>
        <w:t>分厂</w:t>
      </w:r>
      <w:r w:rsidR="00E6538D" w:rsidRPr="00E6538D">
        <w:rPr>
          <w:rFonts w:ascii="仿宋" w:hAnsi="仿宋"/>
          <w:szCs w:val="28"/>
        </w:rPr>
        <w:t>做好启动各级突发环境事件应急预案的准备，应急救援队伍进入迎战状态。</w:t>
      </w:r>
    </w:p>
    <w:p w:rsidR="00E6538D" w:rsidRPr="00E6538D" w:rsidRDefault="00E6538D" w:rsidP="00700E56">
      <w:pPr>
        <w:ind w:firstLineChars="200" w:firstLine="560"/>
        <w:rPr>
          <w:rFonts w:ascii="仿宋" w:hAnsi="仿宋"/>
          <w:szCs w:val="28"/>
        </w:rPr>
      </w:pPr>
      <w:r w:rsidRPr="00E6538D">
        <w:rPr>
          <w:rFonts w:ascii="仿宋" w:hAnsi="仿宋" w:hint="eastAsia"/>
          <w:szCs w:val="28"/>
        </w:rPr>
        <w:t>发出四级预警后：</w:t>
      </w:r>
    </w:p>
    <w:p w:rsidR="00E6538D" w:rsidRPr="00E6538D" w:rsidRDefault="00E6538D" w:rsidP="00700E56">
      <w:pPr>
        <w:ind w:firstLineChars="200" w:firstLine="560"/>
        <w:rPr>
          <w:rFonts w:ascii="仿宋" w:hAnsi="仿宋"/>
          <w:szCs w:val="28"/>
        </w:rPr>
      </w:pPr>
      <w:r w:rsidRPr="00E6538D">
        <w:rPr>
          <w:rFonts w:ascii="仿宋" w:hAnsi="仿宋" w:hint="eastAsia"/>
          <w:szCs w:val="28"/>
        </w:rPr>
        <w:t>各生产单元启动现场处置预案，生产单元负责人组织人员进行救援。</w:t>
      </w:r>
    </w:p>
    <w:p w:rsidR="00E6538D" w:rsidRPr="00E6538D" w:rsidRDefault="0082565A" w:rsidP="0082565A">
      <w:pPr>
        <w:ind w:firstLineChars="200" w:firstLine="560"/>
        <w:rPr>
          <w:rFonts w:ascii="仿宋" w:hAnsi="仿宋"/>
          <w:szCs w:val="28"/>
        </w:rPr>
      </w:pPr>
      <w:bookmarkStart w:id="58" w:name="_Toc425941585"/>
      <w:bookmarkStart w:id="59" w:name="_Toc426460067"/>
      <w:bookmarkStart w:id="60" w:name="_Toc425941371"/>
      <w:bookmarkStart w:id="61" w:name="_Toc425940890"/>
      <w:bookmarkStart w:id="62" w:name="_Toc425940674"/>
      <w:bookmarkStart w:id="63" w:name="_Toc500319413"/>
      <w:r>
        <w:rPr>
          <w:rFonts w:ascii="仿宋" w:hAnsi="仿宋"/>
          <w:szCs w:val="28"/>
        </w:rPr>
        <w:t>（4）</w:t>
      </w:r>
      <w:r w:rsidR="00E6538D" w:rsidRPr="00E6538D">
        <w:rPr>
          <w:rFonts w:ascii="仿宋" w:hAnsi="仿宋" w:hint="eastAsia"/>
          <w:szCs w:val="28"/>
        </w:rPr>
        <w:t>预警调整及解除</w:t>
      </w:r>
      <w:bookmarkEnd w:id="58"/>
      <w:bookmarkEnd w:id="59"/>
      <w:bookmarkEnd w:id="60"/>
      <w:bookmarkEnd w:id="61"/>
      <w:bookmarkEnd w:id="62"/>
      <w:bookmarkEnd w:id="63"/>
    </w:p>
    <w:p w:rsidR="00E6538D" w:rsidRPr="00E6538D" w:rsidRDefault="00E6538D" w:rsidP="0082565A">
      <w:pPr>
        <w:ind w:firstLineChars="200" w:firstLine="560"/>
        <w:rPr>
          <w:rFonts w:ascii="仿宋" w:hAnsi="仿宋"/>
          <w:szCs w:val="28"/>
        </w:rPr>
      </w:pPr>
      <w:r w:rsidRPr="00E6538D">
        <w:rPr>
          <w:rFonts w:ascii="仿宋" w:hAnsi="仿宋" w:hint="eastAsia"/>
          <w:szCs w:val="28"/>
        </w:rPr>
        <w:t>预警信息发布后，由于气象条件变化等因素，应急救援指挥部认为达到其他级别的预警条件，预警需要升级或降级的，可进行预警级别调整。当预警信息在不同预警级别条件内频繁波动时，按高级别预警执行。</w:t>
      </w:r>
    </w:p>
    <w:p w:rsidR="00E6538D" w:rsidRPr="00E6538D" w:rsidRDefault="00E6538D" w:rsidP="0082565A">
      <w:pPr>
        <w:ind w:firstLineChars="200" w:firstLine="560"/>
        <w:rPr>
          <w:rFonts w:ascii="仿宋" w:hAnsi="仿宋"/>
          <w:szCs w:val="28"/>
        </w:rPr>
      </w:pPr>
      <w:r w:rsidRPr="00E6538D">
        <w:rPr>
          <w:rFonts w:ascii="仿宋" w:hAnsi="仿宋" w:hint="eastAsia"/>
          <w:szCs w:val="28"/>
        </w:rPr>
        <w:t>应急救援现场指挥部根据收集的相关信息并经过核实后，向应急救援指挥部提出申请解除预警建议，由相应级别应急救援指挥部决定</w:t>
      </w:r>
      <w:r w:rsidRPr="00E6538D">
        <w:rPr>
          <w:rFonts w:ascii="仿宋" w:hAnsi="仿宋" w:hint="eastAsia"/>
          <w:szCs w:val="28"/>
        </w:rPr>
        <w:lastRenderedPageBreak/>
        <w:t>解除预警。一级、二级预警由公司级应急救援指挥部解除，三、四级预警由分厂级应急救援指挥部解除。</w:t>
      </w:r>
    </w:p>
    <w:p w:rsidR="00E6538D" w:rsidRPr="00860865" w:rsidRDefault="00860865" w:rsidP="00860865">
      <w:pPr>
        <w:outlineLvl w:val="1"/>
        <w:rPr>
          <w:rFonts w:ascii="仿宋" w:hAnsi="仿宋"/>
          <w:b/>
          <w:szCs w:val="28"/>
        </w:rPr>
      </w:pPr>
      <w:bookmarkStart w:id="64" w:name="_Toc115182619"/>
      <w:r w:rsidRPr="00860865">
        <w:rPr>
          <w:rFonts w:ascii="仿宋" w:hAnsi="仿宋" w:hint="eastAsia"/>
          <w:b/>
          <w:szCs w:val="28"/>
        </w:rPr>
        <w:t>6.3信息报告与处置</w:t>
      </w:r>
      <w:bookmarkEnd w:id="64"/>
    </w:p>
    <w:p w:rsidR="00860865" w:rsidRPr="00860865" w:rsidRDefault="00860865" w:rsidP="00860865">
      <w:pPr>
        <w:ind w:firstLineChars="200" w:firstLine="560"/>
        <w:rPr>
          <w:rFonts w:ascii="仿宋" w:hAnsi="仿宋"/>
        </w:rPr>
      </w:pPr>
      <w:r w:rsidRPr="00860865">
        <w:rPr>
          <w:rFonts w:ascii="仿宋" w:hAnsi="仿宋" w:hint="eastAsia"/>
        </w:rPr>
        <w:t>突发环境事件发生后，现场工作人员或其他值班人员应根据突发环境事件分级标准逐级上报，当突发环境事件可能或已经对外环境造成影响时，天钢应当立即向天津市人民政府、有关主管部门报告，报告突发环境事件信息，应当做到及时、客观、真实，不得迟报、谎报、瞒报、漏报。</w:t>
      </w:r>
    </w:p>
    <w:p w:rsidR="00860865" w:rsidRPr="00860865" w:rsidRDefault="00860865" w:rsidP="00860865">
      <w:pPr>
        <w:outlineLvl w:val="2"/>
        <w:rPr>
          <w:rFonts w:ascii="仿宋" w:hAnsi="仿宋"/>
          <w:b/>
        </w:rPr>
      </w:pPr>
      <w:bookmarkStart w:id="65" w:name="_Toc425940915"/>
      <w:bookmarkStart w:id="66" w:name="_Toc426460091"/>
      <w:bookmarkStart w:id="67" w:name="_Toc425941610"/>
      <w:bookmarkStart w:id="68" w:name="_Toc425941396"/>
      <w:bookmarkStart w:id="69" w:name="_Toc425940699"/>
      <w:bookmarkStart w:id="70" w:name="_Toc500319417"/>
      <w:r w:rsidRPr="00860865">
        <w:rPr>
          <w:rFonts w:ascii="仿宋" w:hAnsi="仿宋" w:hint="eastAsia"/>
          <w:b/>
        </w:rPr>
        <w:t>6.3.1内部报告</w:t>
      </w:r>
      <w:bookmarkEnd w:id="65"/>
      <w:bookmarkEnd w:id="66"/>
      <w:bookmarkEnd w:id="67"/>
      <w:bookmarkEnd w:id="68"/>
      <w:bookmarkEnd w:id="69"/>
      <w:bookmarkEnd w:id="70"/>
    </w:p>
    <w:p w:rsidR="00860865" w:rsidRPr="00860865" w:rsidRDefault="00860865" w:rsidP="00860865">
      <w:pPr>
        <w:ind w:firstLineChars="200" w:firstLine="560"/>
        <w:rPr>
          <w:rFonts w:ascii="仿宋" w:hAnsi="仿宋"/>
        </w:rPr>
      </w:pPr>
      <w:r w:rsidRPr="00860865">
        <w:rPr>
          <w:rFonts w:ascii="仿宋" w:hAnsi="仿宋" w:hint="eastAsia"/>
        </w:rPr>
        <w:t>发生突发事件后，事发单位应当按照分级管理、逐级上报的原则，按照相关专项应急预案的规定，及时上报公司有关部门。不得迟报、谎报、瞒报和漏报。报告内容主要包括时间、地点、事件性质、影响范围、事件发展趋势和已经采取的措施等。</w:t>
      </w:r>
    </w:p>
    <w:p w:rsidR="00860865" w:rsidRPr="00860865" w:rsidRDefault="00860865" w:rsidP="00860865">
      <w:pPr>
        <w:ind w:firstLineChars="200" w:firstLine="560"/>
        <w:rPr>
          <w:rFonts w:ascii="仿宋" w:hAnsi="仿宋"/>
        </w:rPr>
      </w:pPr>
      <w:r w:rsidRPr="00860865">
        <w:rPr>
          <w:rFonts w:ascii="仿宋" w:hAnsi="仿宋" w:hint="eastAsia"/>
        </w:rPr>
        <w:t>现场工作人员或其他人员发现环境风险源或生产环节发生异常或事故引发突发环境事件时，应立即向本单位车间领导和厂调度报告。厂级调度中心接到报警后，根据掌握的报警情况判断污染严重程度：当作业部可以自行处置时，作业部进行及时处置；当无法对事件进行控制时，立即报告给分厂级应急救援指挥部。分厂级应急救援指挥部根据掌握的报警情况判断事件严重程度：当分厂可以自行处置时，分厂进行及时处置；当无法对事件进行控制时，立即报告给公司级应急救援指挥部进</w:t>
      </w:r>
      <w:r w:rsidRPr="00860865">
        <w:rPr>
          <w:rFonts w:ascii="仿宋" w:hAnsi="仿宋" w:hint="eastAsia"/>
        </w:rPr>
        <w:lastRenderedPageBreak/>
        <w:t>行报告。公司级应急救援指挥部根据掌握的报警情况判断事件严重程度：当公司可以自行处置时，启动公司预案指示进行及时处置；当无法对事件进行控制时，需要立即报告给政府，配合政府启动相关预案。</w:t>
      </w:r>
    </w:p>
    <w:p w:rsidR="00860865" w:rsidRPr="00860865" w:rsidRDefault="00860865" w:rsidP="00860865">
      <w:pPr>
        <w:outlineLvl w:val="2"/>
        <w:rPr>
          <w:rFonts w:ascii="仿宋" w:hAnsi="仿宋"/>
          <w:b/>
        </w:rPr>
      </w:pPr>
      <w:bookmarkStart w:id="71" w:name="_Toc425940916"/>
      <w:bookmarkStart w:id="72" w:name="_Toc425941397"/>
      <w:bookmarkStart w:id="73" w:name="_Toc426460092"/>
      <w:bookmarkStart w:id="74" w:name="_Toc425941611"/>
      <w:bookmarkStart w:id="75" w:name="_Toc425940700"/>
      <w:bookmarkStart w:id="76" w:name="_Toc500319418"/>
      <w:r w:rsidRPr="00860865">
        <w:rPr>
          <w:rFonts w:ascii="仿宋" w:hAnsi="仿宋" w:hint="eastAsia"/>
          <w:b/>
        </w:rPr>
        <w:t>6.3.2信息上报</w:t>
      </w:r>
      <w:bookmarkEnd w:id="71"/>
      <w:bookmarkEnd w:id="72"/>
      <w:bookmarkEnd w:id="73"/>
      <w:bookmarkEnd w:id="74"/>
      <w:bookmarkEnd w:id="75"/>
      <w:bookmarkEnd w:id="76"/>
    </w:p>
    <w:p w:rsidR="00860865" w:rsidRPr="00860865" w:rsidRDefault="00860865" w:rsidP="00860865">
      <w:pPr>
        <w:ind w:firstLineChars="200" w:firstLine="560"/>
        <w:rPr>
          <w:rFonts w:ascii="仿宋" w:hAnsi="仿宋"/>
        </w:rPr>
      </w:pPr>
      <w:r w:rsidRPr="00860865">
        <w:rPr>
          <w:rFonts w:ascii="仿宋" w:hAnsi="仿宋" w:hint="eastAsia"/>
        </w:rPr>
        <w:t>信息上报由公司级应急救援指挥部负责。当突发环境事件可能或已经对公司周边环境造成影响时，公司突发环境事件应急救援指挥部应在半小时内向天津市人民政府及相关单位进行上报。</w:t>
      </w:r>
    </w:p>
    <w:p w:rsidR="00860865" w:rsidRPr="00860865" w:rsidRDefault="00860865" w:rsidP="00860865">
      <w:pPr>
        <w:ind w:firstLineChars="200" w:firstLine="560"/>
        <w:rPr>
          <w:rFonts w:ascii="仿宋" w:hAnsi="仿宋"/>
        </w:rPr>
      </w:pPr>
      <w:r w:rsidRPr="00860865">
        <w:rPr>
          <w:rFonts w:ascii="仿宋" w:hAnsi="仿宋" w:hint="eastAsia"/>
        </w:rPr>
        <w:t>报告分为初报、续报和处理结果报告三种形式。</w:t>
      </w:r>
    </w:p>
    <w:p w:rsidR="00860865" w:rsidRPr="00860865" w:rsidRDefault="00860865" w:rsidP="00860865">
      <w:pPr>
        <w:ind w:firstLineChars="200" w:firstLine="560"/>
        <w:rPr>
          <w:rFonts w:ascii="仿宋" w:hAnsi="仿宋"/>
        </w:rPr>
      </w:pPr>
      <w:r>
        <w:rPr>
          <w:rFonts w:ascii="仿宋" w:hAnsi="仿宋"/>
        </w:rPr>
        <w:fldChar w:fldCharType="begin"/>
      </w:r>
      <w:r>
        <w:rPr>
          <w:rFonts w:ascii="仿宋" w:hAnsi="仿宋"/>
        </w:rPr>
        <w:instrText xml:space="preserve"> </w:instrText>
      </w:r>
      <w:r>
        <w:rPr>
          <w:rFonts w:ascii="仿宋" w:hAnsi="仿宋" w:hint="eastAsia"/>
        </w:rPr>
        <w:instrText>= 1 \* GB3</w:instrText>
      </w:r>
      <w:r>
        <w:rPr>
          <w:rFonts w:ascii="仿宋" w:hAnsi="仿宋"/>
        </w:rPr>
        <w:instrText xml:space="preserve"> </w:instrText>
      </w:r>
      <w:r>
        <w:rPr>
          <w:rFonts w:ascii="仿宋" w:hAnsi="仿宋"/>
        </w:rPr>
        <w:fldChar w:fldCharType="separate"/>
      </w:r>
      <w:r>
        <w:rPr>
          <w:rFonts w:ascii="仿宋" w:hAnsi="仿宋" w:hint="eastAsia"/>
          <w:noProof/>
        </w:rPr>
        <w:t>①</w:t>
      </w:r>
      <w:r>
        <w:rPr>
          <w:rFonts w:ascii="仿宋" w:hAnsi="仿宋"/>
        </w:rPr>
        <w:fldChar w:fldCharType="end"/>
      </w:r>
      <w:r w:rsidRPr="00860865">
        <w:rPr>
          <w:rFonts w:ascii="仿宋" w:hAnsi="仿宋" w:hint="eastAsia"/>
        </w:rPr>
        <w:t>初报</w:t>
      </w:r>
    </w:p>
    <w:p w:rsidR="00860865" w:rsidRPr="00860865" w:rsidRDefault="00860865" w:rsidP="00860865">
      <w:pPr>
        <w:ind w:firstLineChars="200" w:firstLine="560"/>
        <w:rPr>
          <w:rFonts w:ascii="仿宋" w:hAnsi="仿宋"/>
        </w:rPr>
      </w:pPr>
      <w:r w:rsidRPr="00860865">
        <w:rPr>
          <w:rFonts w:ascii="仿宋" w:hAnsi="仿宋" w:hint="eastAsia"/>
        </w:rPr>
        <w:t>初报在发现和得知突发环境事件后1小时内上报。初报可用电话或传真直接报告，主要内容包括：突发环境事件的类型、发生时间、发生地点、初步原因、主要污染物质和数量、污染周边环境情况、人员受害情况、事故潜在危害程度等初步情况。</w:t>
      </w:r>
    </w:p>
    <w:p w:rsidR="00860865" w:rsidRPr="00860865" w:rsidRDefault="00860865" w:rsidP="00860865">
      <w:pPr>
        <w:ind w:firstLineChars="200" w:firstLine="560"/>
        <w:rPr>
          <w:rFonts w:ascii="仿宋" w:hAnsi="仿宋"/>
        </w:rPr>
      </w:pPr>
      <w:r>
        <w:rPr>
          <w:rFonts w:ascii="仿宋" w:hAnsi="仿宋"/>
        </w:rPr>
        <w:fldChar w:fldCharType="begin"/>
      </w:r>
      <w:r>
        <w:rPr>
          <w:rFonts w:ascii="仿宋" w:hAnsi="仿宋"/>
        </w:rPr>
        <w:instrText xml:space="preserve"> </w:instrText>
      </w:r>
      <w:r>
        <w:rPr>
          <w:rFonts w:ascii="仿宋" w:hAnsi="仿宋" w:hint="eastAsia"/>
        </w:rPr>
        <w:instrText>= 2 \* GB3</w:instrText>
      </w:r>
      <w:r>
        <w:rPr>
          <w:rFonts w:ascii="仿宋" w:hAnsi="仿宋"/>
        </w:rPr>
        <w:instrText xml:space="preserve"> </w:instrText>
      </w:r>
      <w:r>
        <w:rPr>
          <w:rFonts w:ascii="仿宋" w:hAnsi="仿宋"/>
        </w:rPr>
        <w:fldChar w:fldCharType="separate"/>
      </w:r>
      <w:r>
        <w:rPr>
          <w:rFonts w:ascii="仿宋" w:hAnsi="仿宋" w:hint="eastAsia"/>
          <w:noProof/>
        </w:rPr>
        <w:t>②</w:t>
      </w:r>
      <w:r>
        <w:rPr>
          <w:rFonts w:ascii="仿宋" w:hAnsi="仿宋"/>
        </w:rPr>
        <w:fldChar w:fldCharType="end"/>
      </w:r>
      <w:r w:rsidRPr="00860865">
        <w:rPr>
          <w:rFonts w:ascii="仿宋" w:hAnsi="仿宋" w:hint="eastAsia"/>
        </w:rPr>
        <w:t>续报</w:t>
      </w:r>
    </w:p>
    <w:p w:rsidR="00860865" w:rsidRPr="00860865" w:rsidRDefault="00860865" w:rsidP="00860865">
      <w:pPr>
        <w:ind w:firstLineChars="200" w:firstLine="560"/>
        <w:rPr>
          <w:rFonts w:ascii="仿宋" w:hAnsi="仿宋"/>
        </w:rPr>
      </w:pPr>
      <w:r w:rsidRPr="00860865">
        <w:rPr>
          <w:rFonts w:ascii="仿宋" w:hAnsi="仿宋" w:hint="eastAsia"/>
        </w:rPr>
        <w:t>续报在查清有关基本情况后随时上报。续报可通过网络或书面报告，视突发环境事件进展情况可一次或多次报告。在初报的基础上报告突发环境事件有关确切数据、发生原因、过程、进展情况、危害程度及采取的应急措施、措施效果等基本情况。</w:t>
      </w:r>
    </w:p>
    <w:p w:rsidR="00860865" w:rsidRPr="00860865" w:rsidRDefault="00860865" w:rsidP="00860865">
      <w:pPr>
        <w:ind w:firstLineChars="200" w:firstLine="560"/>
        <w:rPr>
          <w:rFonts w:ascii="仿宋" w:hAnsi="仿宋"/>
        </w:rPr>
      </w:pPr>
      <w:r>
        <w:rPr>
          <w:rFonts w:ascii="仿宋" w:hAnsi="仿宋"/>
        </w:rPr>
        <w:fldChar w:fldCharType="begin"/>
      </w:r>
      <w:r>
        <w:rPr>
          <w:rFonts w:ascii="仿宋" w:hAnsi="仿宋"/>
        </w:rPr>
        <w:instrText xml:space="preserve"> </w:instrText>
      </w:r>
      <w:r>
        <w:rPr>
          <w:rFonts w:ascii="仿宋" w:hAnsi="仿宋" w:hint="eastAsia"/>
        </w:rPr>
        <w:instrText>= 3 \* GB3</w:instrText>
      </w:r>
      <w:r>
        <w:rPr>
          <w:rFonts w:ascii="仿宋" w:hAnsi="仿宋"/>
        </w:rPr>
        <w:instrText xml:space="preserve"> </w:instrText>
      </w:r>
      <w:r>
        <w:rPr>
          <w:rFonts w:ascii="仿宋" w:hAnsi="仿宋"/>
        </w:rPr>
        <w:fldChar w:fldCharType="separate"/>
      </w:r>
      <w:r>
        <w:rPr>
          <w:rFonts w:ascii="仿宋" w:hAnsi="仿宋" w:hint="eastAsia"/>
          <w:noProof/>
        </w:rPr>
        <w:t>③</w:t>
      </w:r>
      <w:r>
        <w:rPr>
          <w:rFonts w:ascii="仿宋" w:hAnsi="仿宋"/>
        </w:rPr>
        <w:fldChar w:fldCharType="end"/>
      </w:r>
      <w:r w:rsidRPr="00860865">
        <w:rPr>
          <w:rFonts w:ascii="仿宋" w:hAnsi="仿宋" w:hint="eastAsia"/>
        </w:rPr>
        <w:t>处理结果报告</w:t>
      </w:r>
    </w:p>
    <w:p w:rsidR="00860865" w:rsidRPr="00860865" w:rsidRDefault="00860865" w:rsidP="00860865">
      <w:pPr>
        <w:ind w:firstLineChars="200" w:firstLine="560"/>
        <w:rPr>
          <w:rFonts w:ascii="仿宋" w:hAnsi="仿宋"/>
        </w:rPr>
      </w:pPr>
      <w:r w:rsidRPr="00860865">
        <w:rPr>
          <w:rFonts w:ascii="仿宋" w:hAnsi="仿宋" w:hint="eastAsia"/>
        </w:rPr>
        <w:t>处理结果报告在突发环境事件处理完毕后上报。处理结果报告采</w:t>
      </w:r>
      <w:r w:rsidRPr="00860865">
        <w:rPr>
          <w:rFonts w:ascii="仿宋" w:hAnsi="仿宋" w:hint="eastAsia"/>
        </w:rPr>
        <w:lastRenderedPageBreak/>
        <w:t>用书面报告，处理结果报告在初报和续报的基础上，报告处理突发环境事件的措施、过程和结果，事件潜在或间接的危害及损失、社会影响、处理后的遗留问题、参加处理工作的有关部门和工作内容，出具有关危害与损失的证明文件、责任追究等详细情况。处理结果报告应当在突发环境事件处理完毕后立即报送。</w:t>
      </w:r>
    </w:p>
    <w:p w:rsidR="00860865" w:rsidRPr="00860865" w:rsidRDefault="00860865" w:rsidP="00860865">
      <w:pPr>
        <w:outlineLvl w:val="2"/>
        <w:rPr>
          <w:rFonts w:ascii="仿宋" w:hAnsi="仿宋"/>
          <w:b/>
        </w:rPr>
      </w:pPr>
      <w:bookmarkStart w:id="77" w:name="_Toc500319419"/>
      <w:r w:rsidRPr="00860865">
        <w:rPr>
          <w:rFonts w:ascii="仿宋" w:hAnsi="仿宋" w:hint="eastAsia"/>
          <w:b/>
        </w:rPr>
        <w:t>6.3.3通报</w:t>
      </w:r>
      <w:bookmarkEnd w:id="77"/>
    </w:p>
    <w:p w:rsidR="00860865" w:rsidRPr="00860865" w:rsidRDefault="00860865" w:rsidP="00860865">
      <w:pPr>
        <w:ind w:firstLineChars="200" w:firstLine="560"/>
        <w:rPr>
          <w:rFonts w:ascii="仿宋" w:hAnsi="仿宋"/>
        </w:rPr>
      </w:pPr>
      <w:r w:rsidRPr="00860865">
        <w:rPr>
          <w:rFonts w:ascii="仿宋" w:hAnsi="仿宋" w:hint="eastAsia"/>
        </w:rPr>
        <w:t>发生突发事件后，需要向社会和周边发布警报时，由应急救援指挥部人员向政府以及周边单位发送警报消息。事态严重紧急时，第一时间通过指挥部直接联系政府以及周边单位负责人，由总指挥向政府或负责人发布消息，提出要求组织撤离疏散或者请求援助。</w:t>
      </w:r>
    </w:p>
    <w:p w:rsidR="00860865" w:rsidRPr="00860865" w:rsidRDefault="00860865" w:rsidP="00860865">
      <w:pPr>
        <w:ind w:firstLineChars="200" w:firstLine="560"/>
        <w:rPr>
          <w:rFonts w:ascii="仿宋" w:hAnsi="仿宋"/>
        </w:rPr>
      </w:pPr>
      <w:r w:rsidRPr="00860865">
        <w:rPr>
          <w:rFonts w:ascii="仿宋" w:hAnsi="仿宋" w:hint="eastAsia"/>
        </w:rPr>
        <w:t>通报的内容主要包括环境事件产生的主要污染物，居民应采取的防护措施等。</w:t>
      </w:r>
    </w:p>
    <w:p w:rsidR="00C17271" w:rsidRDefault="00860865" w:rsidP="00860865">
      <w:pPr>
        <w:ind w:firstLineChars="200" w:firstLine="560"/>
        <w:rPr>
          <w:rFonts w:ascii="仿宋" w:hAnsi="仿宋"/>
        </w:rPr>
        <w:sectPr w:rsidR="00C17271" w:rsidSect="00C5699B">
          <w:headerReference w:type="default" r:id="rId32"/>
          <w:pgSz w:w="11906" w:h="16838"/>
          <w:pgMar w:top="1701" w:right="1701" w:bottom="1701" w:left="1701" w:header="1247" w:footer="1134" w:gutter="0"/>
          <w:cols w:space="425"/>
          <w:docGrid w:type="lines" w:linePitch="326"/>
        </w:sectPr>
      </w:pPr>
      <w:r w:rsidRPr="00860865">
        <w:rPr>
          <w:rFonts w:ascii="仿宋" w:hAnsi="仿宋" w:hint="eastAsia"/>
        </w:rPr>
        <w:t>通报主要以电话通知的方式进行，指挥部通报周边区域负责人，由各区域负责人通知本区域人员。</w:t>
      </w:r>
    </w:p>
    <w:p w:rsidR="00860865" w:rsidRDefault="001A2E3D" w:rsidP="001A2E3D">
      <w:pPr>
        <w:outlineLvl w:val="0"/>
        <w:rPr>
          <w:rFonts w:ascii="仿宋" w:hAnsi="仿宋"/>
          <w:b/>
          <w:szCs w:val="28"/>
        </w:rPr>
      </w:pPr>
      <w:bookmarkStart w:id="78" w:name="_Toc115182620"/>
      <w:r w:rsidRPr="001A2E3D">
        <w:rPr>
          <w:rFonts w:ascii="仿宋" w:hAnsi="仿宋" w:hint="eastAsia"/>
          <w:b/>
          <w:szCs w:val="28"/>
        </w:rPr>
        <w:lastRenderedPageBreak/>
        <w:t>7.应急响应和措施</w:t>
      </w:r>
      <w:bookmarkEnd w:id="78"/>
    </w:p>
    <w:p w:rsidR="008A5720" w:rsidRDefault="008A5720" w:rsidP="008A5720">
      <w:pPr>
        <w:outlineLvl w:val="1"/>
        <w:rPr>
          <w:rFonts w:ascii="仿宋" w:hAnsi="仿宋"/>
          <w:b/>
          <w:szCs w:val="28"/>
        </w:rPr>
      </w:pPr>
      <w:bookmarkStart w:id="79" w:name="_Toc115182621"/>
      <w:r>
        <w:rPr>
          <w:rFonts w:ascii="仿宋" w:hAnsi="仿宋"/>
          <w:b/>
          <w:szCs w:val="28"/>
        </w:rPr>
        <w:t>7.1分级</w:t>
      </w:r>
      <w:r w:rsidR="00C17271">
        <w:rPr>
          <w:rFonts w:ascii="仿宋" w:hAnsi="仿宋" w:hint="eastAsia"/>
          <w:b/>
          <w:szCs w:val="28"/>
        </w:rPr>
        <w:t>响应</w:t>
      </w:r>
      <w:r>
        <w:rPr>
          <w:rFonts w:ascii="仿宋" w:hAnsi="仿宋"/>
          <w:b/>
          <w:szCs w:val="28"/>
        </w:rPr>
        <w:t>机制</w:t>
      </w:r>
      <w:bookmarkEnd w:id="79"/>
    </w:p>
    <w:p w:rsidR="008A5720" w:rsidRPr="008A5720" w:rsidRDefault="008A5720" w:rsidP="008A5720">
      <w:pPr>
        <w:ind w:firstLineChars="200" w:firstLine="560"/>
        <w:rPr>
          <w:rFonts w:ascii="仿宋" w:hAnsi="仿宋"/>
        </w:rPr>
      </w:pPr>
      <w:r w:rsidRPr="008A5720">
        <w:rPr>
          <w:rFonts w:ascii="仿宋" w:hAnsi="仿宋" w:hint="eastAsia"/>
        </w:rPr>
        <w:t>当突发环境事件达到四个响应级别条件时，启动相应级别突发环境事件应急救援组织体系及相关应急预案。</w:t>
      </w:r>
    </w:p>
    <w:p w:rsidR="008A5720" w:rsidRPr="008A5720" w:rsidRDefault="008A5720" w:rsidP="008A5720">
      <w:pPr>
        <w:outlineLvl w:val="2"/>
        <w:rPr>
          <w:rFonts w:ascii="仿宋" w:hAnsi="仿宋"/>
          <w:b/>
        </w:rPr>
      </w:pPr>
      <w:bookmarkStart w:id="80" w:name="_Toc500319421"/>
      <w:r w:rsidRPr="008A5720">
        <w:rPr>
          <w:rFonts w:ascii="仿宋" w:hAnsi="仿宋" w:hint="eastAsia"/>
          <w:b/>
        </w:rPr>
        <w:t>7.1.1一级响应级别启动条件</w:t>
      </w:r>
      <w:bookmarkEnd w:id="80"/>
    </w:p>
    <w:p w:rsidR="008A5720" w:rsidRPr="008A5720" w:rsidRDefault="008A5720" w:rsidP="008A5720">
      <w:pPr>
        <w:ind w:firstLineChars="200" w:firstLine="560"/>
        <w:rPr>
          <w:rFonts w:ascii="仿宋" w:hAnsi="仿宋"/>
        </w:rPr>
      </w:pPr>
      <w:r w:rsidRPr="008A5720">
        <w:rPr>
          <w:rFonts w:ascii="仿宋" w:hAnsi="仿宋" w:hint="eastAsia"/>
        </w:rPr>
        <w:t>因各类事件和因素造成和可能引发特别重大(Ⅰ级)突发环境事件时，事故的有害影响超出公司范围，启动一级响应。</w:t>
      </w:r>
    </w:p>
    <w:p w:rsidR="008A5720" w:rsidRPr="008A5720" w:rsidRDefault="008A5720" w:rsidP="008A5720">
      <w:pPr>
        <w:ind w:firstLineChars="200" w:firstLine="560"/>
        <w:rPr>
          <w:rFonts w:ascii="仿宋" w:hAnsi="仿宋"/>
        </w:rPr>
      </w:pPr>
      <w:r w:rsidRPr="008A5720">
        <w:rPr>
          <w:rFonts w:ascii="仿宋" w:hAnsi="仿宋" w:hint="eastAsia"/>
        </w:rPr>
        <w:t>事件响应主体是当地政府和天钢。当发生特别重大(Ⅰ级)突发环境事件时，由公司级应急救援指挥部负责先期处置，待相关政府部门工作组达到后，现场指挥权移交政府部门工作组，公司各级应急救援人员在政府部门的领导下开展应急救援工作。</w:t>
      </w:r>
    </w:p>
    <w:p w:rsidR="008A5720" w:rsidRPr="008A5720" w:rsidRDefault="008A5720" w:rsidP="008A5720">
      <w:pPr>
        <w:outlineLvl w:val="2"/>
        <w:rPr>
          <w:rFonts w:ascii="仿宋" w:hAnsi="仿宋"/>
          <w:b/>
        </w:rPr>
      </w:pPr>
      <w:bookmarkStart w:id="81" w:name="_Toc500319422"/>
      <w:r w:rsidRPr="008A5720">
        <w:rPr>
          <w:rFonts w:ascii="仿宋" w:hAnsi="仿宋" w:hint="eastAsia"/>
          <w:b/>
        </w:rPr>
        <w:t>7.1.2二级响应级别启动条件</w:t>
      </w:r>
      <w:bookmarkEnd w:id="81"/>
    </w:p>
    <w:p w:rsidR="008A5720" w:rsidRPr="008A5720" w:rsidRDefault="008A5720" w:rsidP="008A5720">
      <w:pPr>
        <w:ind w:firstLineChars="200" w:firstLine="560"/>
        <w:rPr>
          <w:rFonts w:ascii="仿宋" w:hAnsi="仿宋"/>
        </w:rPr>
      </w:pPr>
      <w:r w:rsidRPr="008A5720">
        <w:rPr>
          <w:rFonts w:ascii="仿宋" w:hAnsi="仿宋" w:hint="eastAsia"/>
        </w:rPr>
        <w:t>因各类事件和因素造成和可能引发重大(Ⅱ级)突发环境事件，事故的有害影响超出事件发生分厂范围，但局限在公司的界区之内并且可被遏制和控制在公司区域内，启动二级响应。</w:t>
      </w:r>
    </w:p>
    <w:p w:rsidR="008A5720" w:rsidRPr="008A5720" w:rsidRDefault="008A5720" w:rsidP="008A5720">
      <w:pPr>
        <w:ind w:firstLineChars="200" w:firstLine="560"/>
        <w:rPr>
          <w:rFonts w:ascii="仿宋" w:hAnsi="仿宋"/>
        </w:rPr>
      </w:pPr>
      <w:r w:rsidRPr="008A5720">
        <w:rPr>
          <w:rFonts w:ascii="仿宋" w:hAnsi="仿宋" w:hint="eastAsia"/>
        </w:rPr>
        <w:t>事件响应主体是天钢。</w:t>
      </w:r>
    </w:p>
    <w:p w:rsidR="008A5720" w:rsidRPr="008A5720" w:rsidRDefault="008A5720" w:rsidP="008A5720">
      <w:pPr>
        <w:outlineLvl w:val="2"/>
        <w:rPr>
          <w:rFonts w:ascii="仿宋" w:hAnsi="仿宋"/>
          <w:b/>
        </w:rPr>
      </w:pPr>
      <w:bookmarkStart w:id="82" w:name="_Toc500319423"/>
      <w:r w:rsidRPr="008A5720">
        <w:rPr>
          <w:rFonts w:ascii="仿宋" w:hAnsi="仿宋" w:hint="eastAsia"/>
          <w:b/>
        </w:rPr>
        <w:t>7.1.3三级响应级别启动条件</w:t>
      </w:r>
      <w:bookmarkEnd w:id="82"/>
    </w:p>
    <w:p w:rsidR="008A5720" w:rsidRPr="008A5720" w:rsidRDefault="008A5720" w:rsidP="008A5720">
      <w:pPr>
        <w:ind w:firstLineChars="200" w:firstLine="560"/>
        <w:rPr>
          <w:rFonts w:ascii="仿宋" w:hAnsi="仿宋"/>
        </w:rPr>
      </w:pPr>
      <w:r w:rsidRPr="008A5720">
        <w:rPr>
          <w:rFonts w:ascii="仿宋" w:hAnsi="仿宋" w:hint="eastAsia"/>
        </w:rPr>
        <w:t>因各类事件和因素造成和可能引发较大(Ⅲ级)突发环境事件，事故的有害影响超出事件发生生产单元范围，但局限在事件发生分厂厂区之内并且可被遏制和控制在分厂厂区范围内，启动三级响应。</w:t>
      </w:r>
    </w:p>
    <w:p w:rsidR="008A5720" w:rsidRPr="008A5720" w:rsidRDefault="008A5720" w:rsidP="008A5720">
      <w:pPr>
        <w:ind w:firstLineChars="200" w:firstLine="560"/>
        <w:rPr>
          <w:rFonts w:ascii="仿宋" w:hAnsi="仿宋"/>
        </w:rPr>
      </w:pPr>
      <w:r w:rsidRPr="008A5720">
        <w:rPr>
          <w:rFonts w:ascii="仿宋" w:hAnsi="仿宋" w:hint="eastAsia"/>
        </w:rPr>
        <w:lastRenderedPageBreak/>
        <w:t>事件响应主体是事件发生各分厂。</w:t>
      </w:r>
    </w:p>
    <w:p w:rsidR="008A5720" w:rsidRPr="008A5720" w:rsidRDefault="008A5720" w:rsidP="008A5720">
      <w:pPr>
        <w:outlineLvl w:val="2"/>
        <w:rPr>
          <w:rFonts w:ascii="仿宋" w:hAnsi="仿宋"/>
          <w:b/>
        </w:rPr>
      </w:pPr>
      <w:bookmarkStart w:id="83" w:name="_Toc500319424"/>
      <w:r w:rsidRPr="008A5720">
        <w:rPr>
          <w:rFonts w:ascii="仿宋" w:hAnsi="仿宋" w:hint="eastAsia"/>
          <w:b/>
        </w:rPr>
        <w:t>7.1.4四级响应级别启动条件</w:t>
      </w:r>
      <w:bookmarkEnd w:id="83"/>
    </w:p>
    <w:p w:rsidR="008A5720" w:rsidRPr="008A5720" w:rsidRDefault="008A5720" w:rsidP="008A5720">
      <w:pPr>
        <w:ind w:firstLineChars="200" w:firstLine="560"/>
        <w:rPr>
          <w:rFonts w:ascii="仿宋" w:hAnsi="仿宋"/>
        </w:rPr>
      </w:pPr>
      <w:r w:rsidRPr="008A5720">
        <w:rPr>
          <w:rFonts w:ascii="仿宋" w:hAnsi="仿宋" w:hint="eastAsia"/>
        </w:rPr>
        <w:t>因各种因素造成一般(Ⅳ级)突发环境事件，事故的有害影响局限在事件发生生产单元之内，并且可被现场的操作者遏制和控制在厂区局部区域内，启动四级响应。</w:t>
      </w:r>
    </w:p>
    <w:p w:rsidR="008A5720" w:rsidRDefault="008A5720" w:rsidP="008A5720">
      <w:pPr>
        <w:ind w:firstLineChars="200" w:firstLine="560"/>
        <w:rPr>
          <w:rFonts w:ascii="仿宋" w:hAnsi="仿宋"/>
        </w:rPr>
      </w:pPr>
      <w:r w:rsidRPr="008A5720">
        <w:rPr>
          <w:rFonts w:ascii="仿宋" w:hAnsi="仿宋" w:hint="eastAsia"/>
        </w:rPr>
        <w:t>事件响应主体是生产单元。</w:t>
      </w:r>
    </w:p>
    <w:p w:rsidR="008A5720" w:rsidRDefault="008A5720" w:rsidP="008A5720">
      <w:pPr>
        <w:outlineLvl w:val="1"/>
        <w:rPr>
          <w:rFonts w:ascii="仿宋" w:hAnsi="仿宋"/>
          <w:b/>
        </w:rPr>
      </w:pPr>
      <w:bookmarkStart w:id="84" w:name="_Toc115182622"/>
      <w:r w:rsidRPr="008A5720">
        <w:rPr>
          <w:rFonts w:ascii="仿宋" w:hAnsi="仿宋" w:hint="eastAsia"/>
          <w:b/>
        </w:rPr>
        <w:t>7.2应急预案启动</w:t>
      </w:r>
      <w:bookmarkEnd w:id="84"/>
    </w:p>
    <w:p w:rsidR="008A5720" w:rsidRPr="008A5720" w:rsidRDefault="008A5720" w:rsidP="008A5720">
      <w:pPr>
        <w:ind w:firstLineChars="200" w:firstLine="560"/>
        <w:rPr>
          <w:rFonts w:ascii="仿宋" w:hAnsi="仿宋"/>
          <w:color w:val="FF0000"/>
        </w:rPr>
      </w:pPr>
      <w:r w:rsidRPr="008A5720">
        <w:rPr>
          <w:rFonts w:ascii="仿宋" w:hAnsi="仿宋" w:hint="eastAsia"/>
        </w:rPr>
        <w:t>当确定发生突发环境事件后，根据突发环境事件的级别，分别由生产单元、分厂级应急救援指挥部、公司级应急救援指挥部启动相应的现场处置预案、专项预案和综合预案，展开现场救援。天钢环境应急预案应急响应程序示意见图7.2-1。</w:t>
      </w:r>
    </w:p>
    <w:p w:rsidR="008A5720" w:rsidRPr="008A5720" w:rsidRDefault="008A5720" w:rsidP="008A5720">
      <w:pPr>
        <w:jc w:val="center"/>
        <w:rPr>
          <w:rFonts w:ascii="仿宋" w:hAnsi="仿宋"/>
          <w:b/>
        </w:rPr>
      </w:pPr>
      <w:r>
        <w:object w:dxaOrig="11686" w:dyaOrig="14851">
          <v:shape id="_x0000_i1026" type="#_x0000_t75" style="width:425.35pt;height:540pt" o:ole="">
            <v:imagedata r:id="rId33" o:title=""/>
          </v:shape>
          <o:OLEObject Type="Embed" ProgID="Visio.Drawing.15" ShapeID="_x0000_i1026" DrawAspect="Content" ObjectID="_1726827023" r:id="rId34"/>
        </w:object>
      </w:r>
      <w:r w:rsidRPr="008A5720">
        <w:rPr>
          <w:rFonts w:ascii="仿宋" w:hAnsi="仿宋"/>
          <w:sz w:val="24"/>
          <w:szCs w:val="24"/>
        </w:rPr>
        <w:t>图7.2-1  天钢环境应急预案应急响应程序示意图</w:t>
      </w:r>
    </w:p>
    <w:p w:rsidR="008A5720" w:rsidRDefault="008A5720" w:rsidP="008A5720">
      <w:pPr>
        <w:outlineLvl w:val="1"/>
        <w:rPr>
          <w:rFonts w:ascii="仿宋" w:hAnsi="仿宋"/>
          <w:b/>
        </w:rPr>
      </w:pPr>
      <w:bookmarkStart w:id="85" w:name="_Toc115182623"/>
      <w:r w:rsidRPr="008A5720">
        <w:rPr>
          <w:rFonts w:ascii="仿宋" w:hAnsi="仿宋"/>
          <w:b/>
        </w:rPr>
        <w:t>7.</w:t>
      </w:r>
      <w:r>
        <w:rPr>
          <w:rFonts w:ascii="仿宋" w:hAnsi="仿宋"/>
          <w:b/>
        </w:rPr>
        <w:t>3</w:t>
      </w:r>
      <w:r w:rsidRPr="008A5720">
        <w:rPr>
          <w:rFonts w:ascii="仿宋" w:hAnsi="仿宋"/>
          <w:b/>
        </w:rPr>
        <w:t>指挥与协调</w:t>
      </w:r>
      <w:bookmarkEnd w:id="85"/>
    </w:p>
    <w:p w:rsidR="008A5720" w:rsidRPr="008A5720" w:rsidRDefault="008A5720" w:rsidP="008A5720">
      <w:pPr>
        <w:ind w:firstLineChars="200" w:firstLine="560"/>
        <w:rPr>
          <w:rFonts w:ascii="仿宋" w:hAnsi="仿宋"/>
        </w:rPr>
      </w:pPr>
      <w:r w:rsidRPr="008A5720">
        <w:rPr>
          <w:rFonts w:ascii="仿宋" w:hAnsi="仿宋" w:hint="eastAsia"/>
        </w:rPr>
        <w:t>四级应急响应启动后，由班长/组长/作业长应急指挥，立即召集应急救援人员，根据事件状况组织和指挥应急响应行动。</w:t>
      </w:r>
    </w:p>
    <w:p w:rsidR="008A5720" w:rsidRPr="008A5720" w:rsidRDefault="008A5720" w:rsidP="008A5720">
      <w:pPr>
        <w:ind w:firstLineChars="200" w:firstLine="560"/>
        <w:rPr>
          <w:rFonts w:ascii="仿宋" w:hAnsi="仿宋"/>
        </w:rPr>
      </w:pPr>
      <w:r w:rsidRPr="008A5720">
        <w:rPr>
          <w:rFonts w:ascii="仿宋" w:hAnsi="仿宋" w:hint="eastAsia"/>
        </w:rPr>
        <w:lastRenderedPageBreak/>
        <w:t>三级应急响应启动后，由分厂级应急救援指挥部立即召集应急救援小组或人员，根据事件状况，组织和指挥应急响应行动。在应急响应过程中，分厂级应急救援指挥部根据事态的发展，确定全部或部分停止生产，并及时更新救援方案。各应急救援小组或人员按照应急指挥部的指令，开展救援行动。</w:t>
      </w:r>
    </w:p>
    <w:p w:rsidR="008A5720" w:rsidRPr="008A5720" w:rsidRDefault="008A5720" w:rsidP="008A5720">
      <w:pPr>
        <w:ind w:firstLineChars="200" w:firstLine="560"/>
        <w:rPr>
          <w:rFonts w:ascii="仿宋" w:hAnsi="仿宋"/>
        </w:rPr>
      </w:pPr>
      <w:r w:rsidRPr="008A5720">
        <w:rPr>
          <w:rFonts w:ascii="仿宋" w:hAnsi="仿宋" w:hint="eastAsia"/>
        </w:rPr>
        <w:t>二级响应启动后，由公司级应急救援指挥部负责指挥应急援救，各救援小组联合开展应急处置，开展应急监测，根据事态发展，制定相应方案，直至事件受控。</w:t>
      </w:r>
    </w:p>
    <w:p w:rsidR="008A5720" w:rsidRPr="008A5720" w:rsidRDefault="008A5720" w:rsidP="008A5720">
      <w:pPr>
        <w:ind w:firstLineChars="200" w:firstLine="560"/>
        <w:rPr>
          <w:rFonts w:ascii="仿宋" w:hAnsi="仿宋"/>
        </w:rPr>
      </w:pPr>
      <w:r w:rsidRPr="008A5720">
        <w:rPr>
          <w:rFonts w:ascii="仿宋" w:hAnsi="仿宋" w:hint="eastAsia"/>
        </w:rPr>
        <w:t>一级响应启动后，由公司级应急救援指挥部负责先期指挥应急处置，待相关政府部门工作组达到后，现场指挥权移交政府部门工作组，公司各级应急救援人员在政府部门的领导下开展应急救援工作。</w:t>
      </w:r>
    </w:p>
    <w:p w:rsidR="008A5720" w:rsidRDefault="008A5720" w:rsidP="008A5720">
      <w:pPr>
        <w:outlineLvl w:val="1"/>
        <w:rPr>
          <w:rFonts w:ascii="仿宋" w:hAnsi="仿宋"/>
          <w:b/>
        </w:rPr>
      </w:pPr>
      <w:bookmarkStart w:id="86" w:name="_Toc115182624"/>
      <w:r>
        <w:rPr>
          <w:rFonts w:ascii="仿宋" w:hAnsi="仿宋" w:hint="eastAsia"/>
          <w:b/>
        </w:rPr>
        <w:t>7.4现场应急措施</w:t>
      </w:r>
      <w:bookmarkEnd w:id="86"/>
    </w:p>
    <w:p w:rsidR="009F2097" w:rsidRPr="009F2097" w:rsidRDefault="009F2097" w:rsidP="009F2097">
      <w:pPr>
        <w:spacing w:line="360" w:lineRule="auto"/>
        <w:outlineLvl w:val="2"/>
        <w:rPr>
          <w:rFonts w:ascii="仿宋" w:hAnsi="仿宋"/>
          <w:b/>
          <w:szCs w:val="28"/>
        </w:rPr>
      </w:pPr>
      <w:bookmarkStart w:id="87" w:name="_Toc425941382"/>
      <w:bookmarkStart w:id="88" w:name="_Toc426460075"/>
      <w:bookmarkStart w:id="89" w:name="_Toc425940901"/>
      <w:bookmarkStart w:id="90" w:name="_Toc425940685"/>
      <w:bookmarkStart w:id="91" w:name="_Toc425941596"/>
      <w:bookmarkStart w:id="92" w:name="_Toc500319431"/>
      <w:r w:rsidRPr="009F2097">
        <w:rPr>
          <w:rFonts w:ascii="仿宋" w:hAnsi="仿宋"/>
          <w:b/>
          <w:szCs w:val="28"/>
        </w:rPr>
        <w:t>7.4.1</w:t>
      </w:r>
      <w:r w:rsidRPr="009F2097">
        <w:rPr>
          <w:rFonts w:ascii="仿宋" w:hAnsi="仿宋" w:hint="eastAsia"/>
          <w:b/>
          <w:szCs w:val="28"/>
        </w:rPr>
        <w:t>危险区隔离</w:t>
      </w:r>
      <w:bookmarkEnd w:id="87"/>
      <w:bookmarkEnd w:id="88"/>
      <w:bookmarkEnd w:id="89"/>
      <w:bookmarkEnd w:id="90"/>
      <w:bookmarkEnd w:id="91"/>
      <w:bookmarkEnd w:id="92"/>
    </w:p>
    <w:p w:rsidR="009F2097" w:rsidRPr="009F2097" w:rsidRDefault="009F2097" w:rsidP="009F2097">
      <w:pPr>
        <w:spacing w:line="360" w:lineRule="auto"/>
        <w:ind w:firstLineChars="200" w:firstLine="560"/>
        <w:rPr>
          <w:rFonts w:ascii="仿宋" w:hAnsi="仿宋"/>
          <w:szCs w:val="28"/>
        </w:rPr>
      </w:pPr>
      <w:r w:rsidRPr="009F2097">
        <w:rPr>
          <w:rFonts w:ascii="仿宋" w:hAnsi="仿宋" w:hint="eastAsia"/>
          <w:szCs w:val="28"/>
        </w:rPr>
        <w:t>在发生重大和特别重大突发环境事件发生时，要按事件的状态进行区域管制与警戒，限制无关人员进入和无关车辆经过，以防止事件扩大或造成人员伤亡。</w:t>
      </w:r>
    </w:p>
    <w:p w:rsidR="009F2097" w:rsidRPr="009F2097" w:rsidRDefault="009F2097" w:rsidP="009F2097">
      <w:pPr>
        <w:spacing w:line="360" w:lineRule="auto"/>
        <w:ind w:firstLineChars="200" w:firstLine="560"/>
        <w:rPr>
          <w:rFonts w:ascii="仿宋" w:hAnsi="仿宋"/>
          <w:szCs w:val="28"/>
        </w:rPr>
      </w:pPr>
      <w:r w:rsidRPr="009F2097">
        <w:rPr>
          <w:rFonts w:ascii="仿宋" w:hAnsi="仿宋" w:hint="eastAsia"/>
          <w:szCs w:val="28"/>
        </w:rPr>
        <w:t>如果事故影响到天钢以外区域及人员，需天钢和政府合力遏制、救援或事故波及天钢外部单位、公共设施及居民时，需向政府部门提请启动政府应急预案时，由天钢环境应急救援指挥部向上级应急部门提出请求。</w:t>
      </w:r>
    </w:p>
    <w:p w:rsidR="009F2097" w:rsidRPr="009F2097" w:rsidRDefault="009F2097" w:rsidP="009F2097">
      <w:pPr>
        <w:spacing w:line="360" w:lineRule="auto"/>
        <w:outlineLvl w:val="2"/>
        <w:rPr>
          <w:rFonts w:ascii="仿宋" w:hAnsi="仿宋"/>
          <w:b/>
          <w:szCs w:val="28"/>
        </w:rPr>
      </w:pPr>
      <w:bookmarkStart w:id="93" w:name="_Toc500319432"/>
      <w:r w:rsidRPr="009F2097">
        <w:rPr>
          <w:rFonts w:ascii="仿宋" w:hAnsi="仿宋" w:hint="eastAsia"/>
          <w:b/>
          <w:szCs w:val="28"/>
        </w:rPr>
        <w:lastRenderedPageBreak/>
        <w:t>7.4.2进入与撤离</w:t>
      </w:r>
      <w:bookmarkEnd w:id="93"/>
    </w:p>
    <w:p w:rsidR="009F2097" w:rsidRPr="009F2097" w:rsidRDefault="009F2097" w:rsidP="009F2097">
      <w:pPr>
        <w:spacing w:line="360" w:lineRule="auto"/>
        <w:ind w:firstLineChars="200" w:firstLine="560"/>
        <w:rPr>
          <w:rFonts w:ascii="仿宋" w:hAnsi="仿宋"/>
          <w:szCs w:val="28"/>
        </w:rPr>
      </w:pPr>
      <w:r>
        <w:rPr>
          <w:rFonts w:ascii="仿宋" w:hAnsi="仿宋" w:hint="eastAsia"/>
          <w:szCs w:val="28"/>
        </w:rPr>
        <w:t>（1）</w:t>
      </w:r>
      <w:r w:rsidRPr="009F2097">
        <w:rPr>
          <w:rFonts w:ascii="仿宋" w:hAnsi="仿宋" w:hint="eastAsia"/>
          <w:szCs w:val="28"/>
        </w:rPr>
        <w:t>进入</w:t>
      </w:r>
    </w:p>
    <w:p w:rsidR="009F2097" w:rsidRPr="009F2097" w:rsidRDefault="009F2097" w:rsidP="009F2097">
      <w:pPr>
        <w:spacing w:line="360" w:lineRule="auto"/>
        <w:ind w:firstLineChars="200" w:firstLine="560"/>
        <w:rPr>
          <w:rFonts w:ascii="仿宋" w:hAnsi="仿宋"/>
          <w:szCs w:val="28"/>
        </w:rPr>
      </w:pPr>
      <w:r w:rsidRPr="009F2097">
        <w:rPr>
          <w:rFonts w:ascii="仿宋" w:hAnsi="仿宋" w:hint="eastAsia"/>
          <w:szCs w:val="28"/>
        </w:rPr>
        <w:t>环境应急人员在进入现场时应做好如下准备：一是人员准备，根据事件发生的规模，影响程度以及危险范围，确定应急救援人员的人数，并由经验丰富的或相关专业人员带队；二是救援器材、物资必须准备充足，以防出现吸附剂等救险药剂不够用的情况；三是必须弄清救援方式，救援前尽量弄清楚各类相关事件处置情况，在保证自己安全的情况下最大限度的抢险救灾；四是思想准备要充分，救援时思想情绪保持稳定，做好救援抢险工作。</w:t>
      </w:r>
    </w:p>
    <w:p w:rsidR="009F2097" w:rsidRPr="009F2097" w:rsidRDefault="009F2097" w:rsidP="009F2097">
      <w:pPr>
        <w:spacing w:line="360" w:lineRule="auto"/>
        <w:ind w:firstLineChars="200" w:firstLine="560"/>
        <w:rPr>
          <w:rFonts w:ascii="仿宋" w:hAnsi="仿宋"/>
          <w:szCs w:val="28"/>
        </w:rPr>
      </w:pPr>
      <w:r>
        <w:rPr>
          <w:rFonts w:ascii="仿宋" w:hAnsi="仿宋" w:hint="eastAsia"/>
          <w:szCs w:val="28"/>
        </w:rPr>
        <w:t>（2）</w:t>
      </w:r>
      <w:r w:rsidRPr="009F2097">
        <w:rPr>
          <w:rFonts w:ascii="仿宋" w:hAnsi="仿宋" w:hint="eastAsia"/>
          <w:szCs w:val="28"/>
        </w:rPr>
        <w:t>撤离</w:t>
      </w:r>
    </w:p>
    <w:p w:rsidR="009F2097" w:rsidRPr="009F2097" w:rsidRDefault="009F2097" w:rsidP="009F2097">
      <w:pPr>
        <w:spacing w:line="360" w:lineRule="auto"/>
        <w:ind w:firstLineChars="200" w:firstLine="560"/>
        <w:rPr>
          <w:rFonts w:ascii="仿宋" w:hAnsi="仿宋"/>
          <w:szCs w:val="28"/>
        </w:rPr>
      </w:pPr>
      <w:r w:rsidRPr="009F2097">
        <w:rPr>
          <w:rFonts w:ascii="仿宋" w:hAnsi="仿宋" w:hint="eastAsia"/>
          <w:szCs w:val="28"/>
        </w:rPr>
        <w:t>当突发事件的危害已经消除或者得到有效控制，由环境应急总指挥命令应急救援人员撤离现场。撤离时应保持秩序不混乱，不得提前脱下防护设备，待到安全区域时立即消毒，沐浴。</w:t>
      </w:r>
    </w:p>
    <w:p w:rsidR="009F2097" w:rsidRPr="009F2097" w:rsidRDefault="009F2097" w:rsidP="009F2097">
      <w:pPr>
        <w:spacing w:line="360" w:lineRule="auto"/>
        <w:ind w:firstLineChars="200" w:firstLine="560"/>
        <w:rPr>
          <w:rFonts w:ascii="仿宋" w:hAnsi="仿宋"/>
          <w:szCs w:val="28"/>
        </w:rPr>
      </w:pPr>
      <w:r w:rsidRPr="009F2097">
        <w:rPr>
          <w:rFonts w:ascii="仿宋" w:hAnsi="仿宋" w:hint="eastAsia"/>
          <w:szCs w:val="28"/>
        </w:rPr>
        <w:t>在发生重大火灾爆炸、严重的有毒有害物质泄漏，严重威胁现场人员生命安全条件下，事件现场最高指挥有权作出与事件处理无关人员的撤离，或全部人员撤离的命令。</w:t>
      </w:r>
    </w:p>
    <w:p w:rsidR="009F2097" w:rsidRPr="009F2097" w:rsidRDefault="009F2097" w:rsidP="009F2097">
      <w:pPr>
        <w:spacing w:line="360" w:lineRule="auto"/>
        <w:outlineLvl w:val="2"/>
        <w:rPr>
          <w:rFonts w:ascii="仿宋" w:hAnsi="仿宋"/>
          <w:b/>
          <w:szCs w:val="28"/>
        </w:rPr>
      </w:pPr>
      <w:bookmarkStart w:id="94" w:name="_Toc425940686"/>
      <w:bookmarkStart w:id="95" w:name="_Toc425941597"/>
      <w:bookmarkStart w:id="96" w:name="_Toc425940902"/>
      <w:bookmarkStart w:id="97" w:name="_Toc425941383"/>
      <w:bookmarkStart w:id="98" w:name="_Toc426460076"/>
      <w:bookmarkStart w:id="99" w:name="_Toc500319433"/>
      <w:r w:rsidRPr="009F2097">
        <w:rPr>
          <w:rFonts w:ascii="仿宋" w:hAnsi="仿宋" w:hint="eastAsia"/>
          <w:b/>
          <w:szCs w:val="28"/>
        </w:rPr>
        <w:t>7.4.3人员疏散</w:t>
      </w:r>
      <w:bookmarkEnd w:id="94"/>
      <w:bookmarkEnd w:id="95"/>
      <w:bookmarkEnd w:id="96"/>
      <w:bookmarkEnd w:id="97"/>
      <w:bookmarkEnd w:id="98"/>
      <w:bookmarkEnd w:id="99"/>
    </w:p>
    <w:p w:rsidR="009F2097" w:rsidRPr="009F2097" w:rsidRDefault="009F2097" w:rsidP="009F2097">
      <w:pPr>
        <w:spacing w:line="360" w:lineRule="auto"/>
        <w:ind w:firstLineChars="200" w:firstLine="560"/>
        <w:rPr>
          <w:rFonts w:ascii="仿宋" w:hAnsi="仿宋"/>
          <w:szCs w:val="28"/>
        </w:rPr>
      </w:pPr>
      <w:r w:rsidRPr="009F2097">
        <w:rPr>
          <w:rFonts w:ascii="仿宋" w:hAnsi="仿宋" w:hint="eastAsia"/>
          <w:szCs w:val="28"/>
        </w:rPr>
        <w:t>各分厂接到通知后，及时安排有关人员到现场组织疏散工作，规定路线进行疏散，到达指定地点后，清点人数并且及时将撤离清点情况报指挥部；同时对疏散后的岗位进行检查，是否仍留有人员。受影响区域</w:t>
      </w:r>
      <w:r w:rsidRPr="009F2097">
        <w:rPr>
          <w:rFonts w:ascii="仿宋" w:hAnsi="仿宋" w:hint="eastAsia"/>
          <w:szCs w:val="28"/>
        </w:rPr>
        <w:lastRenderedPageBreak/>
        <w:t>内的人员在接到疏散的命令后，按照现场指挥部指定的路线和集结地有序撤离危险区域。疏散时，遵循以下原则：</w:t>
      </w:r>
    </w:p>
    <w:p w:rsidR="009F2097" w:rsidRPr="009F2097" w:rsidRDefault="009F2097" w:rsidP="009F2097">
      <w:pPr>
        <w:spacing w:line="360" w:lineRule="auto"/>
        <w:ind w:firstLineChars="200" w:firstLine="560"/>
        <w:rPr>
          <w:rFonts w:ascii="仿宋" w:hAnsi="仿宋"/>
          <w:szCs w:val="28"/>
        </w:rPr>
      </w:pPr>
      <w:r>
        <w:rPr>
          <w:rFonts w:ascii="仿宋" w:hAnsi="仿宋" w:hint="eastAsia"/>
          <w:szCs w:val="28"/>
        </w:rPr>
        <w:t>（1）</w:t>
      </w:r>
      <w:r w:rsidRPr="009F2097">
        <w:rPr>
          <w:rFonts w:ascii="仿宋" w:hAnsi="仿宋" w:hint="eastAsia"/>
          <w:szCs w:val="28"/>
        </w:rPr>
        <w:t>保证疏散指示标志明显，应急疏散通道出口通畅，应急照明灯正常使用。</w:t>
      </w:r>
    </w:p>
    <w:p w:rsidR="009F2097" w:rsidRPr="009F2097" w:rsidRDefault="009F2097" w:rsidP="009F2097">
      <w:pPr>
        <w:spacing w:line="360" w:lineRule="auto"/>
        <w:ind w:firstLineChars="200" w:firstLine="560"/>
        <w:rPr>
          <w:rFonts w:ascii="仿宋" w:hAnsi="仿宋"/>
          <w:szCs w:val="28"/>
        </w:rPr>
      </w:pPr>
      <w:r>
        <w:rPr>
          <w:rFonts w:ascii="仿宋" w:hAnsi="仿宋" w:hint="eastAsia"/>
          <w:szCs w:val="28"/>
        </w:rPr>
        <w:t>（2）</w:t>
      </w:r>
      <w:r w:rsidRPr="009F2097">
        <w:rPr>
          <w:rFonts w:ascii="仿宋" w:hAnsi="仿宋" w:hint="eastAsia"/>
          <w:szCs w:val="28"/>
        </w:rPr>
        <w:t>明确疏散计划，由环境应急指挥组发出疏散命令后，疏散小组按负责部位进入指定位置，立即组织人员疏散。</w:t>
      </w:r>
    </w:p>
    <w:p w:rsidR="009F2097" w:rsidRPr="009F2097" w:rsidRDefault="009F2097" w:rsidP="009F2097">
      <w:pPr>
        <w:spacing w:line="360" w:lineRule="auto"/>
        <w:ind w:firstLineChars="200" w:firstLine="560"/>
        <w:rPr>
          <w:rFonts w:ascii="仿宋" w:hAnsi="仿宋"/>
          <w:szCs w:val="28"/>
        </w:rPr>
      </w:pPr>
      <w:r>
        <w:rPr>
          <w:rFonts w:ascii="仿宋" w:hAnsi="仿宋" w:hint="eastAsia"/>
          <w:szCs w:val="28"/>
        </w:rPr>
        <w:t>（3）</w:t>
      </w:r>
      <w:r w:rsidRPr="009F2097">
        <w:rPr>
          <w:rFonts w:ascii="仿宋" w:hAnsi="仿宋" w:hint="eastAsia"/>
          <w:szCs w:val="28"/>
        </w:rPr>
        <w:t>疏散小组用最快速度通知现场人员，按疏散的方向通道进行疏散。</w:t>
      </w:r>
    </w:p>
    <w:p w:rsidR="009F2097" w:rsidRPr="009F2097" w:rsidRDefault="009F2097" w:rsidP="009F2097">
      <w:pPr>
        <w:spacing w:line="360" w:lineRule="auto"/>
        <w:ind w:firstLineChars="200" w:firstLine="560"/>
        <w:rPr>
          <w:rFonts w:ascii="仿宋" w:hAnsi="仿宋"/>
          <w:szCs w:val="28"/>
        </w:rPr>
      </w:pPr>
      <w:r>
        <w:rPr>
          <w:rFonts w:ascii="仿宋" w:hAnsi="仿宋" w:hint="eastAsia"/>
          <w:szCs w:val="28"/>
        </w:rPr>
        <w:t>（4）</w:t>
      </w:r>
      <w:r w:rsidRPr="009F2097">
        <w:rPr>
          <w:rFonts w:ascii="仿宋" w:hAnsi="仿宋" w:hint="eastAsia"/>
          <w:szCs w:val="28"/>
        </w:rPr>
        <w:t>积极配合好有关部门(公安消防队)进行疏散工作，主动汇报事件现场情况。</w:t>
      </w:r>
    </w:p>
    <w:p w:rsidR="009F2097" w:rsidRPr="009F2097" w:rsidRDefault="009F2097" w:rsidP="009F2097">
      <w:pPr>
        <w:spacing w:line="360" w:lineRule="auto"/>
        <w:ind w:firstLineChars="200" w:firstLine="560"/>
        <w:rPr>
          <w:rFonts w:ascii="仿宋" w:hAnsi="仿宋"/>
          <w:szCs w:val="28"/>
        </w:rPr>
      </w:pPr>
      <w:r>
        <w:rPr>
          <w:rFonts w:ascii="仿宋" w:hAnsi="仿宋" w:hint="eastAsia"/>
          <w:szCs w:val="28"/>
        </w:rPr>
        <w:t>（5）</w:t>
      </w:r>
      <w:r w:rsidRPr="009F2097">
        <w:rPr>
          <w:rFonts w:ascii="仿宋" w:hAnsi="仿宋" w:hint="eastAsia"/>
          <w:szCs w:val="28"/>
        </w:rPr>
        <w:t>事件现场有被困人员时，疏导人员应劝导被困人员，服从指挥，做到有组织、有秩序地疏散。</w:t>
      </w:r>
    </w:p>
    <w:p w:rsidR="009F2097" w:rsidRPr="009F2097" w:rsidRDefault="009F2097" w:rsidP="009F2097">
      <w:pPr>
        <w:spacing w:line="360" w:lineRule="auto"/>
        <w:ind w:firstLineChars="200" w:firstLine="560"/>
        <w:rPr>
          <w:rFonts w:ascii="仿宋" w:hAnsi="仿宋"/>
          <w:szCs w:val="28"/>
        </w:rPr>
      </w:pPr>
      <w:r>
        <w:rPr>
          <w:rFonts w:ascii="仿宋" w:hAnsi="仿宋" w:hint="eastAsia"/>
          <w:szCs w:val="28"/>
        </w:rPr>
        <w:t>（6）</w:t>
      </w:r>
      <w:r w:rsidRPr="009F2097">
        <w:rPr>
          <w:rFonts w:ascii="仿宋" w:hAnsi="仿宋" w:hint="eastAsia"/>
          <w:szCs w:val="28"/>
        </w:rPr>
        <w:t>正确通报、防止混乱。疏导人员首先通知事件现场附近人员先疏散出去，然后视情况公开通报，告诉其他区域人员进行有序疏散，防止不分先后，发生拥挤影响疏散。</w:t>
      </w:r>
    </w:p>
    <w:p w:rsidR="009F2097" w:rsidRPr="009F2097" w:rsidRDefault="009F2097" w:rsidP="009F2097">
      <w:pPr>
        <w:spacing w:line="360" w:lineRule="auto"/>
        <w:ind w:firstLineChars="200" w:firstLine="560"/>
        <w:rPr>
          <w:rFonts w:ascii="仿宋" w:hAnsi="仿宋"/>
          <w:szCs w:val="28"/>
        </w:rPr>
      </w:pPr>
      <w:r>
        <w:rPr>
          <w:rFonts w:ascii="仿宋" w:hAnsi="仿宋" w:hint="eastAsia"/>
          <w:szCs w:val="28"/>
        </w:rPr>
        <w:t>（7）</w:t>
      </w:r>
      <w:r w:rsidRPr="009F2097">
        <w:rPr>
          <w:rFonts w:ascii="仿宋" w:hAnsi="仿宋" w:hint="eastAsia"/>
          <w:szCs w:val="28"/>
        </w:rPr>
        <w:t>口头引导疏散。疏导人员要用镇定的语气，呼喊、劝说人们消除恐惧心理，稳定情绪，使大家能够积极配合疏散。</w:t>
      </w:r>
    </w:p>
    <w:p w:rsidR="009F2097" w:rsidRPr="009F2097" w:rsidRDefault="009F2097" w:rsidP="009F2097">
      <w:pPr>
        <w:spacing w:line="360" w:lineRule="auto"/>
        <w:ind w:firstLineChars="200" w:firstLine="560"/>
        <w:rPr>
          <w:rFonts w:ascii="仿宋" w:hAnsi="仿宋"/>
          <w:szCs w:val="28"/>
        </w:rPr>
      </w:pPr>
      <w:r>
        <w:rPr>
          <w:rFonts w:ascii="仿宋" w:hAnsi="仿宋" w:hint="eastAsia"/>
          <w:szCs w:val="28"/>
        </w:rPr>
        <w:t>（8）</w:t>
      </w:r>
      <w:r w:rsidRPr="009F2097">
        <w:rPr>
          <w:rFonts w:ascii="仿宋" w:hAnsi="仿宋" w:hint="eastAsia"/>
          <w:szCs w:val="28"/>
        </w:rPr>
        <w:t>广播引导疏散。利用广播将发生事件的部位，需疏散人员的区域，安全的区域方向和标志告诉大家，对已被困人员告知他们救生器材的使用方法，自制救生器材的方法。</w:t>
      </w:r>
    </w:p>
    <w:p w:rsidR="009F2097" w:rsidRPr="009F2097" w:rsidRDefault="009F2097" w:rsidP="009F2097">
      <w:pPr>
        <w:spacing w:line="360" w:lineRule="auto"/>
        <w:ind w:firstLineChars="200" w:firstLine="560"/>
        <w:rPr>
          <w:rFonts w:ascii="仿宋" w:hAnsi="仿宋"/>
          <w:szCs w:val="28"/>
        </w:rPr>
      </w:pPr>
      <w:r>
        <w:rPr>
          <w:rFonts w:ascii="仿宋" w:hAnsi="仿宋" w:hint="eastAsia"/>
          <w:szCs w:val="28"/>
        </w:rPr>
        <w:lastRenderedPageBreak/>
        <w:t>（9）</w:t>
      </w:r>
      <w:r w:rsidRPr="009F2097">
        <w:rPr>
          <w:rFonts w:ascii="仿宋" w:hAnsi="仿宋" w:hint="eastAsia"/>
          <w:szCs w:val="28"/>
        </w:rPr>
        <w:t>事件现场直接威胁人员安全，疏散组人员应采取必要的手段强制疏导，防止出现伤亡事件。在疏散通道的拐弯、叉道等容易走错方向的地方设疏导人员，提示疏散方向，防止误入死胡同或进入危险区域。</w:t>
      </w:r>
    </w:p>
    <w:p w:rsidR="009F2097" w:rsidRPr="009F2097" w:rsidRDefault="009F2097" w:rsidP="009F2097">
      <w:pPr>
        <w:spacing w:line="360" w:lineRule="auto"/>
        <w:ind w:firstLineChars="200" w:firstLine="560"/>
        <w:rPr>
          <w:rFonts w:ascii="仿宋" w:hAnsi="仿宋"/>
          <w:szCs w:val="28"/>
        </w:rPr>
      </w:pPr>
      <w:r>
        <w:rPr>
          <w:rFonts w:ascii="仿宋" w:hAnsi="仿宋" w:hint="eastAsia"/>
          <w:szCs w:val="28"/>
        </w:rPr>
        <w:t>（10）</w:t>
      </w:r>
      <w:r w:rsidRPr="009F2097">
        <w:rPr>
          <w:rFonts w:ascii="仿宋" w:hAnsi="仿宋" w:hint="eastAsia"/>
          <w:szCs w:val="28"/>
        </w:rPr>
        <w:t>对疏散出的人员，要加强脱险后的管理，防止脱险人员对财产和未撤离危险区的亲人生命担心而重新返回事件现场。必要时，在进入危险区域的关键部位配备警戒人员。</w:t>
      </w:r>
    </w:p>
    <w:p w:rsidR="009F2097" w:rsidRPr="009F2097" w:rsidRDefault="009F2097" w:rsidP="009F2097">
      <w:pPr>
        <w:spacing w:line="360" w:lineRule="auto"/>
        <w:ind w:firstLineChars="200" w:firstLine="560"/>
        <w:rPr>
          <w:rFonts w:ascii="仿宋" w:hAnsi="仿宋"/>
          <w:szCs w:val="28"/>
        </w:rPr>
      </w:pPr>
      <w:r>
        <w:rPr>
          <w:rFonts w:ascii="仿宋" w:hAnsi="仿宋" w:hint="eastAsia"/>
          <w:szCs w:val="28"/>
        </w:rPr>
        <w:t>（11）</w:t>
      </w:r>
      <w:r w:rsidRPr="009F2097">
        <w:rPr>
          <w:rFonts w:ascii="仿宋" w:hAnsi="仿宋" w:hint="eastAsia"/>
          <w:szCs w:val="28"/>
        </w:rPr>
        <w:t>专业救援队伍到达现场后，疏导人员若知晓内部被困人员，要迅速报告，介绍被困人员方位、数量。</w:t>
      </w:r>
    </w:p>
    <w:p w:rsidR="009F2097" w:rsidRPr="009F2097" w:rsidRDefault="009F2097" w:rsidP="009F2097">
      <w:pPr>
        <w:spacing w:line="360" w:lineRule="auto"/>
        <w:ind w:firstLineChars="200" w:firstLine="560"/>
        <w:rPr>
          <w:rFonts w:ascii="仿宋" w:hAnsi="仿宋"/>
          <w:szCs w:val="28"/>
        </w:rPr>
      </w:pPr>
      <w:r w:rsidRPr="009F2097">
        <w:rPr>
          <w:rFonts w:ascii="仿宋" w:hAnsi="仿宋" w:hint="eastAsia"/>
          <w:szCs w:val="28"/>
        </w:rPr>
        <w:t>发生危险化学品泄漏、火灾、爆炸等重大安全事故，如有毒有害物质波及大范围水体或大气，公司级总调立即通知天钢环境应急救援指挥部通报政府环保部门启动政府应急预案，通知可能受到危害的居民采取有效应急救援措施。</w:t>
      </w:r>
    </w:p>
    <w:p w:rsidR="009F2097" w:rsidRPr="009F2097" w:rsidRDefault="009F2097" w:rsidP="009F2097">
      <w:pPr>
        <w:spacing w:line="360" w:lineRule="auto"/>
        <w:outlineLvl w:val="2"/>
        <w:rPr>
          <w:rFonts w:ascii="仿宋" w:hAnsi="仿宋"/>
          <w:b/>
          <w:szCs w:val="28"/>
        </w:rPr>
      </w:pPr>
      <w:bookmarkStart w:id="100" w:name="_Toc500319434"/>
      <w:r w:rsidRPr="009F2097">
        <w:rPr>
          <w:rFonts w:ascii="仿宋" w:hAnsi="仿宋" w:hint="eastAsia"/>
          <w:b/>
          <w:szCs w:val="28"/>
        </w:rPr>
        <w:t>7.4.4现场应急措施</w:t>
      </w:r>
      <w:bookmarkEnd w:id="100"/>
    </w:p>
    <w:p w:rsidR="009F2097" w:rsidRPr="009F2097" w:rsidRDefault="009F2097" w:rsidP="009F2097">
      <w:pPr>
        <w:spacing w:line="360" w:lineRule="auto"/>
        <w:ind w:firstLineChars="200" w:firstLine="560"/>
        <w:rPr>
          <w:rFonts w:ascii="仿宋" w:hAnsi="仿宋"/>
          <w:szCs w:val="28"/>
        </w:rPr>
      </w:pPr>
      <w:r>
        <w:rPr>
          <w:rFonts w:ascii="仿宋" w:hAnsi="仿宋" w:hint="eastAsia"/>
          <w:szCs w:val="28"/>
        </w:rPr>
        <w:t>（1）</w:t>
      </w:r>
      <w:r w:rsidRPr="009F2097">
        <w:rPr>
          <w:rFonts w:ascii="仿宋" w:hAnsi="仿宋" w:hint="eastAsia"/>
          <w:szCs w:val="28"/>
        </w:rPr>
        <w:t>切断污染源的基本方案</w:t>
      </w:r>
    </w:p>
    <w:p w:rsidR="009F2097" w:rsidRPr="009F2097" w:rsidRDefault="009F2097" w:rsidP="009F2097">
      <w:pPr>
        <w:spacing w:line="360" w:lineRule="auto"/>
        <w:ind w:firstLineChars="200" w:firstLine="560"/>
        <w:rPr>
          <w:rFonts w:ascii="仿宋" w:hAnsi="仿宋"/>
          <w:szCs w:val="28"/>
        </w:rPr>
      </w:pPr>
      <w:r>
        <w:rPr>
          <w:rFonts w:ascii="仿宋" w:hAnsi="仿宋"/>
          <w:szCs w:val="28"/>
        </w:rPr>
        <w:fldChar w:fldCharType="begin"/>
      </w:r>
      <w:r>
        <w:rPr>
          <w:rFonts w:ascii="仿宋" w:hAnsi="仿宋"/>
          <w:szCs w:val="28"/>
        </w:rPr>
        <w:instrText xml:space="preserve"> </w:instrText>
      </w:r>
      <w:r>
        <w:rPr>
          <w:rFonts w:ascii="仿宋" w:hAnsi="仿宋" w:hint="eastAsia"/>
          <w:szCs w:val="28"/>
        </w:rPr>
        <w:instrText>= 1 \* GB3</w:instrText>
      </w:r>
      <w:r>
        <w:rPr>
          <w:rFonts w:ascii="仿宋" w:hAnsi="仿宋"/>
          <w:szCs w:val="28"/>
        </w:rPr>
        <w:instrText xml:space="preserve"> </w:instrText>
      </w:r>
      <w:r>
        <w:rPr>
          <w:rFonts w:ascii="仿宋" w:hAnsi="仿宋"/>
          <w:szCs w:val="28"/>
        </w:rPr>
        <w:fldChar w:fldCharType="separate"/>
      </w:r>
      <w:r>
        <w:rPr>
          <w:rFonts w:ascii="仿宋" w:hAnsi="仿宋" w:hint="eastAsia"/>
          <w:noProof/>
          <w:szCs w:val="28"/>
        </w:rPr>
        <w:t>①</w:t>
      </w:r>
      <w:r>
        <w:rPr>
          <w:rFonts w:ascii="仿宋" w:hAnsi="仿宋"/>
          <w:szCs w:val="28"/>
        </w:rPr>
        <w:fldChar w:fldCharType="end"/>
      </w:r>
      <w:r w:rsidRPr="009F2097">
        <w:rPr>
          <w:rFonts w:ascii="仿宋" w:hAnsi="仿宋" w:hint="eastAsia"/>
          <w:szCs w:val="28"/>
        </w:rPr>
        <w:t>泄漏事件</w:t>
      </w:r>
    </w:p>
    <w:p w:rsidR="009F2097" w:rsidRPr="009F2097" w:rsidRDefault="009F2097" w:rsidP="009F2097">
      <w:pPr>
        <w:spacing w:line="360" w:lineRule="auto"/>
        <w:ind w:firstLineChars="200" w:firstLine="560"/>
        <w:rPr>
          <w:rFonts w:ascii="仿宋" w:hAnsi="仿宋"/>
          <w:szCs w:val="28"/>
        </w:rPr>
      </w:pPr>
      <w:r w:rsidRPr="009F2097">
        <w:rPr>
          <w:rFonts w:ascii="仿宋" w:hAnsi="仿宋" w:hint="eastAsia"/>
          <w:szCs w:val="28"/>
        </w:rPr>
        <w:t>泄漏源控制：关闭阀门、停止作业或改变工艺流程、物料走副线、局部停车、打循环、减负荷运行等；采用合适的材料和技术手段堵住泄漏处。</w:t>
      </w:r>
    </w:p>
    <w:p w:rsidR="009F2097" w:rsidRPr="009F2097" w:rsidRDefault="009F2097" w:rsidP="009F2097">
      <w:pPr>
        <w:spacing w:line="360" w:lineRule="auto"/>
        <w:ind w:firstLineChars="200" w:firstLine="560"/>
        <w:rPr>
          <w:rFonts w:ascii="仿宋" w:hAnsi="仿宋"/>
          <w:szCs w:val="28"/>
        </w:rPr>
      </w:pPr>
      <w:r w:rsidRPr="009F2097">
        <w:rPr>
          <w:rFonts w:ascii="仿宋" w:hAnsi="仿宋" w:hint="eastAsia"/>
          <w:szCs w:val="28"/>
        </w:rPr>
        <w:t>泄漏物处理：</w:t>
      </w:r>
    </w:p>
    <w:p w:rsidR="009F2097" w:rsidRPr="009F2097" w:rsidRDefault="009F2097" w:rsidP="009F2097">
      <w:pPr>
        <w:spacing w:line="360" w:lineRule="auto"/>
        <w:ind w:firstLineChars="200" w:firstLine="560"/>
        <w:rPr>
          <w:rFonts w:ascii="仿宋" w:hAnsi="仿宋"/>
          <w:szCs w:val="28"/>
        </w:rPr>
      </w:pPr>
      <w:r w:rsidRPr="009F2097">
        <w:rPr>
          <w:rFonts w:ascii="仿宋" w:hAnsi="仿宋" w:hint="eastAsia"/>
          <w:szCs w:val="28"/>
        </w:rPr>
        <w:t>围堤堵截——液体泄漏时及时检查围堤出口阀门的状态，保证其</w:t>
      </w:r>
      <w:r w:rsidRPr="009F2097">
        <w:rPr>
          <w:rFonts w:ascii="仿宋" w:hAnsi="仿宋" w:hint="eastAsia"/>
          <w:szCs w:val="28"/>
        </w:rPr>
        <w:lastRenderedPageBreak/>
        <w:t>处于关闭状态。并准备沙子备用，以防流入地沟。</w:t>
      </w:r>
    </w:p>
    <w:p w:rsidR="009F2097" w:rsidRPr="009F2097" w:rsidRDefault="009F2097" w:rsidP="009F2097">
      <w:pPr>
        <w:spacing w:line="360" w:lineRule="auto"/>
        <w:ind w:firstLineChars="200" w:firstLine="560"/>
        <w:rPr>
          <w:rFonts w:ascii="仿宋" w:hAnsi="仿宋"/>
          <w:szCs w:val="28"/>
        </w:rPr>
      </w:pPr>
      <w:r w:rsidRPr="009F2097">
        <w:rPr>
          <w:rFonts w:ascii="仿宋" w:hAnsi="仿宋" w:hint="eastAsia"/>
          <w:szCs w:val="28"/>
        </w:rPr>
        <w:t>稀释与覆盖——向现场施放大量水蒸汽，破坏燃烧条件。并用泡沫或其它覆盖物品覆盖外泄的物料，在其表面形成覆盖层，抑制其蒸发。</w:t>
      </w:r>
    </w:p>
    <w:p w:rsidR="009F2097" w:rsidRPr="009F2097" w:rsidRDefault="009F2097" w:rsidP="009F2097">
      <w:pPr>
        <w:spacing w:line="360" w:lineRule="auto"/>
        <w:ind w:firstLineChars="200" w:firstLine="560"/>
        <w:rPr>
          <w:rFonts w:ascii="仿宋" w:hAnsi="仿宋"/>
          <w:szCs w:val="28"/>
        </w:rPr>
      </w:pPr>
      <w:r w:rsidRPr="009F2097">
        <w:rPr>
          <w:rFonts w:ascii="仿宋" w:hAnsi="仿宋" w:hint="eastAsia"/>
          <w:szCs w:val="28"/>
        </w:rPr>
        <w:t>收容(集)——对于发生大量危险化学品泄漏，可选择用隔膜泵将泄漏出的物料抽入容器内或槽车内；当泄漏量小时，可用沙子吸收。</w:t>
      </w:r>
    </w:p>
    <w:p w:rsidR="009F2097" w:rsidRPr="009F2097" w:rsidRDefault="009F2097" w:rsidP="009F2097">
      <w:pPr>
        <w:spacing w:line="360" w:lineRule="auto"/>
        <w:ind w:firstLineChars="200" w:firstLine="560"/>
        <w:rPr>
          <w:rFonts w:ascii="仿宋" w:hAnsi="仿宋"/>
          <w:szCs w:val="28"/>
        </w:rPr>
      </w:pPr>
      <w:r w:rsidRPr="009F2097">
        <w:rPr>
          <w:rFonts w:ascii="仿宋" w:hAnsi="仿宋" w:hint="eastAsia"/>
          <w:szCs w:val="28"/>
        </w:rPr>
        <w:t>将收集的泄漏物运至废物处理场所处置。用消防水冲洗剩下的少量物料，冲洗水经过检测排入污水处理系统进行处理。</w:t>
      </w:r>
    </w:p>
    <w:p w:rsidR="009F2097" w:rsidRPr="009F2097" w:rsidRDefault="009F2097" w:rsidP="009F2097">
      <w:pPr>
        <w:spacing w:line="360" w:lineRule="auto"/>
        <w:ind w:firstLineChars="200" w:firstLine="560"/>
        <w:rPr>
          <w:rFonts w:ascii="仿宋" w:hAnsi="仿宋"/>
          <w:szCs w:val="28"/>
        </w:rPr>
      </w:pPr>
      <w:r>
        <w:rPr>
          <w:rFonts w:ascii="仿宋" w:hAnsi="仿宋"/>
          <w:szCs w:val="28"/>
        </w:rPr>
        <w:fldChar w:fldCharType="begin"/>
      </w:r>
      <w:r>
        <w:rPr>
          <w:rFonts w:ascii="仿宋" w:hAnsi="仿宋"/>
          <w:szCs w:val="28"/>
        </w:rPr>
        <w:instrText xml:space="preserve"> </w:instrText>
      </w:r>
      <w:r>
        <w:rPr>
          <w:rFonts w:ascii="仿宋" w:hAnsi="仿宋" w:hint="eastAsia"/>
          <w:szCs w:val="28"/>
        </w:rPr>
        <w:instrText>= 2 \* GB3</w:instrText>
      </w:r>
      <w:r>
        <w:rPr>
          <w:rFonts w:ascii="仿宋" w:hAnsi="仿宋"/>
          <w:szCs w:val="28"/>
        </w:rPr>
        <w:instrText xml:space="preserve"> </w:instrText>
      </w:r>
      <w:r>
        <w:rPr>
          <w:rFonts w:ascii="仿宋" w:hAnsi="仿宋"/>
          <w:szCs w:val="28"/>
        </w:rPr>
        <w:fldChar w:fldCharType="separate"/>
      </w:r>
      <w:r>
        <w:rPr>
          <w:rFonts w:ascii="仿宋" w:hAnsi="仿宋" w:hint="eastAsia"/>
          <w:noProof/>
          <w:szCs w:val="28"/>
        </w:rPr>
        <w:t>②</w:t>
      </w:r>
      <w:r>
        <w:rPr>
          <w:rFonts w:ascii="仿宋" w:hAnsi="仿宋"/>
          <w:szCs w:val="28"/>
        </w:rPr>
        <w:fldChar w:fldCharType="end"/>
      </w:r>
      <w:r w:rsidRPr="009F2097">
        <w:rPr>
          <w:rFonts w:ascii="仿宋" w:hAnsi="仿宋" w:hint="eastAsia"/>
          <w:szCs w:val="28"/>
        </w:rPr>
        <w:t>火灾、爆炸事件</w:t>
      </w:r>
    </w:p>
    <w:p w:rsidR="009F2097" w:rsidRPr="009F2097" w:rsidRDefault="009F2097" w:rsidP="009F2097">
      <w:pPr>
        <w:spacing w:line="360" w:lineRule="auto"/>
        <w:ind w:firstLineChars="200" w:firstLine="560"/>
        <w:rPr>
          <w:rFonts w:ascii="仿宋" w:hAnsi="仿宋"/>
          <w:szCs w:val="28"/>
        </w:rPr>
      </w:pPr>
      <w:r w:rsidRPr="009F2097">
        <w:rPr>
          <w:rFonts w:ascii="仿宋" w:hAnsi="仿宋" w:hint="eastAsia"/>
          <w:szCs w:val="28"/>
        </w:rPr>
        <w:t>先控制、后消灭。针对火势发展蔓延快和燃烧面积大的特点，积极采取统一指挥；堵截火势、防止蔓延；重点突破排除险情；分割包围，速战速决的灭火战术。</w:t>
      </w:r>
    </w:p>
    <w:p w:rsidR="009F2097" w:rsidRPr="009F2097" w:rsidRDefault="009F2097" w:rsidP="009F2097">
      <w:pPr>
        <w:spacing w:line="360" w:lineRule="auto"/>
        <w:ind w:firstLineChars="200" w:firstLine="560"/>
        <w:rPr>
          <w:rFonts w:ascii="仿宋" w:hAnsi="仿宋"/>
          <w:szCs w:val="28"/>
        </w:rPr>
      </w:pPr>
      <w:r w:rsidRPr="009F2097">
        <w:rPr>
          <w:rFonts w:ascii="仿宋" w:hAnsi="仿宋" w:hint="eastAsia"/>
          <w:szCs w:val="28"/>
        </w:rPr>
        <w:t>扑救人员应占领上风或侧风阵地。</w:t>
      </w:r>
    </w:p>
    <w:p w:rsidR="009F2097" w:rsidRPr="009F2097" w:rsidRDefault="009F2097" w:rsidP="009F2097">
      <w:pPr>
        <w:spacing w:line="360" w:lineRule="auto"/>
        <w:ind w:firstLineChars="200" w:firstLine="560"/>
        <w:rPr>
          <w:rFonts w:ascii="仿宋" w:hAnsi="仿宋"/>
          <w:szCs w:val="28"/>
        </w:rPr>
      </w:pPr>
      <w:r w:rsidRPr="009F2097">
        <w:rPr>
          <w:rFonts w:ascii="仿宋" w:hAnsi="仿宋" w:hint="eastAsia"/>
          <w:szCs w:val="28"/>
        </w:rPr>
        <w:t>进行火情侦察、火灾扑救、火场疏散人员应针对性地采取自我防护措施，如佩戴防护面具，穿戴专用防护服等。</w:t>
      </w:r>
    </w:p>
    <w:p w:rsidR="009F2097" w:rsidRPr="009F2097" w:rsidRDefault="009F2097" w:rsidP="009F2097">
      <w:pPr>
        <w:spacing w:line="360" w:lineRule="auto"/>
        <w:ind w:firstLineChars="200" w:firstLine="560"/>
        <w:rPr>
          <w:rFonts w:ascii="仿宋" w:hAnsi="仿宋"/>
          <w:szCs w:val="28"/>
        </w:rPr>
      </w:pPr>
      <w:r w:rsidRPr="009F2097">
        <w:rPr>
          <w:rFonts w:ascii="仿宋" w:hAnsi="仿宋" w:hint="eastAsia"/>
          <w:szCs w:val="28"/>
        </w:rPr>
        <w:t>应迅速查明燃烧范围及其周围物品的品名和主要危险特性。</w:t>
      </w:r>
    </w:p>
    <w:p w:rsidR="009F2097" w:rsidRPr="009F2097" w:rsidRDefault="009F2097" w:rsidP="009F2097">
      <w:pPr>
        <w:spacing w:line="360" w:lineRule="auto"/>
        <w:ind w:firstLineChars="200" w:firstLine="560"/>
        <w:rPr>
          <w:rFonts w:ascii="仿宋" w:hAnsi="仿宋"/>
          <w:szCs w:val="28"/>
        </w:rPr>
      </w:pPr>
      <w:r w:rsidRPr="009F2097">
        <w:rPr>
          <w:rFonts w:ascii="仿宋" w:hAnsi="仿宋" w:hint="eastAsia"/>
          <w:szCs w:val="28"/>
        </w:rPr>
        <w:t>正确选用最适应的灭火剂和灭火方法。火势较大时，应先堵截火势蔓延，控制燃烧范围，然后逐步扑灭火势。</w:t>
      </w:r>
    </w:p>
    <w:p w:rsidR="009F2097" w:rsidRPr="009F2097" w:rsidRDefault="009F2097" w:rsidP="009F2097">
      <w:pPr>
        <w:spacing w:line="360" w:lineRule="auto"/>
        <w:ind w:firstLineChars="200" w:firstLine="560"/>
        <w:rPr>
          <w:rFonts w:ascii="仿宋" w:hAnsi="仿宋"/>
          <w:szCs w:val="28"/>
        </w:rPr>
      </w:pPr>
      <w:r w:rsidRPr="009F2097">
        <w:rPr>
          <w:rFonts w:ascii="仿宋" w:hAnsi="仿宋" w:hint="eastAsia"/>
          <w:szCs w:val="28"/>
        </w:rPr>
        <w:t>火灾扑灭后，不得擅自清理火灾现场，应当保护好现场，接受事故调查。</w:t>
      </w:r>
    </w:p>
    <w:p w:rsidR="009F2097" w:rsidRPr="009F2097" w:rsidRDefault="009F2097" w:rsidP="009F2097">
      <w:pPr>
        <w:spacing w:line="360" w:lineRule="auto"/>
        <w:ind w:firstLineChars="200" w:firstLine="560"/>
        <w:rPr>
          <w:rFonts w:ascii="仿宋" w:hAnsi="仿宋"/>
          <w:szCs w:val="28"/>
        </w:rPr>
      </w:pPr>
      <w:r>
        <w:rPr>
          <w:rFonts w:ascii="仿宋" w:hAnsi="仿宋" w:hint="eastAsia"/>
          <w:szCs w:val="28"/>
        </w:rPr>
        <w:t>（2）</w:t>
      </w:r>
      <w:r w:rsidRPr="009F2097">
        <w:rPr>
          <w:rFonts w:ascii="仿宋" w:hAnsi="仿宋" w:hint="eastAsia"/>
          <w:szCs w:val="28"/>
        </w:rPr>
        <w:t>防止污染物向外部扩散的措施</w:t>
      </w:r>
    </w:p>
    <w:p w:rsidR="009F2097" w:rsidRPr="009F2097" w:rsidRDefault="009F2097" w:rsidP="009F2097">
      <w:pPr>
        <w:spacing w:line="360" w:lineRule="auto"/>
        <w:ind w:firstLineChars="200" w:firstLine="560"/>
        <w:rPr>
          <w:rFonts w:ascii="仿宋" w:hAnsi="仿宋"/>
          <w:szCs w:val="28"/>
        </w:rPr>
      </w:pPr>
      <w:r w:rsidRPr="009F2097">
        <w:rPr>
          <w:rFonts w:ascii="仿宋" w:hAnsi="仿宋" w:hint="eastAsia"/>
          <w:szCs w:val="28"/>
        </w:rPr>
        <w:lastRenderedPageBreak/>
        <w:t>当班岗位操作工及时检查防泄(火)堤出口处阀门的开关状态，确保其处于关闭状态。当泄漏的液体可能进入厂或公司的排水系统，或者为防止消防废水和事故废水进入外部水体，应及时通知厂调度，由调度通知给水厂水处理车间，关闭全厂废水处理设施溢流口的阀门，全部废水进入调节池进行处理。</w:t>
      </w:r>
    </w:p>
    <w:p w:rsidR="009F2097" w:rsidRPr="009F2097" w:rsidRDefault="009F2097" w:rsidP="009F2097">
      <w:pPr>
        <w:spacing w:line="360" w:lineRule="auto"/>
        <w:ind w:firstLineChars="200" w:firstLine="560"/>
        <w:rPr>
          <w:rFonts w:ascii="仿宋" w:hAnsi="仿宋"/>
          <w:szCs w:val="28"/>
        </w:rPr>
      </w:pPr>
      <w:r>
        <w:rPr>
          <w:rFonts w:ascii="仿宋" w:hAnsi="仿宋" w:hint="eastAsia"/>
          <w:szCs w:val="28"/>
        </w:rPr>
        <w:t>（3）</w:t>
      </w:r>
      <w:r w:rsidRPr="009F2097">
        <w:rPr>
          <w:rFonts w:ascii="仿宋" w:hAnsi="仿宋" w:hint="eastAsia"/>
          <w:szCs w:val="28"/>
        </w:rPr>
        <w:t>减轻与消除污染物的技术方案</w:t>
      </w:r>
    </w:p>
    <w:p w:rsidR="009F2097" w:rsidRPr="009F2097" w:rsidRDefault="009F2097" w:rsidP="009F2097">
      <w:pPr>
        <w:spacing w:line="360" w:lineRule="auto"/>
        <w:ind w:firstLineChars="200" w:firstLine="560"/>
        <w:rPr>
          <w:rFonts w:ascii="仿宋" w:hAnsi="仿宋"/>
          <w:szCs w:val="28"/>
        </w:rPr>
      </w:pPr>
      <w:r w:rsidRPr="009F2097">
        <w:rPr>
          <w:rFonts w:ascii="仿宋" w:hAnsi="仿宋" w:hint="eastAsia"/>
          <w:szCs w:val="28"/>
        </w:rPr>
        <w:t>消防废水的消除：现场进入排水系统的消防水全部进入公司的废水处理回用工段进行处理。焦化厂防泄堤内的消防废水用泵抽送至槽车内送至焦化废水处理工段进行处理。</w:t>
      </w:r>
    </w:p>
    <w:p w:rsidR="009F2097" w:rsidRPr="009F2097" w:rsidRDefault="009F2097" w:rsidP="009F2097">
      <w:pPr>
        <w:spacing w:line="360" w:lineRule="auto"/>
        <w:ind w:firstLineChars="200" w:firstLine="560"/>
        <w:rPr>
          <w:rFonts w:ascii="仿宋" w:hAnsi="仿宋"/>
          <w:szCs w:val="28"/>
        </w:rPr>
      </w:pPr>
      <w:r>
        <w:rPr>
          <w:rFonts w:ascii="仿宋" w:hAnsi="仿宋" w:hint="eastAsia"/>
          <w:szCs w:val="28"/>
        </w:rPr>
        <w:t>（4）</w:t>
      </w:r>
      <w:r w:rsidRPr="009F2097">
        <w:rPr>
          <w:rFonts w:ascii="仿宋" w:hAnsi="仿宋" w:hint="eastAsia"/>
          <w:szCs w:val="28"/>
        </w:rPr>
        <w:t>工程技术说明</w:t>
      </w:r>
    </w:p>
    <w:p w:rsidR="009F2097" w:rsidRPr="009F2097" w:rsidRDefault="009F2097" w:rsidP="009F2097">
      <w:pPr>
        <w:spacing w:line="360" w:lineRule="auto"/>
        <w:ind w:firstLineChars="200" w:firstLine="560"/>
        <w:rPr>
          <w:rFonts w:ascii="仿宋" w:hAnsi="仿宋"/>
          <w:szCs w:val="28"/>
        </w:rPr>
      </w:pPr>
      <w:r w:rsidRPr="009F2097">
        <w:rPr>
          <w:rFonts w:ascii="仿宋" w:hAnsi="仿宋" w:hint="eastAsia"/>
          <w:szCs w:val="28"/>
        </w:rPr>
        <w:t>有效的工程技术措施是控制事故、消灭事故的关键。抢险人员应根据事先拟定的方案，在做好个体防护的基础上，以最快的速度及时堵漏排险，消灭事故。</w:t>
      </w:r>
    </w:p>
    <w:p w:rsidR="009F2097" w:rsidRPr="009F2097" w:rsidRDefault="009F2097" w:rsidP="009F2097">
      <w:pPr>
        <w:spacing w:line="360" w:lineRule="auto"/>
        <w:ind w:firstLineChars="200" w:firstLine="560"/>
        <w:rPr>
          <w:rFonts w:ascii="仿宋" w:hAnsi="仿宋"/>
          <w:szCs w:val="28"/>
        </w:rPr>
      </w:pPr>
      <w:r w:rsidRPr="009F2097">
        <w:rPr>
          <w:rFonts w:ascii="仿宋" w:hAnsi="仿宋" w:hint="eastAsia"/>
          <w:szCs w:val="28"/>
        </w:rPr>
        <w:t>工程抢险和抢修，由各厂设备管理科和事故车间负责。车间负责每名参与抢险职工的通讯联络，在发生事故时确保人员及时到位。当启动公司级应急预案时，统一调动检修力量。</w:t>
      </w:r>
    </w:p>
    <w:p w:rsidR="009F2097" w:rsidRPr="009F2097" w:rsidRDefault="009F2097" w:rsidP="009F2097">
      <w:pPr>
        <w:spacing w:line="360" w:lineRule="auto"/>
        <w:ind w:firstLineChars="200" w:firstLine="560"/>
        <w:rPr>
          <w:rFonts w:ascii="仿宋" w:hAnsi="仿宋"/>
          <w:szCs w:val="28"/>
        </w:rPr>
      </w:pPr>
      <w:r w:rsidRPr="009F2097">
        <w:rPr>
          <w:rFonts w:ascii="仿宋" w:hAnsi="仿宋" w:hint="eastAsia"/>
          <w:szCs w:val="28"/>
        </w:rPr>
        <w:t>检查抢险人员防护用品的装备情况，做好个人防护。</w:t>
      </w:r>
    </w:p>
    <w:p w:rsidR="009F2097" w:rsidRPr="009F2097" w:rsidRDefault="009F2097" w:rsidP="009F2097">
      <w:pPr>
        <w:spacing w:line="360" w:lineRule="auto"/>
        <w:ind w:firstLineChars="200" w:firstLine="560"/>
        <w:rPr>
          <w:rFonts w:ascii="仿宋" w:hAnsi="仿宋"/>
          <w:szCs w:val="28"/>
        </w:rPr>
      </w:pPr>
      <w:r w:rsidRPr="009F2097">
        <w:rPr>
          <w:rFonts w:ascii="仿宋" w:hAnsi="仿宋" w:hint="eastAsia"/>
          <w:szCs w:val="28"/>
        </w:rPr>
        <w:t>在接到现场救灾指挥人员命令后，开始进行抢险抢修工作，抢险抢修期间要时刻与指挥人员保持联系，当现场发出撤离命令后，及时组织抢险人员撤离至安全地点，清查人数。</w:t>
      </w:r>
    </w:p>
    <w:p w:rsidR="009F2097" w:rsidRPr="009F2097" w:rsidRDefault="009F2097" w:rsidP="009F2097">
      <w:pPr>
        <w:spacing w:line="360" w:lineRule="auto"/>
        <w:ind w:firstLineChars="200" w:firstLine="560"/>
        <w:rPr>
          <w:rFonts w:ascii="仿宋" w:hAnsi="仿宋"/>
          <w:szCs w:val="28"/>
        </w:rPr>
      </w:pPr>
      <w:r w:rsidRPr="009F2097">
        <w:rPr>
          <w:rFonts w:ascii="仿宋" w:hAnsi="仿宋" w:hint="eastAsia"/>
          <w:szCs w:val="28"/>
        </w:rPr>
        <w:lastRenderedPageBreak/>
        <w:t>工程技术措施：</w:t>
      </w:r>
    </w:p>
    <w:p w:rsidR="009F2097" w:rsidRPr="009F2097" w:rsidRDefault="001E3B09" w:rsidP="009F2097">
      <w:pPr>
        <w:spacing w:line="360" w:lineRule="auto"/>
        <w:ind w:firstLineChars="200" w:firstLine="560"/>
        <w:rPr>
          <w:rFonts w:ascii="仿宋" w:hAnsi="仿宋"/>
          <w:szCs w:val="28"/>
        </w:rPr>
      </w:pPr>
      <w:r>
        <w:rPr>
          <w:rFonts w:ascii="仿宋" w:hAnsi="仿宋"/>
          <w:szCs w:val="28"/>
        </w:rPr>
        <w:fldChar w:fldCharType="begin"/>
      </w:r>
      <w:r>
        <w:rPr>
          <w:rFonts w:ascii="仿宋" w:hAnsi="仿宋"/>
          <w:szCs w:val="28"/>
        </w:rPr>
        <w:instrText xml:space="preserve"> </w:instrText>
      </w:r>
      <w:r>
        <w:rPr>
          <w:rFonts w:ascii="仿宋" w:hAnsi="仿宋" w:hint="eastAsia"/>
          <w:szCs w:val="28"/>
        </w:rPr>
        <w:instrText>= 1 \* GB3</w:instrText>
      </w:r>
      <w:r>
        <w:rPr>
          <w:rFonts w:ascii="仿宋" w:hAnsi="仿宋"/>
          <w:szCs w:val="28"/>
        </w:rPr>
        <w:instrText xml:space="preserve"> </w:instrText>
      </w:r>
      <w:r>
        <w:rPr>
          <w:rFonts w:ascii="仿宋" w:hAnsi="仿宋"/>
          <w:szCs w:val="28"/>
        </w:rPr>
        <w:fldChar w:fldCharType="separate"/>
      </w:r>
      <w:r>
        <w:rPr>
          <w:rFonts w:ascii="仿宋" w:hAnsi="仿宋" w:hint="eastAsia"/>
          <w:noProof/>
          <w:szCs w:val="28"/>
        </w:rPr>
        <w:t>①</w:t>
      </w:r>
      <w:r>
        <w:rPr>
          <w:rFonts w:ascii="仿宋" w:hAnsi="仿宋"/>
          <w:szCs w:val="28"/>
        </w:rPr>
        <w:fldChar w:fldCharType="end"/>
      </w:r>
      <w:r w:rsidR="009F2097" w:rsidRPr="009F2097">
        <w:rPr>
          <w:rFonts w:ascii="仿宋" w:hAnsi="仿宋" w:hint="eastAsia"/>
          <w:szCs w:val="28"/>
        </w:rPr>
        <w:t>液体危险化学品管道发生泄漏时：如泄漏较小，可以用木质楔子或专用工具(管卡等)堵漏，同时关闭管道所属的动力泵，发生较大泄漏如管道断裂，也可以采取上述办法堵漏。工具应使用铜制工具，避免产生火花引起火灾。</w:t>
      </w:r>
    </w:p>
    <w:p w:rsidR="009F2097" w:rsidRPr="009F2097" w:rsidRDefault="001E3B09" w:rsidP="009F2097">
      <w:pPr>
        <w:spacing w:line="360" w:lineRule="auto"/>
        <w:ind w:firstLineChars="200" w:firstLine="560"/>
        <w:rPr>
          <w:rFonts w:ascii="仿宋" w:hAnsi="仿宋"/>
          <w:szCs w:val="28"/>
        </w:rPr>
      </w:pPr>
      <w:r>
        <w:rPr>
          <w:rFonts w:ascii="仿宋" w:hAnsi="仿宋"/>
          <w:szCs w:val="28"/>
        </w:rPr>
        <w:fldChar w:fldCharType="begin"/>
      </w:r>
      <w:r>
        <w:rPr>
          <w:rFonts w:ascii="仿宋" w:hAnsi="仿宋"/>
          <w:szCs w:val="28"/>
        </w:rPr>
        <w:instrText xml:space="preserve"> </w:instrText>
      </w:r>
      <w:r>
        <w:rPr>
          <w:rFonts w:ascii="仿宋" w:hAnsi="仿宋" w:hint="eastAsia"/>
          <w:szCs w:val="28"/>
        </w:rPr>
        <w:instrText>= 2 \* GB3</w:instrText>
      </w:r>
      <w:r>
        <w:rPr>
          <w:rFonts w:ascii="仿宋" w:hAnsi="仿宋"/>
          <w:szCs w:val="28"/>
        </w:rPr>
        <w:instrText xml:space="preserve"> </w:instrText>
      </w:r>
      <w:r>
        <w:rPr>
          <w:rFonts w:ascii="仿宋" w:hAnsi="仿宋"/>
          <w:szCs w:val="28"/>
        </w:rPr>
        <w:fldChar w:fldCharType="separate"/>
      </w:r>
      <w:r>
        <w:rPr>
          <w:rFonts w:ascii="仿宋" w:hAnsi="仿宋" w:hint="eastAsia"/>
          <w:noProof/>
          <w:szCs w:val="28"/>
        </w:rPr>
        <w:t>②</w:t>
      </w:r>
      <w:r>
        <w:rPr>
          <w:rFonts w:ascii="仿宋" w:hAnsi="仿宋"/>
          <w:szCs w:val="28"/>
        </w:rPr>
        <w:fldChar w:fldCharType="end"/>
      </w:r>
      <w:r w:rsidR="009F2097" w:rsidRPr="009F2097">
        <w:rPr>
          <w:rFonts w:ascii="仿宋" w:hAnsi="仿宋" w:hint="eastAsia"/>
          <w:szCs w:val="28"/>
        </w:rPr>
        <w:t>液体危险化学品贮罐发生泄漏时：较小的泄漏可采取上述相同办法处理，当发生较大泄漏时，无法用上述办法堵漏时，则应利用围堤和防爆泵将泄漏液体抽至罐车中。</w:t>
      </w:r>
    </w:p>
    <w:p w:rsidR="009F2097" w:rsidRPr="009F2097" w:rsidRDefault="001E3B09" w:rsidP="009F2097">
      <w:pPr>
        <w:spacing w:line="360" w:lineRule="auto"/>
        <w:ind w:firstLineChars="200" w:firstLine="560"/>
        <w:rPr>
          <w:rFonts w:ascii="仿宋" w:hAnsi="仿宋"/>
          <w:szCs w:val="28"/>
        </w:rPr>
      </w:pPr>
      <w:r>
        <w:rPr>
          <w:rFonts w:ascii="仿宋" w:hAnsi="仿宋"/>
          <w:szCs w:val="28"/>
        </w:rPr>
        <w:fldChar w:fldCharType="begin"/>
      </w:r>
      <w:r>
        <w:rPr>
          <w:rFonts w:ascii="仿宋" w:hAnsi="仿宋"/>
          <w:szCs w:val="28"/>
        </w:rPr>
        <w:instrText xml:space="preserve"> </w:instrText>
      </w:r>
      <w:r>
        <w:rPr>
          <w:rFonts w:ascii="仿宋" w:hAnsi="仿宋" w:hint="eastAsia"/>
          <w:szCs w:val="28"/>
        </w:rPr>
        <w:instrText>= 3 \* GB3</w:instrText>
      </w:r>
      <w:r>
        <w:rPr>
          <w:rFonts w:ascii="仿宋" w:hAnsi="仿宋"/>
          <w:szCs w:val="28"/>
        </w:rPr>
        <w:instrText xml:space="preserve"> </w:instrText>
      </w:r>
      <w:r>
        <w:rPr>
          <w:rFonts w:ascii="仿宋" w:hAnsi="仿宋"/>
          <w:szCs w:val="28"/>
        </w:rPr>
        <w:fldChar w:fldCharType="separate"/>
      </w:r>
      <w:r>
        <w:rPr>
          <w:rFonts w:ascii="仿宋" w:hAnsi="仿宋" w:hint="eastAsia"/>
          <w:noProof/>
          <w:szCs w:val="28"/>
        </w:rPr>
        <w:t>③</w:t>
      </w:r>
      <w:r>
        <w:rPr>
          <w:rFonts w:ascii="仿宋" w:hAnsi="仿宋"/>
          <w:szCs w:val="28"/>
        </w:rPr>
        <w:fldChar w:fldCharType="end"/>
      </w:r>
      <w:r w:rsidR="009F2097" w:rsidRPr="009F2097">
        <w:rPr>
          <w:rFonts w:ascii="仿宋" w:hAnsi="仿宋" w:hint="eastAsia"/>
          <w:szCs w:val="28"/>
        </w:rPr>
        <w:t xml:space="preserve">煤气管道发生泄漏：可直接关闭煤气阀门，对管道或容器进行吹扫、隔断，检测合格后，进行焊接处理。当在煤气主管道上发生泄漏时，可实施带压堵漏，在煤气管道中通入蒸汽，并利用黄泥或湿麻袋将泄漏处临时封堵后，带压进行焊补。 </w:t>
      </w:r>
    </w:p>
    <w:p w:rsidR="009F2097" w:rsidRPr="009F2097" w:rsidRDefault="001E3B09" w:rsidP="009F2097">
      <w:pPr>
        <w:spacing w:line="360" w:lineRule="auto"/>
        <w:ind w:firstLineChars="200" w:firstLine="560"/>
        <w:rPr>
          <w:rFonts w:ascii="仿宋" w:hAnsi="仿宋"/>
          <w:szCs w:val="28"/>
        </w:rPr>
      </w:pPr>
      <w:r>
        <w:rPr>
          <w:rFonts w:ascii="仿宋" w:hAnsi="仿宋"/>
          <w:szCs w:val="28"/>
        </w:rPr>
        <w:fldChar w:fldCharType="begin"/>
      </w:r>
      <w:r>
        <w:rPr>
          <w:rFonts w:ascii="仿宋" w:hAnsi="仿宋"/>
          <w:szCs w:val="28"/>
        </w:rPr>
        <w:instrText xml:space="preserve"> </w:instrText>
      </w:r>
      <w:r>
        <w:rPr>
          <w:rFonts w:ascii="仿宋" w:hAnsi="仿宋" w:hint="eastAsia"/>
          <w:szCs w:val="28"/>
        </w:rPr>
        <w:instrText>= 4 \* GB3</w:instrText>
      </w:r>
      <w:r>
        <w:rPr>
          <w:rFonts w:ascii="仿宋" w:hAnsi="仿宋"/>
          <w:szCs w:val="28"/>
        </w:rPr>
        <w:instrText xml:space="preserve"> </w:instrText>
      </w:r>
      <w:r>
        <w:rPr>
          <w:rFonts w:ascii="仿宋" w:hAnsi="仿宋"/>
          <w:szCs w:val="28"/>
        </w:rPr>
        <w:fldChar w:fldCharType="separate"/>
      </w:r>
      <w:r>
        <w:rPr>
          <w:rFonts w:ascii="仿宋" w:hAnsi="仿宋" w:hint="eastAsia"/>
          <w:noProof/>
          <w:szCs w:val="28"/>
        </w:rPr>
        <w:t>④</w:t>
      </w:r>
      <w:r>
        <w:rPr>
          <w:rFonts w:ascii="仿宋" w:hAnsi="仿宋"/>
          <w:szCs w:val="28"/>
        </w:rPr>
        <w:fldChar w:fldCharType="end"/>
      </w:r>
      <w:r w:rsidR="009F2097" w:rsidRPr="009F2097">
        <w:rPr>
          <w:rFonts w:ascii="仿宋" w:hAnsi="仿宋" w:hint="eastAsia"/>
          <w:szCs w:val="28"/>
        </w:rPr>
        <w:t>煤气管道发生着火时：当煤气管道直径小于100mm时，可直接关闭相关的煤气阀门进行灭火，灭火后，对管道吹扫、隔断、检测合格后进行焊接处理。</w:t>
      </w:r>
    </w:p>
    <w:p w:rsidR="009F2097" w:rsidRPr="009F2097" w:rsidRDefault="009F2097" w:rsidP="009F2097">
      <w:pPr>
        <w:spacing w:line="360" w:lineRule="auto"/>
        <w:ind w:firstLineChars="200" w:firstLine="560"/>
        <w:rPr>
          <w:rFonts w:ascii="仿宋" w:hAnsi="仿宋"/>
          <w:szCs w:val="28"/>
        </w:rPr>
      </w:pPr>
      <w:r w:rsidRPr="009F2097">
        <w:rPr>
          <w:rFonts w:ascii="仿宋" w:hAnsi="仿宋" w:hint="eastAsia"/>
          <w:szCs w:val="28"/>
        </w:rPr>
        <w:t>当大直径煤气管道或煤气设备发生着火时，应尽量降低煤气压力，但不能低于100Pa，更不可直接关闭阀门，防止回火爆炸。同时通入大量蒸汽，并用水保护周围设备不使设备被烧坏。当降低煤气压力有困难，又不能控制煤气的大量泄漏时，不要急于灭火，灭火后，煤气仍大量泄漏，形成爆炸性气体，遇火源可能发生爆炸。在此种情况下，不实施带</w:t>
      </w:r>
      <w:r w:rsidRPr="009F2097">
        <w:rPr>
          <w:rFonts w:ascii="仿宋" w:hAnsi="仿宋" w:hint="eastAsia"/>
          <w:szCs w:val="28"/>
        </w:rPr>
        <w:lastRenderedPageBreak/>
        <w:t>压堵漏，如能灭火，并通过阀门控制可截断泄漏而不影响煤气输送的，可在煤气管道设备有效隔断、吹扫、检测合格后，进行动火处理，如不能截断泄漏，由生产科组织相关车间，在灭火后，停产进行处理。</w:t>
      </w:r>
    </w:p>
    <w:p w:rsidR="009F2097" w:rsidRPr="009F2097" w:rsidRDefault="009F2097" w:rsidP="009F2097">
      <w:pPr>
        <w:spacing w:line="360" w:lineRule="auto"/>
        <w:ind w:firstLineChars="200" w:firstLine="560"/>
        <w:rPr>
          <w:rFonts w:ascii="仿宋" w:hAnsi="仿宋"/>
          <w:szCs w:val="28"/>
        </w:rPr>
      </w:pPr>
      <w:r w:rsidRPr="009F2097">
        <w:rPr>
          <w:rFonts w:ascii="仿宋" w:hAnsi="仿宋" w:hint="eastAsia"/>
          <w:szCs w:val="28"/>
        </w:rPr>
        <w:t>抢修人员在现场应注意观察风向，要始终保持处在上风侧的位置。</w:t>
      </w:r>
    </w:p>
    <w:p w:rsidR="009F2097" w:rsidRPr="009F2097" w:rsidRDefault="001E3B09" w:rsidP="009F2097">
      <w:pPr>
        <w:spacing w:line="360" w:lineRule="auto"/>
        <w:ind w:firstLineChars="200" w:firstLine="560"/>
        <w:rPr>
          <w:rFonts w:ascii="仿宋" w:hAnsi="仿宋"/>
          <w:szCs w:val="28"/>
        </w:rPr>
      </w:pPr>
      <w:r>
        <w:rPr>
          <w:rFonts w:ascii="仿宋" w:hAnsi="仿宋"/>
          <w:szCs w:val="28"/>
        </w:rPr>
        <w:fldChar w:fldCharType="begin"/>
      </w:r>
      <w:r>
        <w:rPr>
          <w:rFonts w:ascii="仿宋" w:hAnsi="仿宋"/>
          <w:szCs w:val="28"/>
        </w:rPr>
        <w:instrText xml:space="preserve"> </w:instrText>
      </w:r>
      <w:r>
        <w:rPr>
          <w:rFonts w:ascii="仿宋" w:hAnsi="仿宋" w:hint="eastAsia"/>
          <w:szCs w:val="28"/>
        </w:rPr>
        <w:instrText>= 5 \* GB3</w:instrText>
      </w:r>
      <w:r>
        <w:rPr>
          <w:rFonts w:ascii="仿宋" w:hAnsi="仿宋"/>
          <w:szCs w:val="28"/>
        </w:rPr>
        <w:instrText xml:space="preserve"> </w:instrText>
      </w:r>
      <w:r>
        <w:rPr>
          <w:rFonts w:ascii="仿宋" w:hAnsi="仿宋"/>
          <w:szCs w:val="28"/>
        </w:rPr>
        <w:fldChar w:fldCharType="separate"/>
      </w:r>
      <w:r>
        <w:rPr>
          <w:rFonts w:ascii="仿宋" w:hAnsi="仿宋" w:hint="eastAsia"/>
          <w:noProof/>
          <w:szCs w:val="28"/>
        </w:rPr>
        <w:t>⑤</w:t>
      </w:r>
      <w:r>
        <w:rPr>
          <w:rFonts w:ascii="仿宋" w:hAnsi="仿宋"/>
          <w:szCs w:val="28"/>
        </w:rPr>
        <w:fldChar w:fldCharType="end"/>
      </w:r>
      <w:r w:rsidR="009F2097" w:rsidRPr="009F2097">
        <w:rPr>
          <w:rFonts w:ascii="仿宋" w:hAnsi="仿宋" w:hint="eastAsia"/>
          <w:szCs w:val="28"/>
        </w:rPr>
        <w:t>液体危险化学品发生着火事故的处置</w:t>
      </w:r>
    </w:p>
    <w:p w:rsidR="009F2097" w:rsidRPr="009F2097" w:rsidRDefault="009F2097" w:rsidP="009F2097">
      <w:pPr>
        <w:spacing w:line="360" w:lineRule="auto"/>
        <w:ind w:firstLineChars="200" w:firstLine="560"/>
        <w:rPr>
          <w:rFonts w:ascii="仿宋" w:hAnsi="仿宋"/>
          <w:szCs w:val="28"/>
        </w:rPr>
      </w:pPr>
      <w:r w:rsidRPr="009F2097">
        <w:rPr>
          <w:rFonts w:ascii="仿宋" w:hAnsi="仿宋" w:hint="eastAsia"/>
          <w:szCs w:val="28"/>
        </w:rPr>
        <w:t>液休危险化学品发生泄漏着火：首先应切断蔓延方向，在把火势限制在一定范围内的同时，对输送管道和阀门应及时关闭，并迅速准备好堵漏材料；其次应准确判断着火面积，小面积(一般10m</w:t>
      </w:r>
      <w:r w:rsidRPr="001E3B09">
        <w:rPr>
          <w:rFonts w:ascii="仿宋" w:hAnsi="仿宋" w:hint="eastAsia"/>
          <w:szCs w:val="28"/>
          <w:vertAlign w:val="superscript"/>
        </w:rPr>
        <w:t>2</w:t>
      </w:r>
      <w:r w:rsidRPr="009F2097">
        <w:rPr>
          <w:rFonts w:ascii="仿宋" w:hAnsi="仿宋" w:hint="eastAsia"/>
          <w:szCs w:val="28"/>
        </w:rPr>
        <w:t>以内)火灾，一般可用泡沫、干粉灭火。大面积液体火灾可用普通蛋白泡沫或轻水泡沫扑灭。并用水冷却罐壁；第三当扑灭泄漏口的火焰后，应迅速采取堵漏措施。并且液体堵漏失败可连续堵几次，只要用泡沫覆盖地面，并堵住液体流淌和控制好周围着火源，不必点燃泄漏口的液体。第四如果确认泄漏口很大，根本无法堵漏，只需冷却着火容器及其周围容器和可燃物品，控制着火范围，直到液体燃尽，火势自动熄灭。现场指挥应密切注意各种危险征兆，遇有火势熄灭后较长时间未能恢复稳定，或受热辐射的容器呼吸阀尖叫、晃动等爆炸征兆时，指挥员必须适时作出准确判断，及时下达撤退命令。现场人员看到或听到事先规定的撤退信号后，应迅速撤退至安全地带。</w:t>
      </w:r>
    </w:p>
    <w:p w:rsidR="009F2097" w:rsidRPr="009F2097" w:rsidRDefault="009F2097" w:rsidP="009F2097">
      <w:pPr>
        <w:spacing w:line="360" w:lineRule="auto"/>
        <w:ind w:firstLineChars="200" w:firstLine="560"/>
        <w:rPr>
          <w:rFonts w:ascii="仿宋" w:hAnsi="仿宋"/>
          <w:szCs w:val="28"/>
        </w:rPr>
      </w:pPr>
      <w:r w:rsidRPr="009F2097">
        <w:rPr>
          <w:rFonts w:ascii="仿宋" w:hAnsi="仿宋" w:hint="eastAsia"/>
          <w:szCs w:val="28"/>
        </w:rPr>
        <w:t>液体危险化学品发生泄漏着火，一般情况下会释放出有毒有害烟雾，参加急救人员首先要做好自我防护，配戴正压式空气呼吸器进行现</w:t>
      </w:r>
      <w:r w:rsidRPr="009F2097">
        <w:rPr>
          <w:rFonts w:ascii="仿宋" w:hAnsi="仿宋" w:hint="eastAsia"/>
          <w:szCs w:val="28"/>
        </w:rPr>
        <w:lastRenderedPageBreak/>
        <w:t>场救火；其次要切断与之相邻生产管道和罐，找到进出口阀门并关闭；第三是要控制火势，防止火势蔓延，可以利用围堤进行围堵，当着火面积在50m</w:t>
      </w:r>
      <w:r w:rsidRPr="001E3B09">
        <w:rPr>
          <w:rFonts w:ascii="仿宋" w:hAnsi="仿宋" w:hint="eastAsia"/>
          <w:szCs w:val="28"/>
          <w:vertAlign w:val="superscript"/>
        </w:rPr>
        <w:t>2</w:t>
      </w:r>
      <w:r w:rsidRPr="009F2097">
        <w:rPr>
          <w:rFonts w:ascii="仿宋" w:hAnsi="仿宋" w:hint="eastAsia"/>
          <w:szCs w:val="28"/>
        </w:rPr>
        <w:t>以内时，可以利用泡沫、干粉、或砂土集中灭火，当着火面积较大时最有效的是泡沫灭火，同时最好用水冷却罐壁和相邻的贮罐，降低燃烧强度。第四，在火势熄灭后，堵漏人员在做好个人防护的前提下进行堵漏。</w:t>
      </w:r>
    </w:p>
    <w:p w:rsidR="009F2097" w:rsidRPr="009F2097" w:rsidRDefault="009F2097" w:rsidP="009F2097">
      <w:pPr>
        <w:spacing w:line="360" w:lineRule="auto"/>
        <w:ind w:firstLineChars="200" w:firstLine="560"/>
        <w:rPr>
          <w:rFonts w:ascii="仿宋" w:hAnsi="仿宋"/>
          <w:szCs w:val="28"/>
        </w:rPr>
      </w:pPr>
      <w:r w:rsidRPr="009F2097">
        <w:rPr>
          <w:rFonts w:ascii="仿宋" w:hAnsi="仿宋" w:hint="eastAsia"/>
          <w:szCs w:val="28"/>
        </w:rPr>
        <w:t>此外，关键岗位应设置应急处置卡，明确相关岗位人员采取措施的时间、地点、内容、方式、目标等。</w:t>
      </w:r>
    </w:p>
    <w:p w:rsidR="009F2097" w:rsidRPr="001E3B09" w:rsidRDefault="001E3B09" w:rsidP="001E3B09">
      <w:pPr>
        <w:spacing w:line="360" w:lineRule="auto"/>
        <w:outlineLvl w:val="2"/>
        <w:rPr>
          <w:rFonts w:ascii="仿宋" w:hAnsi="仿宋"/>
          <w:b/>
          <w:szCs w:val="28"/>
        </w:rPr>
      </w:pPr>
      <w:bookmarkStart w:id="101" w:name="_Toc500319435"/>
      <w:r w:rsidRPr="001E3B09">
        <w:rPr>
          <w:rFonts w:ascii="仿宋" w:hAnsi="仿宋" w:hint="eastAsia"/>
          <w:b/>
          <w:szCs w:val="28"/>
        </w:rPr>
        <w:t>7.4.5</w:t>
      </w:r>
      <w:r w:rsidR="009F2097" w:rsidRPr="001E3B09">
        <w:rPr>
          <w:rFonts w:ascii="仿宋" w:hAnsi="仿宋" w:hint="eastAsia"/>
          <w:b/>
          <w:szCs w:val="28"/>
        </w:rPr>
        <w:t>交通疏导</w:t>
      </w:r>
      <w:bookmarkEnd w:id="101"/>
    </w:p>
    <w:p w:rsidR="009F2097" w:rsidRPr="009F2097" w:rsidRDefault="001E3B09" w:rsidP="009F2097">
      <w:pPr>
        <w:spacing w:line="360" w:lineRule="auto"/>
        <w:ind w:firstLineChars="200" w:firstLine="560"/>
        <w:rPr>
          <w:rFonts w:ascii="仿宋" w:hAnsi="仿宋"/>
          <w:szCs w:val="28"/>
        </w:rPr>
      </w:pPr>
      <w:r>
        <w:rPr>
          <w:rFonts w:ascii="仿宋" w:hAnsi="仿宋" w:hint="eastAsia"/>
          <w:szCs w:val="28"/>
        </w:rPr>
        <w:t>（1）</w:t>
      </w:r>
      <w:r w:rsidR="009F2097" w:rsidRPr="009F2097">
        <w:rPr>
          <w:rFonts w:ascii="仿宋" w:hAnsi="仿宋" w:hint="eastAsia"/>
          <w:szCs w:val="28"/>
        </w:rPr>
        <w:t>发生突发环境事件时，应急领导小组应积极配合有关部门，汇报事件情况，安排好交通封锁和疏通；</w:t>
      </w:r>
    </w:p>
    <w:p w:rsidR="009F2097" w:rsidRPr="009F2097" w:rsidRDefault="001E3B09" w:rsidP="009F2097">
      <w:pPr>
        <w:spacing w:line="360" w:lineRule="auto"/>
        <w:ind w:firstLineChars="200" w:firstLine="560"/>
        <w:rPr>
          <w:rFonts w:ascii="仿宋" w:hAnsi="仿宋"/>
          <w:szCs w:val="28"/>
        </w:rPr>
      </w:pPr>
      <w:r>
        <w:rPr>
          <w:rFonts w:ascii="仿宋" w:hAnsi="仿宋" w:hint="eastAsia"/>
          <w:szCs w:val="28"/>
        </w:rPr>
        <w:t>（2）</w:t>
      </w:r>
      <w:r w:rsidR="009F2097" w:rsidRPr="009F2097">
        <w:rPr>
          <w:rFonts w:ascii="仿宋" w:hAnsi="仿宋" w:hint="eastAsia"/>
          <w:szCs w:val="28"/>
        </w:rPr>
        <w:t>设置路障，封锁通往事件现场的道路，防止车辆或者人员再次进入事件现场；</w:t>
      </w:r>
    </w:p>
    <w:p w:rsidR="009F2097" w:rsidRPr="009F2097" w:rsidRDefault="001E3B09" w:rsidP="009F2097">
      <w:pPr>
        <w:spacing w:line="360" w:lineRule="auto"/>
        <w:ind w:firstLineChars="200" w:firstLine="560"/>
        <w:rPr>
          <w:rFonts w:ascii="仿宋" w:hAnsi="仿宋"/>
          <w:szCs w:val="28"/>
        </w:rPr>
      </w:pPr>
      <w:r>
        <w:rPr>
          <w:rFonts w:ascii="仿宋" w:hAnsi="仿宋" w:hint="eastAsia"/>
          <w:szCs w:val="28"/>
        </w:rPr>
        <w:t>（3）</w:t>
      </w:r>
      <w:r w:rsidR="009F2097" w:rsidRPr="009F2097">
        <w:rPr>
          <w:rFonts w:ascii="仿宋" w:hAnsi="仿宋" w:hint="eastAsia"/>
          <w:szCs w:val="28"/>
        </w:rPr>
        <w:t>配合好进入事件现场的应急救援小队，确保应急救援小队进出现场自由通畅；</w:t>
      </w:r>
    </w:p>
    <w:p w:rsidR="009F2097" w:rsidRPr="009F2097" w:rsidRDefault="001E3B09" w:rsidP="009F2097">
      <w:pPr>
        <w:spacing w:line="360" w:lineRule="auto"/>
        <w:ind w:firstLineChars="200" w:firstLine="560"/>
        <w:rPr>
          <w:rFonts w:ascii="仿宋" w:hAnsi="仿宋"/>
          <w:szCs w:val="28"/>
        </w:rPr>
      </w:pPr>
      <w:r>
        <w:rPr>
          <w:rFonts w:ascii="仿宋" w:hAnsi="仿宋" w:hint="eastAsia"/>
          <w:szCs w:val="28"/>
        </w:rPr>
        <w:t>（4）</w:t>
      </w:r>
      <w:r w:rsidR="009F2097" w:rsidRPr="009F2097">
        <w:rPr>
          <w:rFonts w:ascii="仿宋" w:hAnsi="仿宋" w:hint="eastAsia"/>
          <w:szCs w:val="28"/>
        </w:rPr>
        <w:t>引导需经过事件现场的车辆或行人临时绕道，确保车辆行人不受危险物质的伤害。</w:t>
      </w:r>
    </w:p>
    <w:p w:rsidR="009F2097" w:rsidRPr="001E3B09" w:rsidRDefault="001E3B09" w:rsidP="001E3B09">
      <w:pPr>
        <w:spacing w:line="360" w:lineRule="auto"/>
        <w:outlineLvl w:val="2"/>
        <w:rPr>
          <w:rFonts w:ascii="仿宋" w:hAnsi="仿宋"/>
          <w:b/>
          <w:szCs w:val="28"/>
        </w:rPr>
      </w:pPr>
      <w:bookmarkStart w:id="102" w:name="_Toc500319436"/>
      <w:r w:rsidRPr="001E3B09">
        <w:rPr>
          <w:rFonts w:ascii="仿宋" w:hAnsi="仿宋" w:hint="eastAsia"/>
          <w:b/>
          <w:szCs w:val="28"/>
        </w:rPr>
        <w:t>7.4.6</w:t>
      </w:r>
      <w:r w:rsidR="009F2097" w:rsidRPr="001E3B09">
        <w:rPr>
          <w:rFonts w:ascii="仿宋" w:hAnsi="仿宋" w:hint="eastAsia"/>
          <w:b/>
          <w:szCs w:val="28"/>
        </w:rPr>
        <w:t>受伤人员的现场救护、救治与医院救治</w:t>
      </w:r>
      <w:bookmarkEnd w:id="102"/>
    </w:p>
    <w:p w:rsidR="009F2097" w:rsidRPr="009F2097" w:rsidRDefault="00023A9F" w:rsidP="009F2097">
      <w:pPr>
        <w:spacing w:line="360" w:lineRule="auto"/>
        <w:ind w:firstLineChars="200" w:firstLine="560"/>
        <w:rPr>
          <w:rFonts w:ascii="仿宋" w:hAnsi="仿宋"/>
          <w:szCs w:val="28"/>
        </w:rPr>
      </w:pPr>
      <w:r>
        <w:rPr>
          <w:rFonts w:ascii="仿宋" w:hAnsi="仿宋" w:hint="eastAsia"/>
          <w:szCs w:val="28"/>
        </w:rPr>
        <w:t>（1）</w:t>
      </w:r>
      <w:r w:rsidR="009F2097" w:rsidRPr="009F2097">
        <w:rPr>
          <w:rFonts w:ascii="仿宋" w:hAnsi="仿宋" w:hint="eastAsia"/>
          <w:szCs w:val="28"/>
        </w:rPr>
        <w:t>救护程序</w:t>
      </w:r>
    </w:p>
    <w:p w:rsidR="009F2097" w:rsidRPr="009F2097" w:rsidRDefault="009F2097" w:rsidP="009F2097">
      <w:pPr>
        <w:spacing w:line="360" w:lineRule="auto"/>
        <w:ind w:firstLineChars="200" w:firstLine="560"/>
        <w:rPr>
          <w:rFonts w:ascii="仿宋" w:hAnsi="仿宋"/>
          <w:szCs w:val="28"/>
        </w:rPr>
      </w:pPr>
      <w:r w:rsidRPr="009F2097">
        <w:rPr>
          <w:rFonts w:ascii="仿宋" w:hAnsi="仿宋" w:hint="eastAsia"/>
          <w:szCs w:val="28"/>
        </w:rPr>
        <w:t>现场医疗救护协调由各厂医疗救护组负责，当突发环境事件发生</w:t>
      </w:r>
      <w:r w:rsidRPr="009F2097">
        <w:rPr>
          <w:rFonts w:ascii="仿宋" w:hAnsi="仿宋" w:hint="eastAsia"/>
          <w:szCs w:val="28"/>
        </w:rPr>
        <w:lastRenderedPageBreak/>
        <w:t>时，应组织救援人员及时到达现场，按事先分工，组织对受伤人员进行抢救，同时负责与天钢厂区门诊联系，并与医院救援负责人协调分工，视情况将伤员送至天钢厂区门诊或外部医院进行治疗。</w:t>
      </w:r>
    </w:p>
    <w:p w:rsidR="009F2097" w:rsidRPr="009F2097" w:rsidRDefault="00023A9F" w:rsidP="009F2097">
      <w:pPr>
        <w:spacing w:line="360" w:lineRule="auto"/>
        <w:ind w:firstLineChars="200" w:firstLine="560"/>
        <w:rPr>
          <w:rFonts w:ascii="仿宋" w:hAnsi="仿宋"/>
          <w:szCs w:val="28"/>
        </w:rPr>
      </w:pPr>
      <w:r>
        <w:rPr>
          <w:rFonts w:ascii="仿宋" w:hAnsi="仿宋" w:hint="eastAsia"/>
          <w:szCs w:val="28"/>
        </w:rPr>
        <w:t>（2）</w:t>
      </w:r>
      <w:r w:rsidR="009F2097" w:rsidRPr="009F2097">
        <w:rPr>
          <w:rFonts w:ascii="仿宋" w:hAnsi="仿宋" w:hint="eastAsia"/>
          <w:szCs w:val="28"/>
        </w:rPr>
        <w:t>急救资源</w:t>
      </w:r>
    </w:p>
    <w:p w:rsidR="009F2097" w:rsidRPr="009F2097" w:rsidRDefault="009F2097" w:rsidP="009F2097">
      <w:pPr>
        <w:spacing w:line="360" w:lineRule="auto"/>
        <w:ind w:firstLineChars="200" w:firstLine="560"/>
        <w:rPr>
          <w:rFonts w:ascii="仿宋" w:hAnsi="仿宋"/>
          <w:szCs w:val="28"/>
        </w:rPr>
      </w:pPr>
      <w:r w:rsidRPr="009F2097">
        <w:rPr>
          <w:rFonts w:ascii="仿宋" w:hAnsi="仿宋" w:hint="eastAsia"/>
          <w:szCs w:val="28"/>
        </w:rPr>
        <w:t>东丽医院——东丽医院坐落于天津滨海国际机场和津京塘高速公路附近，交通便利。该院设有病床300张，现有职工近400人。该医院还被天津市卫生局指定为交通事故急救中心。联系方式：</w:t>
      </w:r>
      <w:r w:rsidRPr="009F2097">
        <w:rPr>
          <w:rFonts w:ascii="仿宋" w:hAnsi="仿宋"/>
          <w:szCs w:val="28"/>
        </w:rPr>
        <w:t>022-24390329</w:t>
      </w:r>
      <w:r w:rsidRPr="009F2097">
        <w:rPr>
          <w:rFonts w:ascii="仿宋" w:hAnsi="仿宋" w:hint="eastAsia"/>
          <w:szCs w:val="28"/>
        </w:rPr>
        <w:t>。</w:t>
      </w:r>
    </w:p>
    <w:p w:rsidR="009F2097" w:rsidRPr="009F2097" w:rsidRDefault="009F2097" w:rsidP="009F2097">
      <w:pPr>
        <w:spacing w:line="360" w:lineRule="auto"/>
        <w:ind w:firstLineChars="200" w:firstLine="560"/>
        <w:rPr>
          <w:rFonts w:ascii="仿宋" w:hAnsi="仿宋"/>
          <w:szCs w:val="28"/>
        </w:rPr>
      </w:pPr>
      <w:bookmarkStart w:id="103" w:name="_Toc500319437"/>
      <w:r w:rsidRPr="009F2097">
        <w:rPr>
          <w:rFonts w:ascii="仿宋" w:hAnsi="仿宋" w:hint="eastAsia"/>
          <w:szCs w:val="28"/>
        </w:rPr>
        <w:t>天津市第四医院——一所以烧伤整形为特色，集医疗、教学、科研、预防为一体的综合性天津市属三级乙等医院。设有重症烧伤病房(BICU)、综合烧伤病房、烧伤整形病房、内科、糖尿病内分泌科、外科、骨科、脑系科、妇产科、儿科、中医科、皮肤科、口腔科、眼科、耳鼻喉科、消化科、麻醉科及药剂科、检验科、放射科、超声科、病理科等配套的医技科室。其烧伤整形科为天津市重点学科，天津市烧伤研究所、天津市烧伤急救中心均设在该院。位于天津市河北区中山路1号，联系方式：</w:t>
      </w:r>
      <w:r w:rsidRPr="009F2097">
        <w:rPr>
          <w:rFonts w:ascii="仿宋" w:hAnsi="仿宋"/>
          <w:szCs w:val="28"/>
        </w:rPr>
        <w:t>022-26249121</w:t>
      </w:r>
      <w:r w:rsidRPr="009F2097">
        <w:rPr>
          <w:rFonts w:ascii="仿宋" w:hAnsi="仿宋" w:hint="eastAsia"/>
          <w:szCs w:val="28"/>
        </w:rPr>
        <w:t>。</w:t>
      </w:r>
    </w:p>
    <w:p w:rsidR="009F2097" w:rsidRPr="009F2097" w:rsidRDefault="009F2097" w:rsidP="009F2097">
      <w:pPr>
        <w:spacing w:line="360" w:lineRule="auto"/>
        <w:ind w:firstLineChars="200" w:firstLine="560"/>
        <w:rPr>
          <w:rFonts w:ascii="仿宋" w:hAnsi="仿宋"/>
          <w:szCs w:val="28"/>
        </w:rPr>
      </w:pPr>
      <w:r w:rsidRPr="009F2097">
        <w:rPr>
          <w:rFonts w:ascii="仿宋" w:hAnsi="仿宋" w:hint="eastAsia"/>
          <w:szCs w:val="28"/>
        </w:rPr>
        <w:t>武警天津总队医院——医院位于美丽的天津市河东区卫国道208号，医院历史悠久、科室齐全、设备先进、技术雄厚、建筑布局合理，是集医疗、科研、教学、预防保健为一体的天津市唯一一所以癫痫治疗为特色二级甲等部队医院、爱婴医院、区市医保定点医院、天津市十佳医院、国际紧急救援中心网络医院。联系方式：</w:t>
      </w:r>
      <w:r w:rsidRPr="009F2097">
        <w:rPr>
          <w:rFonts w:ascii="仿宋" w:hAnsi="仿宋"/>
          <w:szCs w:val="28"/>
        </w:rPr>
        <w:t>022-60131810</w:t>
      </w:r>
      <w:r w:rsidRPr="009F2097">
        <w:rPr>
          <w:rFonts w:ascii="仿宋" w:hAnsi="仿宋" w:hint="eastAsia"/>
          <w:szCs w:val="28"/>
        </w:rPr>
        <w:t>。</w:t>
      </w:r>
    </w:p>
    <w:p w:rsidR="009F2097" w:rsidRPr="009F2097" w:rsidRDefault="009F2097" w:rsidP="009F2097">
      <w:pPr>
        <w:spacing w:line="360" w:lineRule="auto"/>
        <w:ind w:firstLineChars="200" w:firstLine="560"/>
        <w:rPr>
          <w:rFonts w:ascii="仿宋" w:hAnsi="仿宋"/>
          <w:szCs w:val="28"/>
        </w:rPr>
      </w:pPr>
      <w:r w:rsidRPr="009F2097">
        <w:rPr>
          <w:rFonts w:ascii="仿宋" w:hAnsi="仿宋" w:hint="eastAsia"/>
          <w:szCs w:val="28"/>
        </w:rPr>
        <w:lastRenderedPageBreak/>
        <w:t>天津市环湖医院——天津市环湖医院，又名天津市脑系科中心医院，是以神经内、外科为特色，集医疗、教学、科研、预防为一体的三级甲等医院，获批天津市脑血管与神经变性重点实验室，设有天津市痴呆研究所、天津市神经外科研究所、天津市血管介入放射治疗基地、天津市颅脑损伤抢救中心，以及天津市鼻病诊疗中心。天津市津南区吉兆路6号，联系方式：（022）59065906。</w:t>
      </w:r>
    </w:p>
    <w:p w:rsidR="009F2097" w:rsidRPr="00023A9F" w:rsidRDefault="00023A9F" w:rsidP="00023A9F">
      <w:pPr>
        <w:spacing w:line="360" w:lineRule="auto"/>
        <w:outlineLvl w:val="2"/>
        <w:rPr>
          <w:rFonts w:ascii="仿宋" w:hAnsi="仿宋"/>
          <w:b/>
          <w:szCs w:val="28"/>
        </w:rPr>
      </w:pPr>
      <w:r w:rsidRPr="00023A9F">
        <w:rPr>
          <w:rFonts w:ascii="仿宋" w:hAnsi="仿宋" w:hint="eastAsia"/>
          <w:b/>
          <w:szCs w:val="28"/>
        </w:rPr>
        <w:t>7.4.7</w:t>
      </w:r>
      <w:r w:rsidR="009F2097" w:rsidRPr="00023A9F">
        <w:rPr>
          <w:rFonts w:ascii="仿宋" w:hAnsi="仿宋" w:hint="eastAsia"/>
          <w:b/>
          <w:szCs w:val="28"/>
        </w:rPr>
        <w:t>现场保护与现场洗消</w:t>
      </w:r>
      <w:bookmarkEnd w:id="103"/>
    </w:p>
    <w:p w:rsidR="009F2097" w:rsidRPr="009F2097" w:rsidRDefault="00023A9F" w:rsidP="009F2097">
      <w:pPr>
        <w:spacing w:line="360" w:lineRule="auto"/>
        <w:ind w:firstLineChars="200" w:firstLine="560"/>
        <w:rPr>
          <w:rFonts w:ascii="仿宋" w:hAnsi="仿宋"/>
          <w:szCs w:val="28"/>
        </w:rPr>
      </w:pPr>
      <w:r>
        <w:rPr>
          <w:rFonts w:ascii="仿宋" w:hAnsi="仿宋" w:hint="eastAsia"/>
          <w:szCs w:val="28"/>
        </w:rPr>
        <w:t>（1）</w:t>
      </w:r>
      <w:r w:rsidR="009F2097" w:rsidRPr="009F2097">
        <w:rPr>
          <w:rFonts w:ascii="仿宋" w:hAnsi="仿宋" w:hint="eastAsia"/>
          <w:szCs w:val="28"/>
        </w:rPr>
        <w:t>事件现场的保护措施</w:t>
      </w:r>
    </w:p>
    <w:p w:rsidR="009F2097" w:rsidRPr="009F2097" w:rsidRDefault="009F2097" w:rsidP="009F2097">
      <w:pPr>
        <w:spacing w:line="360" w:lineRule="auto"/>
        <w:ind w:firstLineChars="200" w:firstLine="560"/>
        <w:rPr>
          <w:rFonts w:ascii="仿宋" w:hAnsi="仿宋"/>
          <w:szCs w:val="28"/>
        </w:rPr>
      </w:pPr>
      <w:r w:rsidRPr="009F2097">
        <w:rPr>
          <w:rFonts w:ascii="仿宋" w:hAnsi="仿宋" w:hint="eastAsia"/>
          <w:szCs w:val="28"/>
        </w:rPr>
        <w:t>事件现场的保护由保卫部指定专人负责。</w:t>
      </w:r>
    </w:p>
    <w:p w:rsidR="009F2097" w:rsidRPr="009F2097" w:rsidRDefault="009F2097" w:rsidP="009F2097">
      <w:pPr>
        <w:spacing w:line="360" w:lineRule="auto"/>
        <w:ind w:firstLineChars="200" w:firstLine="560"/>
        <w:rPr>
          <w:rFonts w:ascii="仿宋" w:hAnsi="仿宋"/>
          <w:szCs w:val="28"/>
        </w:rPr>
      </w:pPr>
      <w:r w:rsidRPr="009F2097">
        <w:rPr>
          <w:rFonts w:ascii="仿宋" w:hAnsi="仿宋" w:hint="eastAsia"/>
          <w:szCs w:val="28"/>
        </w:rPr>
        <w:t>事件发生后，指挥人员指定专人在事故原发点20m外用红绳设立警戒线，在危险区与安全区交界处设立洗消站，除指挥洗消救援等专业人员外，其它人严禁入内，做好现场保护，事件处理结束后，仍要求48小时内有专人负责。</w:t>
      </w:r>
    </w:p>
    <w:p w:rsidR="009F2097" w:rsidRPr="009F2097" w:rsidRDefault="009F2097" w:rsidP="009F2097">
      <w:pPr>
        <w:spacing w:line="360" w:lineRule="auto"/>
        <w:ind w:firstLineChars="200" w:firstLine="560"/>
        <w:rPr>
          <w:rFonts w:ascii="仿宋" w:hAnsi="仿宋"/>
          <w:szCs w:val="28"/>
        </w:rPr>
      </w:pPr>
      <w:r w:rsidRPr="009F2097">
        <w:rPr>
          <w:rFonts w:ascii="仿宋" w:hAnsi="仿宋" w:hint="eastAsia"/>
          <w:szCs w:val="28"/>
        </w:rPr>
        <w:t>在现场清理过程中，必须对事故现场做好认真细致的洗消工作，特别是有毒有害物质对环境造成的影响，必须严格按照有关卫生防疫和环境保护要求，进行彻底的洗消，排除有毒有害残留物质，恢复正常安全的生产生活环境。</w:t>
      </w:r>
    </w:p>
    <w:p w:rsidR="009F2097" w:rsidRPr="009F2097" w:rsidRDefault="00023A9F" w:rsidP="009F2097">
      <w:pPr>
        <w:spacing w:line="360" w:lineRule="auto"/>
        <w:ind w:firstLineChars="200" w:firstLine="560"/>
        <w:rPr>
          <w:rFonts w:ascii="仿宋" w:hAnsi="仿宋"/>
          <w:szCs w:val="28"/>
        </w:rPr>
      </w:pPr>
      <w:r>
        <w:rPr>
          <w:rFonts w:ascii="仿宋" w:hAnsi="仿宋" w:hint="eastAsia"/>
          <w:szCs w:val="28"/>
        </w:rPr>
        <w:t>（2）</w:t>
      </w:r>
      <w:r w:rsidR="009F2097" w:rsidRPr="009F2097">
        <w:rPr>
          <w:rFonts w:ascii="仿宋" w:hAnsi="仿宋" w:hint="eastAsia"/>
          <w:szCs w:val="28"/>
        </w:rPr>
        <w:t>现场净化方式、方法</w:t>
      </w:r>
    </w:p>
    <w:p w:rsidR="009F2097" w:rsidRPr="009F2097" w:rsidRDefault="009F2097" w:rsidP="009F2097">
      <w:pPr>
        <w:spacing w:line="360" w:lineRule="auto"/>
        <w:ind w:firstLineChars="200" w:firstLine="560"/>
        <w:rPr>
          <w:rFonts w:ascii="仿宋" w:hAnsi="仿宋"/>
          <w:szCs w:val="28"/>
        </w:rPr>
      </w:pPr>
      <w:r w:rsidRPr="009F2097">
        <w:rPr>
          <w:rFonts w:ascii="仿宋" w:hAnsi="仿宋" w:hint="eastAsia"/>
          <w:szCs w:val="28"/>
        </w:rPr>
        <w:t>在化学灾害事故的抢险救援中，关阀断料或堵漏仅仅能控制危险源的危害范围，但不能彻底消除化学毒物对人员和器材、环境已造成的</w:t>
      </w:r>
      <w:r w:rsidRPr="009F2097">
        <w:rPr>
          <w:rFonts w:ascii="仿宋" w:hAnsi="仿宋" w:hint="eastAsia"/>
          <w:szCs w:val="28"/>
        </w:rPr>
        <w:lastRenderedPageBreak/>
        <w:t>危害。为了能及时、高效、彻底地清除化学品的危害，救援人员必须用化学洗消的手段来进行处理。</w:t>
      </w:r>
    </w:p>
    <w:p w:rsidR="009F2097" w:rsidRPr="009F2097" w:rsidRDefault="009F2097" w:rsidP="009F2097">
      <w:pPr>
        <w:spacing w:line="360" w:lineRule="auto"/>
        <w:ind w:firstLineChars="200" w:firstLine="560"/>
        <w:rPr>
          <w:rFonts w:ascii="仿宋" w:hAnsi="仿宋"/>
          <w:szCs w:val="28"/>
        </w:rPr>
      </w:pPr>
      <w:r w:rsidRPr="009F2097">
        <w:rPr>
          <w:rFonts w:ascii="仿宋" w:hAnsi="仿宋" w:hint="eastAsia"/>
          <w:szCs w:val="28"/>
        </w:rPr>
        <w:t>事件发生后，消洗人员，穿戴好防护服，配备空气呼吸器，迅速进入最佳作业点，快捷有效地进行洗消作业，每一洗消作业点都应至少有2人才能展开作业，直到洗消结束。</w:t>
      </w:r>
    </w:p>
    <w:p w:rsidR="009F2097" w:rsidRPr="009F2097" w:rsidRDefault="009F2097" w:rsidP="009F2097">
      <w:pPr>
        <w:spacing w:line="360" w:lineRule="auto"/>
        <w:ind w:firstLineChars="200" w:firstLine="560"/>
        <w:rPr>
          <w:rFonts w:ascii="仿宋" w:hAnsi="仿宋"/>
          <w:szCs w:val="28"/>
        </w:rPr>
      </w:pPr>
      <w:r w:rsidRPr="009F2097">
        <w:rPr>
          <w:rFonts w:ascii="仿宋" w:hAnsi="仿宋" w:hint="eastAsia"/>
          <w:szCs w:val="28"/>
        </w:rPr>
        <w:t>洗消是消除化学灾害事件污染最有效的方法。洗消主要包括对人员的洗消和对事件现场及染毒设备的洗消。洗消的方式主要是利用大量的清洁热水，通过洗消设备对人员和设备进行喷淋冲洗；若清水无法达到实施洗消的效果时，必须用洗消药剂与水均匀混合后进行洗消。</w:t>
      </w:r>
    </w:p>
    <w:p w:rsidR="009F2097" w:rsidRPr="009F2097" w:rsidRDefault="009F2097" w:rsidP="009F2097">
      <w:pPr>
        <w:spacing w:line="360" w:lineRule="auto"/>
        <w:ind w:firstLineChars="200" w:firstLine="560"/>
        <w:rPr>
          <w:rFonts w:ascii="仿宋" w:hAnsi="仿宋"/>
          <w:szCs w:val="28"/>
        </w:rPr>
      </w:pPr>
      <w:r w:rsidRPr="009F2097">
        <w:rPr>
          <w:rFonts w:ascii="仿宋" w:hAnsi="仿宋" w:hint="eastAsia"/>
          <w:szCs w:val="28"/>
        </w:rPr>
        <w:t>特别注意洗消废水的处理，防止洗消水对环境造成二次污染。</w:t>
      </w:r>
    </w:p>
    <w:p w:rsidR="009F2097" w:rsidRPr="009F2097" w:rsidRDefault="00023A9F" w:rsidP="009F2097">
      <w:pPr>
        <w:spacing w:line="360" w:lineRule="auto"/>
        <w:ind w:firstLineChars="200" w:firstLine="560"/>
        <w:rPr>
          <w:rFonts w:ascii="仿宋" w:hAnsi="仿宋"/>
          <w:szCs w:val="28"/>
        </w:rPr>
      </w:pPr>
      <w:r>
        <w:rPr>
          <w:rFonts w:ascii="仿宋" w:hAnsi="仿宋"/>
          <w:szCs w:val="28"/>
        </w:rPr>
        <w:fldChar w:fldCharType="begin"/>
      </w:r>
      <w:r>
        <w:rPr>
          <w:rFonts w:ascii="仿宋" w:hAnsi="仿宋"/>
          <w:szCs w:val="28"/>
        </w:rPr>
        <w:instrText xml:space="preserve"> </w:instrText>
      </w:r>
      <w:r>
        <w:rPr>
          <w:rFonts w:ascii="仿宋" w:hAnsi="仿宋" w:hint="eastAsia"/>
          <w:szCs w:val="28"/>
        </w:rPr>
        <w:instrText>= 1 \* GB3</w:instrText>
      </w:r>
      <w:r>
        <w:rPr>
          <w:rFonts w:ascii="仿宋" w:hAnsi="仿宋"/>
          <w:szCs w:val="28"/>
        </w:rPr>
        <w:instrText xml:space="preserve"> </w:instrText>
      </w:r>
      <w:r>
        <w:rPr>
          <w:rFonts w:ascii="仿宋" w:hAnsi="仿宋"/>
          <w:szCs w:val="28"/>
        </w:rPr>
        <w:fldChar w:fldCharType="separate"/>
      </w:r>
      <w:r>
        <w:rPr>
          <w:rFonts w:ascii="仿宋" w:hAnsi="仿宋" w:hint="eastAsia"/>
          <w:noProof/>
          <w:szCs w:val="28"/>
        </w:rPr>
        <w:t>①</w:t>
      </w:r>
      <w:r>
        <w:rPr>
          <w:rFonts w:ascii="仿宋" w:hAnsi="仿宋"/>
          <w:szCs w:val="28"/>
        </w:rPr>
        <w:fldChar w:fldCharType="end"/>
      </w:r>
      <w:r w:rsidR="009F2097" w:rsidRPr="009F2097">
        <w:rPr>
          <w:rFonts w:ascii="仿宋" w:hAnsi="仿宋" w:hint="eastAsia"/>
          <w:szCs w:val="28"/>
        </w:rPr>
        <w:t>对人员的洗消</w:t>
      </w:r>
    </w:p>
    <w:p w:rsidR="009F2097" w:rsidRPr="009F2097" w:rsidRDefault="009F2097" w:rsidP="009F2097">
      <w:pPr>
        <w:spacing w:line="360" w:lineRule="auto"/>
        <w:ind w:firstLineChars="200" w:firstLine="560"/>
        <w:rPr>
          <w:rFonts w:ascii="仿宋" w:hAnsi="仿宋"/>
          <w:szCs w:val="28"/>
        </w:rPr>
      </w:pPr>
      <w:r w:rsidRPr="009F2097">
        <w:rPr>
          <w:rFonts w:ascii="仿宋" w:hAnsi="仿宋" w:hint="eastAsia"/>
          <w:szCs w:val="28"/>
        </w:rPr>
        <w:t>当人员救助分队将中毒人员运送到洗消站，洗消小组按照接待检查、除污更衣、喷淋洗消、检测更衣、转送医院的程序进行洗消作业。如果发生的事件异常严重，对重度中毒人员可直接采取脱掉衣服冲洗，实施现场急救再迅速转送医院进行救治。洗消操作时，必须依照重伤员→轻伤员→妇幼→老年→青壮年的顺序安排洗消，对于洗消后经检测不合格者必须进行二次洗消。</w:t>
      </w:r>
    </w:p>
    <w:p w:rsidR="009F2097" w:rsidRPr="009F2097" w:rsidRDefault="00023A9F" w:rsidP="009F2097">
      <w:pPr>
        <w:spacing w:line="360" w:lineRule="auto"/>
        <w:ind w:firstLineChars="200" w:firstLine="560"/>
        <w:rPr>
          <w:rFonts w:ascii="仿宋" w:hAnsi="仿宋"/>
          <w:szCs w:val="28"/>
        </w:rPr>
      </w:pPr>
      <w:r>
        <w:rPr>
          <w:rFonts w:ascii="仿宋" w:hAnsi="仿宋"/>
          <w:szCs w:val="28"/>
        </w:rPr>
        <w:fldChar w:fldCharType="begin"/>
      </w:r>
      <w:r>
        <w:rPr>
          <w:rFonts w:ascii="仿宋" w:hAnsi="仿宋"/>
          <w:szCs w:val="28"/>
        </w:rPr>
        <w:instrText xml:space="preserve"> </w:instrText>
      </w:r>
      <w:r>
        <w:rPr>
          <w:rFonts w:ascii="仿宋" w:hAnsi="仿宋" w:hint="eastAsia"/>
          <w:szCs w:val="28"/>
        </w:rPr>
        <w:instrText>= 2 \* GB3</w:instrText>
      </w:r>
      <w:r>
        <w:rPr>
          <w:rFonts w:ascii="仿宋" w:hAnsi="仿宋"/>
          <w:szCs w:val="28"/>
        </w:rPr>
        <w:instrText xml:space="preserve"> </w:instrText>
      </w:r>
      <w:r>
        <w:rPr>
          <w:rFonts w:ascii="仿宋" w:hAnsi="仿宋"/>
          <w:szCs w:val="28"/>
        </w:rPr>
        <w:fldChar w:fldCharType="separate"/>
      </w:r>
      <w:r>
        <w:rPr>
          <w:rFonts w:ascii="仿宋" w:hAnsi="仿宋" w:hint="eastAsia"/>
          <w:noProof/>
          <w:szCs w:val="28"/>
        </w:rPr>
        <w:t>②</w:t>
      </w:r>
      <w:r>
        <w:rPr>
          <w:rFonts w:ascii="仿宋" w:hAnsi="仿宋"/>
          <w:szCs w:val="28"/>
        </w:rPr>
        <w:fldChar w:fldCharType="end"/>
      </w:r>
      <w:r w:rsidR="009F2097" w:rsidRPr="009F2097">
        <w:rPr>
          <w:rFonts w:ascii="仿宋" w:hAnsi="仿宋" w:hint="eastAsia"/>
          <w:szCs w:val="28"/>
        </w:rPr>
        <w:t>对事件现场及染毒设备的洗消</w:t>
      </w:r>
    </w:p>
    <w:p w:rsidR="009F2097" w:rsidRPr="009F2097" w:rsidRDefault="009F2097" w:rsidP="009F2097">
      <w:pPr>
        <w:spacing w:line="360" w:lineRule="auto"/>
        <w:ind w:firstLineChars="200" w:firstLine="560"/>
        <w:rPr>
          <w:rFonts w:ascii="仿宋" w:hAnsi="仿宋"/>
          <w:szCs w:val="28"/>
        </w:rPr>
      </w:pPr>
      <w:r w:rsidRPr="009F2097">
        <w:rPr>
          <w:rFonts w:ascii="仿宋" w:hAnsi="仿宋" w:hint="eastAsia"/>
          <w:szCs w:val="28"/>
        </w:rPr>
        <w:t>洗消小组可使用高压清洗机、喷雾器、直流开花水枪等对染毒区域及其周围进行反复的、大流量的冲刷。对于染毒的金属和水泥结构的生</w:t>
      </w:r>
      <w:r w:rsidRPr="009F2097">
        <w:rPr>
          <w:rFonts w:ascii="仿宋" w:hAnsi="仿宋" w:hint="eastAsia"/>
          <w:szCs w:val="28"/>
        </w:rPr>
        <w:lastRenderedPageBreak/>
        <w:t>产设施可喷洒消毒剂进行消毒，精密仪器可用有机溶剂擦拭，洗消用水应加兑漂粉精、碳酸氢钠等洗消药剂。</w:t>
      </w:r>
    </w:p>
    <w:p w:rsidR="009F2097" w:rsidRPr="009F2097" w:rsidRDefault="00023A9F" w:rsidP="009F2097">
      <w:pPr>
        <w:spacing w:line="360" w:lineRule="auto"/>
        <w:ind w:firstLineChars="200" w:firstLine="560"/>
        <w:rPr>
          <w:rFonts w:ascii="仿宋" w:hAnsi="仿宋"/>
          <w:szCs w:val="28"/>
        </w:rPr>
      </w:pPr>
      <w:r>
        <w:rPr>
          <w:rFonts w:ascii="仿宋" w:hAnsi="仿宋" w:hint="eastAsia"/>
          <w:szCs w:val="28"/>
        </w:rPr>
        <w:t>（3）</w:t>
      </w:r>
      <w:r w:rsidR="009F2097" w:rsidRPr="009F2097">
        <w:rPr>
          <w:rFonts w:ascii="仿宋" w:hAnsi="仿宋" w:hint="eastAsia"/>
          <w:szCs w:val="28"/>
        </w:rPr>
        <w:t>事件现场洗消工作的负责人和专业队伍</w:t>
      </w:r>
    </w:p>
    <w:p w:rsidR="009F2097" w:rsidRPr="009F2097" w:rsidRDefault="009F2097" w:rsidP="009F2097">
      <w:pPr>
        <w:spacing w:line="360" w:lineRule="auto"/>
        <w:ind w:firstLineChars="200" w:firstLine="560"/>
        <w:rPr>
          <w:rFonts w:ascii="仿宋" w:hAnsi="仿宋"/>
          <w:szCs w:val="28"/>
        </w:rPr>
      </w:pPr>
      <w:r w:rsidRPr="009F2097">
        <w:rPr>
          <w:rFonts w:ascii="仿宋" w:hAnsi="仿宋" w:hint="eastAsia"/>
          <w:szCs w:val="28"/>
        </w:rPr>
        <w:t>事件现场的洗消由消防保卫组进行。</w:t>
      </w:r>
    </w:p>
    <w:p w:rsidR="009F2097" w:rsidRPr="009F2097" w:rsidRDefault="00023A9F" w:rsidP="009F2097">
      <w:pPr>
        <w:spacing w:line="360" w:lineRule="auto"/>
        <w:ind w:firstLineChars="200" w:firstLine="560"/>
        <w:rPr>
          <w:rFonts w:ascii="仿宋" w:hAnsi="仿宋"/>
          <w:szCs w:val="28"/>
        </w:rPr>
      </w:pPr>
      <w:r>
        <w:rPr>
          <w:rFonts w:ascii="仿宋" w:hAnsi="仿宋" w:hint="eastAsia"/>
          <w:szCs w:val="28"/>
        </w:rPr>
        <w:t>（4）</w:t>
      </w:r>
      <w:r w:rsidR="009F2097" w:rsidRPr="009F2097">
        <w:rPr>
          <w:rFonts w:ascii="仿宋" w:hAnsi="仿宋" w:hint="eastAsia"/>
          <w:szCs w:val="28"/>
        </w:rPr>
        <w:t>明确洗消后二次污染的防治方案</w:t>
      </w:r>
    </w:p>
    <w:p w:rsidR="009F2097" w:rsidRPr="009F2097" w:rsidRDefault="009F2097" w:rsidP="009F2097">
      <w:pPr>
        <w:spacing w:line="360" w:lineRule="auto"/>
        <w:ind w:firstLineChars="200" w:firstLine="560"/>
        <w:rPr>
          <w:rFonts w:ascii="仿宋" w:hAnsi="仿宋"/>
          <w:szCs w:val="28"/>
        </w:rPr>
      </w:pPr>
      <w:r w:rsidRPr="009F2097">
        <w:rPr>
          <w:rFonts w:ascii="仿宋" w:hAnsi="仿宋" w:hint="eastAsia"/>
          <w:szCs w:val="28"/>
        </w:rPr>
        <w:t>事件洗消的废水收集后，用专门的运输车辆送至焦化废水处理设施或全厂污水处理站进行处理后回用。</w:t>
      </w:r>
    </w:p>
    <w:p w:rsidR="009F2097" w:rsidRDefault="00C5699B" w:rsidP="00C5699B">
      <w:pPr>
        <w:spacing w:line="360" w:lineRule="auto"/>
        <w:outlineLvl w:val="1"/>
        <w:rPr>
          <w:rFonts w:ascii="仿宋" w:hAnsi="仿宋"/>
          <w:b/>
          <w:szCs w:val="28"/>
        </w:rPr>
      </w:pPr>
      <w:bookmarkStart w:id="104" w:name="_Toc115182625"/>
      <w:r w:rsidRPr="00C5699B">
        <w:rPr>
          <w:rFonts w:ascii="仿宋" w:hAnsi="仿宋"/>
          <w:b/>
          <w:szCs w:val="28"/>
        </w:rPr>
        <w:t>7.5应急监测</w:t>
      </w:r>
      <w:bookmarkEnd w:id="104"/>
    </w:p>
    <w:p w:rsidR="00D67BC8" w:rsidRPr="00D67BC8" w:rsidRDefault="00D67BC8" w:rsidP="00D67BC8">
      <w:pPr>
        <w:spacing w:line="360" w:lineRule="auto"/>
        <w:ind w:firstLineChars="200" w:firstLine="560"/>
        <w:rPr>
          <w:rFonts w:ascii="仿宋" w:hAnsi="仿宋"/>
          <w:szCs w:val="28"/>
        </w:rPr>
      </w:pPr>
      <w:r w:rsidRPr="00D67BC8">
        <w:rPr>
          <w:rFonts w:ascii="仿宋" w:hAnsi="仿宋"/>
          <w:szCs w:val="28"/>
        </w:rPr>
        <w:t>若因公司的突发环境事故导致周边环境可能受到污染，将有关污染信息上报至</w:t>
      </w:r>
      <w:r>
        <w:rPr>
          <w:rFonts w:ascii="仿宋" w:hAnsi="仿宋" w:hint="eastAsia"/>
          <w:szCs w:val="28"/>
        </w:rPr>
        <w:t>东丽区生态环境</w:t>
      </w:r>
      <w:r w:rsidRPr="00D67BC8">
        <w:rPr>
          <w:rFonts w:ascii="仿宋" w:hAnsi="仿宋"/>
          <w:szCs w:val="28"/>
        </w:rPr>
        <w:t>局，申请外部力量开展应急监测。应急监测主要为第三方监测单位实施，公司环保应急组负责提供相关信息，并对外部力量应予以必要的协助。应急监测人员进入现场时应穿戴个人防护用品和有效的呼吸防护装置。</w:t>
      </w:r>
    </w:p>
    <w:p w:rsidR="00C5699B" w:rsidRPr="00C5699B" w:rsidRDefault="00C5699B" w:rsidP="00C5699B">
      <w:pPr>
        <w:outlineLvl w:val="2"/>
        <w:rPr>
          <w:rFonts w:ascii="仿宋" w:hAnsi="仿宋"/>
          <w:b/>
          <w:szCs w:val="28"/>
        </w:rPr>
      </w:pPr>
      <w:bookmarkStart w:id="105" w:name="_Toc500319428"/>
      <w:r w:rsidRPr="00C5699B">
        <w:rPr>
          <w:rFonts w:ascii="仿宋" w:hAnsi="仿宋" w:hint="eastAsia"/>
          <w:b/>
          <w:szCs w:val="28"/>
        </w:rPr>
        <w:t>7.5.</w:t>
      </w:r>
      <w:r w:rsidR="00D67BC8">
        <w:rPr>
          <w:rFonts w:ascii="仿宋" w:hAnsi="仿宋"/>
          <w:b/>
          <w:szCs w:val="28"/>
        </w:rPr>
        <w:t>1</w:t>
      </w:r>
      <w:r w:rsidRPr="00C5699B">
        <w:rPr>
          <w:rFonts w:ascii="仿宋" w:hAnsi="仿宋" w:hint="eastAsia"/>
          <w:b/>
          <w:szCs w:val="28"/>
        </w:rPr>
        <w:t>应急监测要求</w:t>
      </w:r>
      <w:bookmarkEnd w:id="105"/>
    </w:p>
    <w:p w:rsidR="00C5699B" w:rsidRPr="00C5699B" w:rsidRDefault="00C5699B" w:rsidP="00C5699B">
      <w:pPr>
        <w:ind w:firstLineChars="200" w:firstLine="560"/>
        <w:rPr>
          <w:rFonts w:ascii="仿宋" w:hAnsi="仿宋"/>
          <w:szCs w:val="28"/>
        </w:rPr>
      </w:pPr>
      <w:r w:rsidRPr="00C5699B">
        <w:rPr>
          <w:rFonts w:ascii="仿宋" w:hAnsi="仿宋" w:hint="eastAsia"/>
          <w:szCs w:val="28"/>
        </w:rPr>
        <w:t>环境应急监测组组长接到环境应急救援指挥部的应急监测任务后，立即启动应急监测工作。环境应急监测小组接到启动应急监测的指令后</w:t>
      </w:r>
      <w:r w:rsidRPr="00C5699B">
        <w:rPr>
          <w:rFonts w:ascii="仿宋" w:hAnsi="仿宋"/>
          <w:szCs w:val="28"/>
        </w:rPr>
        <w:t>3</w:t>
      </w:r>
      <w:r w:rsidRPr="00C5699B">
        <w:rPr>
          <w:rFonts w:ascii="仿宋" w:hAnsi="仿宋" w:hint="eastAsia"/>
          <w:szCs w:val="28"/>
        </w:rPr>
        <w:t>0min内做好准备工作并立即赴事故现场实地勘察，展开应急监测工作。</w:t>
      </w:r>
    </w:p>
    <w:p w:rsidR="00C5699B" w:rsidRPr="00C5699B" w:rsidRDefault="00C5699B" w:rsidP="00C5699B">
      <w:pPr>
        <w:ind w:firstLineChars="200" w:firstLine="560"/>
        <w:rPr>
          <w:rFonts w:ascii="仿宋" w:hAnsi="仿宋"/>
          <w:szCs w:val="28"/>
        </w:rPr>
      </w:pPr>
      <w:r w:rsidRPr="00C5699B">
        <w:rPr>
          <w:rFonts w:ascii="仿宋" w:hAnsi="仿宋" w:hint="eastAsia"/>
          <w:szCs w:val="28"/>
        </w:rPr>
        <w:t>现场室做好安全防护，确定事故的类型、监测项目，及时反馈信息给分析室，室内组做好相应的项目分析试剂、分析仪器的预热等准备工</w:t>
      </w:r>
      <w:r w:rsidRPr="00C5699B">
        <w:rPr>
          <w:rFonts w:ascii="仿宋" w:hAnsi="仿宋" w:hint="eastAsia"/>
          <w:szCs w:val="28"/>
        </w:rPr>
        <w:lastRenderedPageBreak/>
        <w:t>作，密切配合。必要时并及时联系天津市环境监测站进行支援。</w:t>
      </w:r>
    </w:p>
    <w:p w:rsidR="00C5699B" w:rsidRPr="00C5699B" w:rsidRDefault="00C5699B" w:rsidP="00C5699B">
      <w:pPr>
        <w:outlineLvl w:val="2"/>
        <w:rPr>
          <w:rFonts w:ascii="仿宋" w:hAnsi="仿宋"/>
          <w:b/>
          <w:szCs w:val="28"/>
        </w:rPr>
      </w:pPr>
      <w:bookmarkStart w:id="106" w:name="_Toc500319429"/>
      <w:r w:rsidRPr="00C5699B">
        <w:rPr>
          <w:rFonts w:ascii="仿宋" w:hAnsi="仿宋" w:hint="eastAsia"/>
          <w:b/>
          <w:szCs w:val="28"/>
        </w:rPr>
        <w:t>7.5.</w:t>
      </w:r>
      <w:r w:rsidR="00D67BC8">
        <w:rPr>
          <w:rFonts w:ascii="仿宋" w:hAnsi="仿宋"/>
          <w:b/>
          <w:szCs w:val="28"/>
        </w:rPr>
        <w:t>2</w:t>
      </w:r>
      <w:r w:rsidRPr="00C5699B">
        <w:rPr>
          <w:rFonts w:ascii="仿宋" w:hAnsi="仿宋" w:hint="eastAsia"/>
          <w:b/>
          <w:szCs w:val="28"/>
        </w:rPr>
        <w:t>应急监测方案</w:t>
      </w:r>
      <w:bookmarkEnd w:id="106"/>
    </w:p>
    <w:p w:rsidR="00C5699B" w:rsidRPr="00C5699B" w:rsidRDefault="00C5699B" w:rsidP="00C5699B">
      <w:pPr>
        <w:ind w:firstLineChars="200" w:firstLine="560"/>
        <w:rPr>
          <w:rFonts w:ascii="仿宋" w:hAnsi="仿宋"/>
          <w:szCs w:val="28"/>
        </w:rPr>
        <w:sectPr w:rsidR="00C5699B" w:rsidRPr="00C5699B" w:rsidSect="00C5699B">
          <w:pgSz w:w="11906" w:h="16838"/>
          <w:pgMar w:top="1701" w:right="1701" w:bottom="1701" w:left="1701" w:header="1247" w:footer="1134" w:gutter="0"/>
          <w:cols w:space="425"/>
          <w:docGrid w:type="lines" w:linePitch="326"/>
        </w:sectPr>
      </w:pPr>
      <w:r w:rsidRPr="00C5699B">
        <w:rPr>
          <w:rFonts w:ascii="仿宋" w:hAnsi="仿宋" w:hint="eastAsia"/>
          <w:szCs w:val="28"/>
        </w:rPr>
        <w:t>发生环境污染事件后，应急救援指挥部即安排环境监测站相关人员对可能受到污染的水体或大气进行监测。按照《突发环境事件应急监测技术规范》，对排放口或排放源及影响范围内进行监测，监测人员应按照标准要求的方法及时到现场进行采样分析。应急监测方案见表</w:t>
      </w:r>
      <w:r>
        <w:rPr>
          <w:rFonts w:ascii="仿宋" w:hAnsi="仿宋" w:hint="eastAsia"/>
          <w:szCs w:val="28"/>
        </w:rPr>
        <w:t>7.5-1</w:t>
      </w:r>
      <w:r w:rsidRPr="00C5699B">
        <w:rPr>
          <w:rFonts w:ascii="仿宋" w:hAnsi="仿宋" w:hint="eastAsia"/>
          <w:szCs w:val="28"/>
        </w:rPr>
        <w:t>。</w:t>
      </w:r>
    </w:p>
    <w:p w:rsidR="00C5699B" w:rsidRPr="00C5699B" w:rsidRDefault="00C5699B" w:rsidP="00C5699B">
      <w:pPr>
        <w:jc w:val="center"/>
        <w:rPr>
          <w:rFonts w:ascii="仿宋" w:hAnsi="仿宋"/>
          <w:sz w:val="24"/>
          <w:szCs w:val="24"/>
        </w:rPr>
      </w:pPr>
      <w:r w:rsidRPr="00C5699B">
        <w:rPr>
          <w:rFonts w:ascii="仿宋" w:hAnsi="仿宋" w:hint="eastAsia"/>
          <w:sz w:val="24"/>
          <w:szCs w:val="24"/>
        </w:rPr>
        <w:lastRenderedPageBreak/>
        <w:t>表7.5-1</w:t>
      </w:r>
      <w:r w:rsidRPr="00C5699B">
        <w:rPr>
          <w:rFonts w:ascii="仿宋" w:hAnsi="仿宋"/>
          <w:sz w:val="24"/>
          <w:szCs w:val="24"/>
        </w:rPr>
        <w:t xml:space="preserve">  </w:t>
      </w:r>
      <w:r w:rsidRPr="00C5699B">
        <w:rPr>
          <w:rFonts w:ascii="仿宋" w:hAnsi="仿宋" w:hint="eastAsia"/>
          <w:sz w:val="24"/>
          <w:szCs w:val="24"/>
        </w:rPr>
        <w:t>应急监测方案</w:t>
      </w:r>
    </w:p>
    <w:tbl>
      <w:tblPr>
        <w:tblpPr w:leftFromText="180" w:rightFromText="180" w:vertAnchor="text" w:horzAnchor="margin" w:tblpXSpec="center" w:tblpY="24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7"/>
        <w:gridCol w:w="1169"/>
        <w:gridCol w:w="1777"/>
        <w:gridCol w:w="4954"/>
        <w:gridCol w:w="2338"/>
        <w:gridCol w:w="2943"/>
      </w:tblGrid>
      <w:tr w:rsidR="00AC0B92" w:rsidRPr="00C5699B" w:rsidTr="00D078E5">
        <w:tc>
          <w:tcPr>
            <w:tcW w:w="275" w:type="pct"/>
            <w:shd w:val="clear" w:color="auto" w:fill="auto"/>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t>分厂</w:t>
            </w:r>
          </w:p>
        </w:tc>
        <w:tc>
          <w:tcPr>
            <w:tcW w:w="1056" w:type="pct"/>
            <w:gridSpan w:val="2"/>
            <w:shd w:val="clear" w:color="auto" w:fill="auto"/>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t>突发环境事件情景</w:t>
            </w:r>
          </w:p>
        </w:tc>
        <w:tc>
          <w:tcPr>
            <w:tcW w:w="1776" w:type="pct"/>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t>应急监测点</w:t>
            </w:r>
          </w:p>
        </w:tc>
        <w:tc>
          <w:tcPr>
            <w:tcW w:w="838" w:type="pct"/>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t>应急监测项目</w:t>
            </w:r>
          </w:p>
        </w:tc>
        <w:tc>
          <w:tcPr>
            <w:tcW w:w="1055" w:type="pct"/>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t>应急监测频率</w:t>
            </w:r>
          </w:p>
        </w:tc>
      </w:tr>
      <w:tr w:rsidR="00AC0B92" w:rsidRPr="00C5699B" w:rsidTr="00AC0B92">
        <w:trPr>
          <w:trHeight w:val="381"/>
        </w:trPr>
        <w:tc>
          <w:tcPr>
            <w:tcW w:w="275" w:type="pct"/>
            <w:vMerge w:val="restart"/>
            <w:shd w:val="clear" w:color="auto" w:fill="auto"/>
            <w:vAlign w:val="center"/>
          </w:tcPr>
          <w:p w:rsidR="00AC0B92" w:rsidRPr="00C5699B" w:rsidRDefault="00AC0B92" w:rsidP="00F55CE7">
            <w:pPr>
              <w:jc w:val="center"/>
              <w:rPr>
                <w:rFonts w:ascii="仿宋" w:hAnsi="仿宋"/>
                <w:sz w:val="24"/>
                <w:szCs w:val="24"/>
              </w:rPr>
            </w:pPr>
            <w:r>
              <w:rPr>
                <w:rFonts w:ascii="仿宋" w:hAnsi="仿宋" w:hint="eastAsia"/>
                <w:sz w:val="24"/>
                <w:szCs w:val="24"/>
              </w:rPr>
              <w:t>烧结厂</w:t>
            </w:r>
          </w:p>
        </w:tc>
        <w:tc>
          <w:tcPr>
            <w:tcW w:w="419" w:type="pct"/>
            <w:vMerge w:val="restart"/>
            <w:shd w:val="clear" w:color="auto" w:fill="auto"/>
            <w:vAlign w:val="center"/>
          </w:tcPr>
          <w:p w:rsidR="00AC0B92" w:rsidRPr="00C5699B" w:rsidRDefault="00AC0B92" w:rsidP="00F55CE7">
            <w:pPr>
              <w:jc w:val="center"/>
              <w:rPr>
                <w:rFonts w:ascii="仿宋" w:hAnsi="仿宋"/>
                <w:sz w:val="24"/>
                <w:szCs w:val="24"/>
              </w:rPr>
            </w:pPr>
            <w:r>
              <w:rPr>
                <w:rFonts w:ascii="仿宋" w:hAnsi="仿宋" w:hint="eastAsia"/>
                <w:sz w:val="24"/>
                <w:szCs w:val="24"/>
              </w:rPr>
              <w:t>危险化学品泄漏</w:t>
            </w:r>
          </w:p>
        </w:tc>
        <w:tc>
          <w:tcPr>
            <w:tcW w:w="637" w:type="pct"/>
            <w:vMerge w:val="restart"/>
            <w:shd w:val="clear" w:color="auto" w:fill="auto"/>
            <w:vAlign w:val="center"/>
          </w:tcPr>
          <w:p w:rsidR="00AC0B92" w:rsidRPr="00C5699B" w:rsidRDefault="00AC0B92" w:rsidP="00F55CE7">
            <w:pPr>
              <w:jc w:val="center"/>
              <w:rPr>
                <w:rFonts w:ascii="仿宋" w:hAnsi="仿宋"/>
                <w:sz w:val="24"/>
                <w:szCs w:val="24"/>
              </w:rPr>
            </w:pPr>
            <w:r>
              <w:rPr>
                <w:rFonts w:ascii="仿宋" w:hAnsi="仿宋" w:hint="eastAsia"/>
                <w:sz w:val="24"/>
                <w:szCs w:val="24"/>
              </w:rPr>
              <w:t>氨水储罐泄漏</w:t>
            </w:r>
          </w:p>
        </w:tc>
        <w:tc>
          <w:tcPr>
            <w:tcW w:w="1776" w:type="pct"/>
            <w:vAlign w:val="center"/>
          </w:tcPr>
          <w:p w:rsidR="00AC0B92" w:rsidRPr="00C5699B" w:rsidRDefault="00AC0B92" w:rsidP="00F55CE7">
            <w:pPr>
              <w:jc w:val="center"/>
              <w:rPr>
                <w:rFonts w:ascii="仿宋" w:hAnsi="仿宋"/>
                <w:sz w:val="24"/>
                <w:szCs w:val="24"/>
              </w:rPr>
            </w:pPr>
            <w:r>
              <w:rPr>
                <w:rFonts w:ascii="仿宋" w:hAnsi="仿宋" w:hint="eastAsia"/>
                <w:sz w:val="24"/>
                <w:szCs w:val="24"/>
              </w:rPr>
              <w:t>事故点附近雨水汇水处、雨水沟；污水处理站进、出水。</w:t>
            </w:r>
          </w:p>
        </w:tc>
        <w:tc>
          <w:tcPr>
            <w:tcW w:w="838" w:type="pct"/>
            <w:vAlign w:val="center"/>
          </w:tcPr>
          <w:p w:rsidR="00AC0B92" w:rsidRPr="00C5699B" w:rsidRDefault="00AC0B92" w:rsidP="00F55CE7">
            <w:pPr>
              <w:jc w:val="center"/>
              <w:rPr>
                <w:rFonts w:ascii="仿宋" w:hAnsi="仿宋"/>
                <w:sz w:val="24"/>
                <w:szCs w:val="24"/>
              </w:rPr>
            </w:pPr>
            <w:r>
              <w:rPr>
                <w:rFonts w:ascii="仿宋" w:hAnsi="仿宋" w:hint="eastAsia"/>
                <w:sz w:val="24"/>
                <w:szCs w:val="24"/>
              </w:rPr>
              <w:t>pH</w:t>
            </w:r>
          </w:p>
        </w:tc>
        <w:tc>
          <w:tcPr>
            <w:tcW w:w="1055" w:type="pct"/>
            <w:vAlign w:val="center"/>
          </w:tcPr>
          <w:p w:rsidR="00AC0B92" w:rsidRPr="00C5699B" w:rsidRDefault="00AC0B92" w:rsidP="00F55CE7">
            <w:pPr>
              <w:jc w:val="center"/>
              <w:rPr>
                <w:rFonts w:ascii="仿宋" w:hAnsi="仿宋"/>
                <w:sz w:val="24"/>
                <w:szCs w:val="24"/>
              </w:rPr>
            </w:pPr>
            <w:r w:rsidRPr="00C5699B">
              <w:rPr>
                <w:rFonts w:ascii="仿宋" w:hAnsi="仿宋" w:hint="eastAsia"/>
                <w:sz w:val="24"/>
                <w:szCs w:val="24"/>
              </w:rPr>
              <w:t>按照事故持续时间决定监测时间，根据事故严重性决定监测频次。一般情况下每小时取样一次。随事故控制减弱，适当减少监测频次。</w:t>
            </w:r>
          </w:p>
        </w:tc>
      </w:tr>
      <w:tr w:rsidR="00AC0B92" w:rsidRPr="00C5699B" w:rsidTr="00AC0B92">
        <w:trPr>
          <w:trHeight w:val="381"/>
        </w:trPr>
        <w:tc>
          <w:tcPr>
            <w:tcW w:w="275" w:type="pct"/>
            <w:vMerge/>
            <w:shd w:val="clear" w:color="auto" w:fill="auto"/>
            <w:vAlign w:val="center"/>
          </w:tcPr>
          <w:p w:rsidR="00AC0B92" w:rsidRDefault="00AC0B92" w:rsidP="00F55CE7">
            <w:pPr>
              <w:jc w:val="center"/>
              <w:rPr>
                <w:rFonts w:ascii="仿宋" w:hAnsi="仿宋"/>
                <w:sz w:val="24"/>
                <w:szCs w:val="24"/>
              </w:rPr>
            </w:pPr>
          </w:p>
        </w:tc>
        <w:tc>
          <w:tcPr>
            <w:tcW w:w="419" w:type="pct"/>
            <w:vMerge/>
            <w:shd w:val="clear" w:color="auto" w:fill="auto"/>
            <w:vAlign w:val="center"/>
          </w:tcPr>
          <w:p w:rsidR="00AC0B92" w:rsidRDefault="00AC0B92" w:rsidP="00F55CE7">
            <w:pPr>
              <w:jc w:val="center"/>
              <w:rPr>
                <w:rFonts w:ascii="仿宋" w:hAnsi="仿宋"/>
                <w:sz w:val="24"/>
                <w:szCs w:val="24"/>
              </w:rPr>
            </w:pPr>
          </w:p>
        </w:tc>
        <w:tc>
          <w:tcPr>
            <w:tcW w:w="637" w:type="pct"/>
            <w:vMerge/>
            <w:shd w:val="clear" w:color="auto" w:fill="auto"/>
            <w:vAlign w:val="center"/>
          </w:tcPr>
          <w:p w:rsidR="00AC0B92" w:rsidRDefault="00AC0B92" w:rsidP="00F55CE7">
            <w:pPr>
              <w:jc w:val="center"/>
              <w:rPr>
                <w:rFonts w:ascii="仿宋" w:hAnsi="仿宋"/>
                <w:sz w:val="24"/>
                <w:szCs w:val="24"/>
              </w:rPr>
            </w:pPr>
          </w:p>
        </w:tc>
        <w:tc>
          <w:tcPr>
            <w:tcW w:w="1776" w:type="pct"/>
            <w:vAlign w:val="center"/>
          </w:tcPr>
          <w:p w:rsidR="00AC0B92" w:rsidRDefault="00AC0B92" w:rsidP="00F55CE7">
            <w:pPr>
              <w:jc w:val="center"/>
              <w:rPr>
                <w:rFonts w:ascii="仿宋" w:hAnsi="仿宋"/>
                <w:sz w:val="24"/>
                <w:szCs w:val="24"/>
              </w:rPr>
            </w:pPr>
            <w:r w:rsidRPr="00C5699B">
              <w:rPr>
                <w:rFonts w:ascii="仿宋" w:hAnsi="仿宋" w:hint="eastAsia"/>
                <w:sz w:val="24"/>
                <w:szCs w:val="24"/>
              </w:rPr>
              <w:t>以事故地点为中心，在下风向按一定间隔的扇形或圆形布点，并根据污染物的特性在不同高度采样，同时在事故点的上风向适当位置布设对照点。</w:t>
            </w:r>
          </w:p>
        </w:tc>
        <w:tc>
          <w:tcPr>
            <w:tcW w:w="838" w:type="pct"/>
            <w:vAlign w:val="center"/>
          </w:tcPr>
          <w:p w:rsidR="00AC0B92" w:rsidRDefault="00AC0B92" w:rsidP="00F55CE7">
            <w:pPr>
              <w:jc w:val="center"/>
              <w:rPr>
                <w:rFonts w:ascii="仿宋" w:hAnsi="仿宋"/>
                <w:sz w:val="24"/>
                <w:szCs w:val="24"/>
              </w:rPr>
            </w:pPr>
            <w:r>
              <w:rPr>
                <w:rFonts w:ascii="仿宋" w:hAnsi="仿宋" w:hint="eastAsia"/>
                <w:sz w:val="24"/>
                <w:szCs w:val="24"/>
              </w:rPr>
              <w:t>氨气</w:t>
            </w:r>
          </w:p>
        </w:tc>
        <w:tc>
          <w:tcPr>
            <w:tcW w:w="1055" w:type="pct"/>
            <w:vAlign w:val="center"/>
          </w:tcPr>
          <w:p w:rsidR="00AC0B92" w:rsidRPr="00C5699B" w:rsidRDefault="00AC0B92" w:rsidP="00F55CE7">
            <w:pPr>
              <w:jc w:val="center"/>
              <w:rPr>
                <w:rFonts w:ascii="仿宋" w:hAnsi="仿宋"/>
                <w:sz w:val="24"/>
                <w:szCs w:val="24"/>
              </w:rPr>
            </w:pPr>
            <w:r w:rsidRPr="00C5699B">
              <w:rPr>
                <w:rFonts w:ascii="仿宋" w:hAnsi="仿宋" w:hint="eastAsia"/>
                <w:sz w:val="24"/>
                <w:szCs w:val="24"/>
              </w:rPr>
              <w:t>按照事故持续时间决定监测时间，根据事故严重性决定监测频次。一般情况下每半小时监测</w:t>
            </w:r>
            <w:r w:rsidRPr="00C5699B">
              <w:rPr>
                <w:rFonts w:ascii="仿宋" w:hAnsi="仿宋"/>
                <w:sz w:val="24"/>
                <w:szCs w:val="24"/>
              </w:rPr>
              <w:t>1</w:t>
            </w:r>
            <w:r w:rsidRPr="00C5699B">
              <w:rPr>
                <w:rFonts w:ascii="仿宋" w:hAnsi="仿宋" w:hint="eastAsia"/>
                <w:sz w:val="24"/>
                <w:szCs w:val="24"/>
              </w:rPr>
              <w:t>次，随事故控制减弱，适当减少监测频次。</w:t>
            </w:r>
          </w:p>
        </w:tc>
      </w:tr>
      <w:tr w:rsidR="00AC0B92" w:rsidRPr="00C5699B" w:rsidTr="00AC0B92">
        <w:trPr>
          <w:trHeight w:val="381"/>
        </w:trPr>
        <w:tc>
          <w:tcPr>
            <w:tcW w:w="275" w:type="pct"/>
            <w:vMerge w:val="restart"/>
            <w:shd w:val="clear" w:color="auto" w:fill="auto"/>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t>炼铁厂</w:t>
            </w:r>
          </w:p>
        </w:tc>
        <w:tc>
          <w:tcPr>
            <w:tcW w:w="419" w:type="pct"/>
            <w:vMerge w:val="restart"/>
            <w:shd w:val="clear" w:color="auto" w:fill="auto"/>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t>煤气泄漏、中毒、火灾、爆炸</w:t>
            </w:r>
          </w:p>
        </w:tc>
        <w:tc>
          <w:tcPr>
            <w:tcW w:w="637" w:type="pct"/>
            <w:vMerge w:val="restart"/>
            <w:shd w:val="clear" w:color="auto" w:fill="auto"/>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t>煤气区域发生泄漏、中毒、火灾、爆炸事件</w:t>
            </w:r>
          </w:p>
        </w:tc>
        <w:tc>
          <w:tcPr>
            <w:tcW w:w="1776" w:type="pct"/>
            <w:vMerge w:val="restart"/>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t>以事故地点为中心，在下风向按一定间隔的扇形或圆形布点，并根据污染物的特性在不同高度采样，同时在事故点的上风向适当位置布设对照点。</w:t>
            </w:r>
          </w:p>
        </w:tc>
        <w:tc>
          <w:tcPr>
            <w:tcW w:w="838" w:type="pct"/>
            <w:vMerge w:val="restart"/>
            <w:vAlign w:val="center"/>
          </w:tcPr>
          <w:p w:rsidR="00C5699B" w:rsidRPr="00C5699B" w:rsidRDefault="00C5699B" w:rsidP="00F55CE7">
            <w:pPr>
              <w:jc w:val="center"/>
              <w:rPr>
                <w:rFonts w:ascii="仿宋" w:hAnsi="仿宋"/>
                <w:sz w:val="24"/>
                <w:szCs w:val="24"/>
              </w:rPr>
            </w:pPr>
            <w:r w:rsidRPr="00C5699B">
              <w:rPr>
                <w:rFonts w:ascii="仿宋" w:hAnsi="仿宋"/>
                <w:sz w:val="24"/>
                <w:szCs w:val="24"/>
              </w:rPr>
              <w:t>CO</w:t>
            </w:r>
          </w:p>
        </w:tc>
        <w:tc>
          <w:tcPr>
            <w:tcW w:w="1055" w:type="pct"/>
            <w:vMerge w:val="restart"/>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t>按照事故持续时间决定监测时间，根据事故严重性决定监测频次。一般情况下每半小时监测</w:t>
            </w:r>
            <w:r w:rsidRPr="00C5699B">
              <w:rPr>
                <w:rFonts w:ascii="仿宋" w:hAnsi="仿宋"/>
                <w:sz w:val="24"/>
                <w:szCs w:val="24"/>
              </w:rPr>
              <w:t>1</w:t>
            </w:r>
            <w:r w:rsidRPr="00C5699B">
              <w:rPr>
                <w:rFonts w:ascii="仿宋" w:hAnsi="仿宋" w:hint="eastAsia"/>
                <w:sz w:val="24"/>
                <w:szCs w:val="24"/>
              </w:rPr>
              <w:t>次，随事故控制减弱，适当减少监测频次。</w:t>
            </w:r>
          </w:p>
        </w:tc>
      </w:tr>
      <w:tr w:rsidR="00AC0B92" w:rsidRPr="00C5699B" w:rsidTr="00AC0B92">
        <w:trPr>
          <w:trHeight w:val="381"/>
        </w:trPr>
        <w:tc>
          <w:tcPr>
            <w:tcW w:w="275" w:type="pct"/>
            <w:vMerge/>
            <w:shd w:val="clear" w:color="auto" w:fill="auto"/>
            <w:vAlign w:val="center"/>
          </w:tcPr>
          <w:p w:rsidR="00C5699B" w:rsidRPr="00C5699B" w:rsidRDefault="00C5699B" w:rsidP="00F55CE7">
            <w:pPr>
              <w:jc w:val="center"/>
              <w:rPr>
                <w:rFonts w:ascii="仿宋" w:hAnsi="仿宋"/>
                <w:sz w:val="24"/>
                <w:szCs w:val="24"/>
              </w:rPr>
            </w:pPr>
          </w:p>
        </w:tc>
        <w:tc>
          <w:tcPr>
            <w:tcW w:w="419" w:type="pct"/>
            <w:vMerge/>
            <w:shd w:val="clear" w:color="auto" w:fill="auto"/>
            <w:vAlign w:val="center"/>
          </w:tcPr>
          <w:p w:rsidR="00C5699B" w:rsidRPr="00C5699B" w:rsidRDefault="00C5699B" w:rsidP="00F55CE7">
            <w:pPr>
              <w:jc w:val="center"/>
              <w:rPr>
                <w:rFonts w:ascii="仿宋" w:hAnsi="仿宋"/>
                <w:sz w:val="24"/>
                <w:szCs w:val="24"/>
              </w:rPr>
            </w:pPr>
          </w:p>
        </w:tc>
        <w:tc>
          <w:tcPr>
            <w:tcW w:w="637" w:type="pct"/>
            <w:vMerge/>
            <w:shd w:val="clear" w:color="auto" w:fill="auto"/>
            <w:vAlign w:val="center"/>
          </w:tcPr>
          <w:p w:rsidR="00C5699B" w:rsidRPr="00C5699B" w:rsidRDefault="00C5699B" w:rsidP="00F55CE7">
            <w:pPr>
              <w:jc w:val="center"/>
              <w:rPr>
                <w:rFonts w:ascii="仿宋" w:hAnsi="仿宋"/>
                <w:sz w:val="24"/>
                <w:szCs w:val="24"/>
              </w:rPr>
            </w:pPr>
          </w:p>
        </w:tc>
        <w:tc>
          <w:tcPr>
            <w:tcW w:w="1776" w:type="pct"/>
            <w:vMerge/>
            <w:vAlign w:val="center"/>
          </w:tcPr>
          <w:p w:rsidR="00C5699B" w:rsidRPr="00C5699B" w:rsidRDefault="00C5699B" w:rsidP="00F55CE7">
            <w:pPr>
              <w:jc w:val="center"/>
              <w:rPr>
                <w:rFonts w:ascii="仿宋" w:hAnsi="仿宋"/>
                <w:sz w:val="24"/>
                <w:szCs w:val="24"/>
              </w:rPr>
            </w:pPr>
          </w:p>
        </w:tc>
        <w:tc>
          <w:tcPr>
            <w:tcW w:w="838" w:type="pct"/>
            <w:vMerge/>
            <w:vAlign w:val="center"/>
          </w:tcPr>
          <w:p w:rsidR="00C5699B" w:rsidRPr="00C5699B" w:rsidRDefault="00C5699B" w:rsidP="00F55CE7">
            <w:pPr>
              <w:jc w:val="center"/>
              <w:rPr>
                <w:rFonts w:ascii="仿宋" w:hAnsi="仿宋"/>
                <w:sz w:val="24"/>
                <w:szCs w:val="24"/>
              </w:rPr>
            </w:pPr>
          </w:p>
        </w:tc>
        <w:tc>
          <w:tcPr>
            <w:tcW w:w="1055" w:type="pct"/>
            <w:vMerge/>
            <w:vAlign w:val="center"/>
          </w:tcPr>
          <w:p w:rsidR="00C5699B" w:rsidRPr="00C5699B" w:rsidRDefault="00C5699B" w:rsidP="00F55CE7">
            <w:pPr>
              <w:jc w:val="center"/>
              <w:rPr>
                <w:rFonts w:ascii="仿宋" w:hAnsi="仿宋"/>
                <w:sz w:val="24"/>
                <w:szCs w:val="24"/>
              </w:rPr>
            </w:pPr>
          </w:p>
        </w:tc>
      </w:tr>
      <w:tr w:rsidR="00AC0B92" w:rsidRPr="00C5699B" w:rsidTr="00AC0B92">
        <w:trPr>
          <w:trHeight w:val="381"/>
        </w:trPr>
        <w:tc>
          <w:tcPr>
            <w:tcW w:w="275" w:type="pct"/>
            <w:vMerge/>
            <w:shd w:val="clear" w:color="auto" w:fill="auto"/>
            <w:vAlign w:val="center"/>
          </w:tcPr>
          <w:p w:rsidR="00C5699B" w:rsidRPr="00C5699B" w:rsidRDefault="00C5699B" w:rsidP="00F55CE7">
            <w:pPr>
              <w:jc w:val="center"/>
              <w:rPr>
                <w:rFonts w:ascii="仿宋" w:hAnsi="仿宋"/>
                <w:sz w:val="24"/>
                <w:szCs w:val="24"/>
              </w:rPr>
            </w:pPr>
          </w:p>
        </w:tc>
        <w:tc>
          <w:tcPr>
            <w:tcW w:w="419" w:type="pct"/>
            <w:vMerge/>
            <w:shd w:val="clear" w:color="auto" w:fill="auto"/>
            <w:vAlign w:val="center"/>
          </w:tcPr>
          <w:p w:rsidR="00C5699B" w:rsidRPr="00C5699B" w:rsidRDefault="00C5699B" w:rsidP="00F55CE7">
            <w:pPr>
              <w:jc w:val="center"/>
              <w:rPr>
                <w:rFonts w:ascii="仿宋" w:hAnsi="仿宋"/>
                <w:sz w:val="24"/>
                <w:szCs w:val="24"/>
              </w:rPr>
            </w:pPr>
          </w:p>
        </w:tc>
        <w:tc>
          <w:tcPr>
            <w:tcW w:w="637" w:type="pct"/>
            <w:vMerge/>
            <w:shd w:val="clear" w:color="auto" w:fill="auto"/>
            <w:vAlign w:val="center"/>
          </w:tcPr>
          <w:p w:rsidR="00C5699B" w:rsidRPr="00C5699B" w:rsidRDefault="00C5699B" w:rsidP="00F55CE7">
            <w:pPr>
              <w:jc w:val="center"/>
              <w:rPr>
                <w:rFonts w:ascii="仿宋" w:hAnsi="仿宋"/>
                <w:sz w:val="24"/>
                <w:szCs w:val="24"/>
              </w:rPr>
            </w:pPr>
          </w:p>
        </w:tc>
        <w:tc>
          <w:tcPr>
            <w:tcW w:w="1776" w:type="pct"/>
            <w:vMerge/>
            <w:vAlign w:val="center"/>
          </w:tcPr>
          <w:p w:rsidR="00C5699B" w:rsidRPr="00C5699B" w:rsidRDefault="00C5699B" w:rsidP="00F55CE7">
            <w:pPr>
              <w:jc w:val="center"/>
              <w:rPr>
                <w:rFonts w:ascii="仿宋" w:hAnsi="仿宋"/>
                <w:sz w:val="24"/>
                <w:szCs w:val="24"/>
              </w:rPr>
            </w:pPr>
          </w:p>
        </w:tc>
        <w:tc>
          <w:tcPr>
            <w:tcW w:w="838" w:type="pct"/>
            <w:vMerge/>
            <w:vAlign w:val="center"/>
          </w:tcPr>
          <w:p w:rsidR="00C5699B" w:rsidRPr="00C5699B" w:rsidRDefault="00C5699B" w:rsidP="00F55CE7">
            <w:pPr>
              <w:jc w:val="center"/>
              <w:rPr>
                <w:rFonts w:ascii="仿宋" w:hAnsi="仿宋"/>
                <w:sz w:val="24"/>
                <w:szCs w:val="24"/>
              </w:rPr>
            </w:pPr>
          </w:p>
        </w:tc>
        <w:tc>
          <w:tcPr>
            <w:tcW w:w="1055" w:type="pct"/>
            <w:vMerge/>
            <w:vAlign w:val="center"/>
          </w:tcPr>
          <w:p w:rsidR="00C5699B" w:rsidRPr="00C5699B" w:rsidRDefault="00C5699B" w:rsidP="00F55CE7">
            <w:pPr>
              <w:jc w:val="center"/>
              <w:rPr>
                <w:rFonts w:ascii="仿宋" w:hAnsi="仿宋"/>
                <w:sz w:val="24"/>
                <w:szCs w:val="24"/>
              </w:rPr>
            </w:pPr>
          </w:p>
        </w:tc>
      </w:tr>
      <w:tr w:rsidR="00AC0B92" w:rsidRPr="00C5699B" w:rsidTr="00AC0B92">
        <w:trPr>
          <w:trHeight w:val="381"/>
        </w:trPr>
        <w:tc>
          <w:tcPr>
            <w:tcW w:w="275" w:type="pct"/>
            <w:vMerge/>
            <w:shd w:val="clear" w:color="auto" w:fill="auto"/>
            <w:vAlign w:val="center"/>
          </w:tcPr>
          <w:p w:rsidR="00C5699B" w:rsidRPr="00C5699B" w:rsidRDefault="00C5699B" w:rsidP="00F55CE7">
            <w:pPr>
              <w:jc w:val="center"/>
              <w:rPr>
                <w:rFonts w:ascii="仿宋" w:hAnsi="仿宋"/>
                <w:sz w:val="24"/>
                <w:szCs w:val="24"/>
              </w:rPr>
            </w:pPr>
          </w:p>
        </w:tc>
        <w:tc>
          <w:tcPr>
            <w:tcW w:w="419" w:type="pct"/>
            <w:vMerge w:val="restart"/>
            <w:shd w:val="clear" w:color="auto" w:fill="auto"/>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t>非正常工况</w:t>
            </w:r>
          </w:p>
        </w:tc>
        <w:tc>
          <w:tcPr>
            <w:tcW w:w="637" w:type="pct"/>
            <w:vMerge w:val="restart"/>
            <w:shd w:val="clear" w:color="auto" w:fill="auto"/>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t>高炉大</w:t>
            </w:r>
            <w:r w:rsidRPr="00C5699B">
              <w:rPr>
                <w:rFonts w:ascii="仿宋" w:hAnsi="仿宋"/>
                <w:sz w:val="24"/>
                <w:szCs w:val="24"/>
              </w:rPr>
              <w:t>/</w:t>
            </w:r>
            <w:r w:rsidRPr="00C5699B">
              <w:rPr>
                <w:rFonts w:ascii="仿宋" w:hAnsi="仿宋" w:hint="eastAsia"/>
                <w:sz w:val="24"/>
                <w:szCs w:val="24"/>
              </w:rPr>
              <w:t>中修停风放散、换风口或炉况调整放散</w:t>
            </w:r>
          </w:p>
        </w:tc>
        <w:tc>
          <w:tcPr>
            <w:tcW w:w="1776" w:type="pct"/>
            <w:vMerge w:val="restart"/>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t>以事故地点为中心，在下风向按一定间隔的扇形或圆形布点，并根据污染物的特性在不同高度采样，同时在事故点的上风向适当位置布设对照点</w:t>
            </w:r>
            <w:r w:rsidRPr="00C5699B">
              <w:rPr>
                <w:rFonts w:ascii="仿宋" w:hAnsi="仿宋"/>
                <w:sz w:val="24"/>
                <w:szCs w:val="24"/>
              </w:rPr>
              <w:t>.</w:t>
            </w:r>
            <w:r w:rsidRPr="00C5699B">
              <w:rPr>
                <w:rFonts w:ascii="仿宋" w:hAnsi="仿宋" w:hint="eastAsia"/>
                <w:sz w:val="24"/>
                <w:szCs w:val="24"/>
              </w:rPr>
              <w:t>；在可能受污染影响的居民住宅区或人群活动区等敏感点必须设置采样</w:t>
            </w:r>
            <w:r w:rsidRPr="00C5699B">
              <w:rPr>
                <w:rFonts w:ascii="仿宋" w:hAnsi="仿宋" w:hint="eastAsia"/>
                <w:sz w:val="24"/>
                <w:szCs w:val="24"/>
              </w:rPr>
              <w:lastRenderedPageBreak/>
              <w:t>点，采样过程注意风向变化，及时调整采样位置。</w:t>
            </w:r>
          </w:p>
        </w:tc>
        <w:tc>
          <w:tcPr>
            <w:tcW w:w="838" w:type="pct"/>
            <w:vMerge w:val="restart"/>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lastRenderedPageBreak/>
              <w:t>颗粒物、</w:t>
            </w:r>
            <w:r w:rsidRPr="00C5699B">
              <w:rPr>
                <w:rFonts w:ascii="仿宋" w:hAnsi="仿宋"/>
                <w:sz w:val="24"/>
                <w:szCs w:val="24"/>
              </w:rPr>
              <w:t>SO2</w:t>
            </w:r>
            <w:r w:rsidRPr="00C5699B">
              <w:rPr>
                <w:rFonts w:ascii="仿宋" w:hAnsi="仿宋" w:hint="eastAsia"/>
                <w:sz w:val="24"/>
                <w:szCs w:val="24"/>
              </w:rPr>
              <w:t>、</w:t>
            </w:r>
            <w:r w:rsidRPr="00C5699B">
              <w:rPr>
                <w:rFonts w:ascii="仿宋" w:hAnsi="仿宋"/>
                <w:sz w:val="24"/>
                <w:szCs w:val="24"/>
              </w:rPr>
              <w:t>NOx</w:t>
            </w:r>
          </w:p>
        </w:tc>
        <w:tc>
          <w:tcPr>
            <w:tcW w:w="1055" w:type="pct"/>
            <w:vMerge w:val="restart"/>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t>按照事故持续时间决定监测时间，根据事故严重性决定监测频次。一般情况下每半小时监测</w:t>
            </w:r>
            <w:r w:rsidRPr="00C5699B">
              <w:rPr>
                <w:rFonts w:ascii="仿宋" w:hAnsi="仿宋"/>
                <w:sz w:val="24"/>
                <w:szCs w:val="24"/>
              </w:rPr>
              <w:t>1</w:t>
            </w:r>
            <w:r w:rsidRPr="00C5699B">
              <w:rPr>
                <w:rFonts w:ascii="仿宋" w:hAnsi="仿宋" w:hint="eastAsia"/>
                <w:sz w:val="24"/>
                <w:szCs w:val="24"/>
              </w:rPr>
              <w:t>次，随事故控制减弱，适当减少</w:t>
            </w:r>
            <w:r w:rsidRPr="00C5699B">
              <w:rPr>
                <w:rFonts w:ascii="仿宋" w:hAnsi="仿宋" w:hint="eastAsia"/>
                <w:sz w:val="24"/>
                <w:szCs w:val="24"/>
              </w:rPr>
              <w:lastRenderedPageBreak/>
              <w:t>监测频次。颗粒物适当延长监测时间。</w:t>
            </w:r>
          </w:p>
        </w:tc>
      </w:tr>
      <w:tr w:rsidR="00AC0B92" w:rsidRPr="00C5699B" w:rsidTr="00AC0B92">
        <w:trPr>
          <w:trHeight w:val="381"/>
        </w:trPr>
        <w:tc>
          <w:tcPr>
            <w:tcW w:w="275" w:type="pct"/>
            <w:vMerge/>
            <w:shd w:val="clear" w:color="auto" w:fill="auto"/>
            <w:vAlign w:val="center"/>
          </w:tcPr>
          <w:p w:rsidR="00C5699B" w:rsidRPr="00C5699B" w:rsidRDefault="00C5699B" w:rsidP="00F55CE7">
            <w:pPr>
              <w:jc w:val="center"/>
              <w:rPr>
                <w:rFonts w:ascii="仿宋" w:hAnsi="仿宋"/>
                <w:sz w:val="24"/>
                <w:szCs w:val="24"/>
              </w:rPr>
            </w:pPr>
          </w:p>
        </w:tc>
        <w:tc>
          <w:tcPr>
            <w:tcW w:w="419" w:type="pct"/>
            <w:vMerge/>
            <w:shd w:val="clear" w:color="auto" w:fill="auto"/>
            <w:vAlign w:val="center"/>
          </w:tcPr>
          <w:p w:rsidR="00C5699B" w:rsidRPr="00C5699B" w:rsidRDefault="00C5699B" w:rsidP="00F55CE7">
            <w:pPr>
              <w:jc w:val="center"/>
              <w:rPr>
                <w:rFonts w:ascii="仿宋" w:hAnsi="仿宋"/>
                <w:sz w:val="24"/>
                <w:szCs w:val="24"/>
              </w:rPr>
            </w:pPr>
          </w:p>
        </w:tc>
        <w:tc>
          <w:tcPr>
            <w:tcW w:w="637" w:type="pct"/>
            <w:vMerge/>
            <w:shd w:val="clear" w:color="auto" w:fill="auto"/>
            <w:vAlign w:val="center"/>
          </w:tcPr>
          <w:p w:rsidR="00C5699B" w:rsidRPr="00C5699B" w:rsidRDefault="00C5699B" w:rsidP="00F55CE7">
            <w:pPr>
              <w:jc w:val="center"/>
              <w:rPr>
                <w:rFonts w:ascii="仿宋" w:hAnsi="仿宋"/>
                <w:sz w:val="24"/>
                <w:szCs w:val="24"/>
              </w:rPr>
            </w:pPr>
          </w:p>
        </w:tc>
        <w:tc>
          <w:tcPr>
            <w:tcW w:w="1776" w:type="pct"/>
            <w:vMerge/>
            <w:vAlign w:val="center"/>
          </w:tcPr>
          <w:p w:rsidR="00C5699B" w:rsidRPr="00C5699B" w:rsidRDefault="00C5699B" w:rsidP="00F55CE7">
            <w:pPr>
              <w:jc w:val="center"/>
              <w:rPr>
                <w:rFonts w:ascii="仿宋" w:hAnsi="仿宋"/>
                <w:sz w:val="24"/>
                <w:szCs w:val="24"/>
              </w:rPr>
            </w:pPr>
          </w:p>
        </w:tc>
        <w:tc>
          <w:tcPr>
            <w:tcW w:w="838" w:type="pct"/>
            <w:vMerge/>
            <w:vAlign w:val="center"/>
          </w:tcPr>
          <w:p w:rsidR="00C5699B" w:rsidRPr="00C5699B" w:rsidRDefault="00C5699B" w:rsidP="00F55CE7">
            <w:pPr>
              <w:jc w:val="center"/>
              <w:rPr>
                <w:rFonts w:ascii="仿宋" w:hAnsi="仿宋"/>
                <w:sz w:val="24"/>
                <w:szCs w:val="24"/>
              </w:rPr>
            </w:pPr>
          </w:p>
        </w:tc>
        <w:tc>
          <w:tcPr>
            <w:tcW w:w="1055" w:type="pct"/>
            <w:vMerge/>
            <w:vAlign w:val="center"/>
          </w:tcPr>
          <w:p w:rsidR="00C5699B" w:rsidRPr="00C5699B" w:rsidRDefault="00C5699B" w:rsidP="00F55CE7">
            <w:pPr>
              <w:jc w:val="center"/>
              <w:rPr>
                <w:rFonts w:ascii="仿宋" w:hAnsi="仿宋"/>
                <w:sz w:val="24"/>
                <w:szCs w:val="24"/>
              </w:rPr>
            </w:pPr>
          </w:p>
        </w:tc>
      </w:tr>
      <w:tr w:rsidR="00AC0B92" w:rsidRPr="00C5699B" w:rsidTr="00AC0B92">
        <w:trPr>
          <w:trHeight w:val="381"/>
        </w:trPr>
        <w:tc>
          <w:tcPr>
            <w:tcW w:w="275" w:type="pct"/>
            <w:vMerge/>
            <w:shd w:val="clear" w:color="auto" w:fill="auto"/>
            <w:vAlign w:val="center"/>
          </w:tcPr>
          <w:p w:rsidR="00C5699B" w:rsidRPr="00C5699B" w:rsidRDefault="00C5699B" w:rsidP="00F55CE7">
            <w:pPr>
              <w:jc w:val="center"/>
              <w:rPr>
                <w:rFonts w:ascii="仿宋" w:hAnsi="仿宋"/>
                <w:sz w:val="24"/>
                <w:szCs w:val="24"/>
              </w:rPr>
            </w:pPr>
          </w:p>
        </w:tc>
        <w:tc>
          <w:tcPr>
            <w:tcW w:w="419" w:type="pct"/>
            <w:vMerge/>
            <w:shd w:val="clear" w:color="auto" w:fill="auto"/>
            <w:vAlign w:val="center"/>
          </w:tcPr>
          <w:p w:rsidR="00C5699B" w:rsidRPr="00C5699B" w:rsidRDefault="00C5699B" w:rsidP="00F55CE7">
            <w:pPr>
              <w:jc w:val="center"/>
              <w:rPr>
                <w:rFonts w:ascii="仿宋" w:hAnsi="仿宋"/>
                <w:sz w:val="24"/>
                <w:szCs w:val="24"/>
              </w:rPr>
            </w:pPr>
          </w:p>
        </w:tc>
        <w:tc>
          <w:tcPr>
            <w:tcW w:w="637" w:type="pct"/>
            <w:vMerge/>
            <w:shd w:val="clear" w:color="auto" w:fill="auto"/>
            <w:vAlign w:val="center"/>
          </w:tcPr>
          <w:p w:rsidR="00C5699B" w:rsidRPr="00C5699B" w:rsidRDefault="00C5699B" w:rsidP="00F55CE7">
            <w:pPr>
              <w:jc w:val="center"/>
              <w:rPr>
                <w:rFonts w:ascii="仿宋" w:hAnsi="仿宋"/>
                <w:sz w:val="24"/>
                <w:szCs w:val="24"/>
              </w:rPr>
            </w:pPr>
          </w:p>
        </w:tc>
        <w:tc>
          <w:tcPr>
            <w:tcW w:w="1776" w:type="pct"/>
            <w:vMerge/>
            <w:vAlign w:val="center"/>
          </w:tcPr>
          <w:p w:rsidR="00C5699B" w:rsidRPr="00C5699B" w:rsidRDefault="00C5699B" w:rsidP="00F55CE7">
            <w:pPr>
              <w:jc w:val="center"/>
              <w:rPr>
                <w:rFonts w:ascii="仿宋" w:hAnsi="仿宋"/>
                <w:sz w:val="24"/>
                <w:szCs w:val="24"/>
              </w:rPr>
            </w:pPr>
          </w:p>
        </w:tc>
        <w:tc>
          <w:tcPr>
            <w:tcW w:w="838" w:type="pct"/>
            <w:vMerge/>
            <w:vAlign w:val="center"/>
          </w:tcPr>
          <w:p w:rsidR="00C5699B" w:rsidRPr="00C5699B" w:rsidRDefault="00C5699B" w:rsidP="00F55CE7">
            <w:pPr>
              <w:jc w:val="center"/>
              <w:rPr>
                <w:rFonts w:ascii="仿宋" w:hAnsi="仿宋"/>
                <w:sz w:val="24"/>
                <w:szCs w:val="24"/>
              </w:rPr>
            </w:pPr>
          </w:p>
        </w:tc>
        <w:tc>
          <w:tcPr>
            <w:tcW w:w="1055" w:type="pct"/>
            <w:vMerge/>
            <w:vAlign w:val="center"/>
          </w:tcPr>
          <w:p w:rsidR="00C5699B" w:rsidRPr="00C5699B" w:rsidRDefault="00C5699B" w:rsidP="00F55CE7">
            <w:pPr>
              <w:jc w:val="center"/>
              <w:rPr>
                <w:rFonts w:ascii="仿宋" w:hAnsi="仿宋"/>
                <w:sz w:val="24"/>
                <w:szCs w:val="24"/>
              </w:rPr>
            </w:pPr>
          </w:p>
        </w:tc>
      </w:tr>
      <w:tr w:rsidR="00AC0B92" w:rsidRPr="00C5699B" w:rsidTr="00AC0B92">
        <w:trPr>
          <w:trHeight w:val="1682"/>
        </w:trPr>
        <w:tc>
          <w:tcPr>
            <w:tcW w:w="275" w:type="pct"/>
            <w:vMerge w:val="restart"/>
            <w:tcBorders>
              <w:bottom w:val="single" w:sz="4" w:space="0" w:color="000000"/>
            </w:tcBorders>
            <w:shd w:val="clear" w:color="auto" w:fill="auto"/>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t>炼钢厂</w:t>
            </w:r>
          </w:p>
        </w:tc>
        <w:tc>
          <w:tcPr>
            <w:tcW w:w="419" w:type="pct"/>
            <w:tcBorders>
              <w:bottom w:val="single" w:sz="4" w:space="0" w:color="000000"/>
            </w:tcBorders>
            <w:shd w:val="clear" w:color="auto" w:fill="auto"/>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t>煤气泄漏、中毒、火灾、爆炸</w:t>
            </w:r>
          </w:p>
        </w:tc>
        <w:tc>
          <w:tcPr>
            <w:tcW w:w="637" w:type="pct"/>
            <w:tcBorders>
              <w:bottom w:val="single" w:sz="4" w:space="0" w:color="000000"/>
            </w:tcBorders>
            <w:shd w:val="clear" w:color="auto" w:fill="auto"/>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t>煤气区域发生泄漏、中毒、火灾、爆炸事件</w:t>
            </w:r>
          </w:p>
        </w:tc>
        <w:tc>
          <w:tcPr>
            <w:tcW w:w="1776" w:type="pct"/>
            <w:tcBorders>
              <w:bottom w:val="single" w:sz="4" w:space="0" w:color="000000"/>
            </w:tcBorders>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t>以事故地点为中心，在下风向按一定间隔的扇形或圆形布点，并根据污染物的特性在不同高度采样，同时在事故点的上风向适当位置布设对照点。</w:t>
            </w:r>
          </w:p>
        </w:tc>
        <w:tc>
          <w:tcPr>
            <w:tcW w:w="838" w:type="pct"/>
            <w:tcBorders>
              <w:bottom w:val="single" w:sz="4" w:space="0" w:color="000000"/>
            </w:tcBorders>
            <w:vAlign w:val="center"/>
          </w:tcPr>
          <w:p w:rsidR="00C5699B" w:rsidRPr="00C5699B" w:rsidRDefault="00C5699B" w:rsidP="00F55CE7">
            <w:pPr>
              <w:jc w:val="center"/>
              <w:rPr>
                <w:rFonts w:ascii="仿宋" w:hAnsi="仿宋"/>
                <w:sz w:val="24"/>
                <w:szCs w:val="24"/>
              </w:rPr>
            </w:pPr>
            <w:r w:rsidRPr="00C5699B">
              <w:rPr>
                <w:rFonts w:ascii="仿宋" w:hAnsi="仿宋"/>
                <w:sz w:val="24"/>
                <w:szCs w:val="24"/>
              </w:rPr>
              <w:t>CO</w:t>
            </w:r>
          </w:p>
        </w:tc>
        <w:tc>
          <w:tcPr>
            <w:tcW w:w="1055" w:type="pct"/>
            <w:tcBorders>
              <w:bottom w:val="single" w:sz="4" w:space="0" w:color="000000"/>
            </w:tcBorders>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t>按照事故持续时间决定监测时间，根据事故严重性决定监测频次。一般情况下每半小时监测</w:t>
            </w:r>
            <w:r w:rsidRPr="00C5699B">
              <w:rPr>
                <w:rFonts w:ascii="仿宋" w:hAnsi="仿宋"/>
                <w:sz w:val="24"/>
                <w:szCs w:val="24"/>
              </w:rPr>
              <w:t>1</w:t>
            </w:r>
            <w:r w:rsidRPr="00C5699B">
              <w:rPr>
                <w:rFonts w:ascii="仿宋" w:hAnsi="仿宋" w:hint="eastAsia"/>
                <w:sz w:val="24"/>
                <w:szCs w:val="24"/>
              </w:rPr>
              <w:t>次，随事故控制减弱，适当减少监测频次。</w:t>
            </w:r>
          </w:p>
        </w:tc>
      </w:tr>
      <w:tr w:rsidR="00AC0B92" w:rsidRPr="00C5699B" w:rsidTr="00AC0B92">
        <w:trPr>
          <w:trHeight w:val="272"/>
        </w:trPr>
        <w:tc>
          <w:tcPr>
            <w:tcW w:w="275" w:type="pct"/>
            <w:vMerge/>
            <w:shd w:val="clear" w:color="auto" w:fill="auto"/>
            <w:vAlign w:val="center"/>
          </w:tcPr>
          <w:p w:rsidR="00C5699B" w:rsidRPr="00C5699B" w:rsidRDefault="00C5699B" w:rsidP="00F55CE7">
            <w:pPr>
              <w:jc w:val="center"/>
              <w:rPr>
                <w:rFonts w:ascii="仿宋" w:hAnsi="仿宋"/>
                <w:sz w:val="24"/>
                <w:szCs w:val="24"/>
              </w:rPr>
            </w:pPr>
          </w:p>
        </w:tc>
        <w:tc>
          <w:tcPr>
            <w:tcW w:w="419" w:type="pct"/>
            <w:shd w:val="clear" w:color="auto" w:fill="auto"/>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t>非正常工况及污染控制措施故障</w:t>
            </w:r>
          </w:p>
        </w:tc>
        <w:tc>
          <w:tcPr>
            <w:tcW w:w="637" w:type="pct"/>
            <w:shd w:val="clear" w:color="auto" w:fill="auto"/>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t>转炉厂房严重冒红烟；转炉二次烟气除尘系统故障</w:t>
            </w:r>
          </w:p>
        </w:tc>
        <w:tc>
          <w:tcPr>
            <w:tcW w:w="1776" w:type="pct"/>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t>以事故地点为中心，在下风向按一定间隔的扇形或圆形布点，并根据污染物的特性在不同高度采样，同时在事故点的上风向适当位置布设对照点</w:t>
            </w:r>
            <w:r w:rsidRPr="00C5699B">
              <w:rPr>
                <w:rFonts w:ascii="仿宋" w:hAnsi="仿宋"/>
                <w:sz w:val="24"/>
                <w:szCs w:val="24"/>
              </w:rPr>
              <w:t>.</w:t>
            </w:r>
            <w:r w:rsidRPr="00C5699B">
              <w:rPr>
                <w:rFonts w:ascii="仿宋" w:hAnsi="仿宋" w:hint="eastAsia"/>
                <w:sz w:val="24"/>
                <w:szCs w:val="24"/>
              </w:rPr>
              <w:t>；在可能受污染影响的居民住宅区或人群活动区等敏感点必须设置采样点，采样过程注意风向变化，及时调整采样位置。</w:t>
            </w:r>
          </w:p>
        </w:tc>
        <w:tc>
          <w:tcPr>
            <w:tcW w:w="838" w:type="pct"/>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t>颗粒物</w:t>
            </w:r>
          </w:p>
        </w:tc>
        <w:tc>
          <w:tcPr>
            <w:tcW w:w="1055" w:type="pct"/>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t>按照事故持续时间决定监测时间，根据事故严重性决定监测频次。一般情况下每半小时监测</w:t>
            </w:r>
            <w:r w:rsidRPr="00C5699B">
              <w:rPr>
                <w:rFonts w:ascii="仿宋" w:hAnsi="仿宋"/>
                <w:sz w:val="24"/>
                <w:szCs w:val="24"/>
              </w:rPr>
              <w:t>1</w:t>
            </w:r>
            <w:r w:rsidRPr="00C5699B">
              <w:rPr>
                <w:rFonts w:ascii="仿宋" w:hAnsi="仿宋" w:hint="eastAsia"/>
                <w:sz w:val="24"/>
                <w:szCs w:val="24"/>
              </w:rPr>
              <w:t>次，随事故控制减弱，适当减少监测频次。颗粒物适当延长监测时间。</w:t>
            </w:r>
          </w:p>
        </w:tc>
      </w:tr>
      <w:tr w:rsidR="00AC0B92" w:rsidRPr="00C5699B" w:rsidTr="00AC0B92">
        <w:trPr>
          <w:trHeight w:val="272"/>
        </w:trPr>
        <w:tc>
          <w:tcPr>
            <w:tcW w:w="275" w:type="pct"/>
            <w:shd w:val="clear" w:color="auto" w:fill="auto"/>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t>中厚板厂</w:t>
            </w:r>
          </w:p>
        </w:tc>
        <w:tc>
          <w:tcPr>
            <w:tcW w:w="419" w:type="pct"/>
            <w:shd w:val="clear" w:color="auto" w:fill="auto"/>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t>煤气、天然气泄漏、中毒、火灾、爆炸</w:t>
            </w:r>
          </w:p>
        </w:tc>
        <w:tc>
          <w:tcPr>
            <w:tcW w:w="637" w:type="pct"/>
            <w:shd w:val="clear" w:color="auto" w:fill="auto"/>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t>煤气、天然气区域发生泄漏、中毒、火灾、爆炸事件</w:t>
            </w:r>
          </w:p>
        </w:tc>
        <w:tc>
          <w:tcPr>
            <w:tcW w:w="1776" w:type="pct"/>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t>以事故地点为中心，在下风向按一定间隔的扇形或圆形布点，并根据污染物的特性在不同高度采样，同时在事故点的上风向适当位置布设对照点。</w:t>
            </w:r>
          </w:p>
        </w:tc>
        <w:tc>
          <w:tcPr>
            <w:tcW w:w="838" w:type="pct"/>
            <w:vAlign w:val="center"/>
          </w:tcPr>
          <w:p w:rsidR="00C5699B" w:rsidRPr="00C5699B" w:rsidRDefault="00C5699B" w:rsidP="00F55CE7">
            <w:pPr>
              <w:jc w:val="center"/>
              <w:rPr>
                <w:rFonts w:ascii="仿宋" w:hAnsi="仿宋"/>
                <w:sz w:val="24"/>
                <w:szCs w:val="24"/>
              </w:rPr>
            </w:pPr>
            <w:r w:rsidRPr="00C5699B">
              <w:rPr>
                <w:rFonts w:ascii="仿宋" w:hAnsi="仿宋"/>
                <w:sz w:val="24"/>
                <w:szCs w:val="24"/>
              </w:rPr>
              <w:t>CO</w:t>
            </w:r>
          </w:p>
        </w:tc>
        <w:tc>
          <w:tcPr>
            <w:tcW w:w="1055" w:type="pct"/>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t>按照事故持续时间决定监测时间，根据事故严重性决定监测频次。一般情况下每半小时监测</w:t>
            </w:r>
            <w:r w:rsidRPr="00C5699B">
              <w:rPr>
                <w:rFonts w:ascii="仿宋" w:hAnsi="仿宋"/>
                <w:sz w:val="24"/>
                <w:szCs w:val="24"/>
              </w:rPr>
              <w:t>1</w:t>
            </w:r>
            <w:r w:rsidRPr="00C5699B">
              <w:rPr>
                <w:rFonts w:ascii="仿宋" w:hAnsi="仿宋" w:hint="eastAsia"/>
                <w:sz w:val="24"/>
                <w:szCs w:val="24"/>
              </w:rPr>
              <w:t>次，随事故控制减弱，适当减少监测频次。</w:t>
            </w:r>
          </w:p>
        </w:tc>
      </w:tr>
      <w:tr w:rsidR="00AC0B92" w:rsidRPr="00C5699B" w:rsidTr="00AC0B92">
        <w:trPr>
          <w:trHeight w:val="381"/>
        </w:trPr>
        <w:tc>
          <w:tcPr>
            <w:tcW w:w="275" w:type="pct"/>
            <w:vMerge w:val="restart"/>
            <w:shd w:val="clear" w:color="auto" w:fill="auto"/>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t>棒材厂</w:t>
            </w:r>
          </w:p>
        </w:tc>
        <w:tc>
          <w:tcPr>
            <w:tcW w:w="419" w:type="pct"/>
            <w:vMerge w:val="restart"/>
            <w:shd w:val="clear" w:color="auto" w:fill="auto"/>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t>煤气、天然气泄漏、中毒、火灾、</w:t>
            </w:r>
            <w:r w:rsidRPr="00C5699B">
              <w:rPr>
                <w:rFonts w:ascii="仿宋" w:hAnsi="仿宋" w:hint="eastAsia"/>
                <w:sz w:val="24"/>
                <w:szCs w:val="24"/>
              </w:rPr>
              <w:lastRenderedPageBreak/>
              <w:t>爆炸</w:t>
            </w:r>
          </w:p>
        </w:tc>
        <w:tc>
          <w:tcPr>
            <w:tcW w:w="637" w:type="pct"/>
            <w:vMerge w:val="restart"/>
            <w:shd w:val="clear" w:color="auto" w:fill="auto"/>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lastRenderedPageBreak/>
              <w:t>煤气、天然气区域发生泄漏、中毒、火灾、爆炸事件</w:t>
            </w:r>
          </w:p>
        </w:tc>
        <w:tc>
          <w:tcPr>
            <w:tcW w:w="1776" w:type="pct"/>
            <w:vMerge w:val="restart"/>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t>以事故地点为中心，在下风向按一定间隔的扇形或圆形布点，并根据污染物的特性在不同高度采样，同时在事故点的上风向适当位置布设对照点。</w:t>
            </w:r>
          </w:p>
        </w:tc>
        <w:tc>
          <w:tcPr>
            <w:tcW w:w="838" w:type="pct"/>
            <w:vMerge w:val="restart"/>
            <w:vAlign w:val="center"/>
          </w:tcPr>
          <w:p w:rsidR="00C5699B" w:rsidRPr="00C5699B" w:rsidRDefault="00C5699B" w:rsidP="00F55CE7">
            <w:pPr>
              <w:jc w:val="center"/>
              <w:rPr>
                <w:rFonts w:ascii="仿宋" w:hAnsi="仿宋"/>
                <w:sz w:val="24"/>
                <w:szCs w:val="24"/>
              </w:rPr>
            </w:pPr>
            <w:r w:rsidRPr="00C5699B">
              <w:rPr>
                <w:rFonts w:ascii="仿宋" w:hAnsi="仿宋"/>
                <w:sz w:val="24"/>
                <w:szCs w:val="24"/>
              </w:rPr>
              <w:t>CO</w:t>
            </w:r>
          </w:p>
        </w:tc>
        <w:tc>
          <w:tcPr>
            <w:tcW w:w="1055" w:type="pct"/>
            <w:vMerge w:val="restart"/>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t>按照事故持续时间决定监测时间，根据事故严重性决定监测频次。一般情况下每半小时监测</w:t>
            </w:r>
            <w:r w:rsidRPr="00C5699B">
              <w:rPr>
                <w:rFonts w:ascii="仿宋" w:hAnsi="仿宋"/>
                <w:sz w:val="24"/>
                <w:szCs w:val="24"/>
              </w:rPr>
              <w:t>1</w:t>
            </w:r>
            <w:r w:rsidRPr="00C5699B">
              <w:rPr>
                <w:rFonts w:ascii="仿宋" w:hAnsi="仿宋" w:hint="eastAsia"/>
                <w:sz w:val="24"/>
                <w:szCs w:val="24"/>
              </w:rPr>
              <w:t>次，随事故控制减弱，适当减少</w:t>
            </w:r>
            <w:r w:rsidRPr="00C5699B">
              <w:rPr>
                <w:rFonts w:ascii="仿宋" w:hAnsi="仿宋" w:hint="eastAsia"/>
                <w:sz w:val="24"/>
                <w:szCs w:val="24"/>
              </w:rPr>
              <w:lastRenderedPageBreak/>
              <w:t>监测频次。</w:t>
            </w:r>
          </w:p>
        </w:tc>
      </w:tr>
      <w:tr w:rsidR="00AC0B92" w:rsidRPr="00C5699B" w:rsidTr="00AC0B92">
        <w:trPr>
          <w:trHeight w:val="381"/>
        </w:trPr>
        <w:tc>
          <w:tcPr>
            <w:tcW w:w="275" w:type="pct"/>
            <w:vMerge/>
            <w:shd w:val="clear" w:color="auto" w:fill="auto"/>
            <w:vAlign w:val="center"/>
          </w:tcPr>
          <w:p w:rsidR="00C5699B" w:rsidRPr="00C5699B" w:rsidRDefault="00C5699B" w:rsidP="00F55CE7">
            <w:pPr>
              <w:jc w:val="center"/>
              <w:rPr>
                <w:rFonts w:ascii="仿宋" w:hAnsi="仿宋"/>
                <w:sz w:val="24"/>
                <w:szCs w:val="24"/>
              </w:rPr>
            </w:pPr>
          </w:p>
        </w:tc>
        <w:tc>
          <w:tcPr>
            <w:tcW w:w="419" w:type="pct"/>
            <w:vMerge/>
            <w:shd w:val="clear" w:color="auto" w:fill="auto"/>
            <w:vAlign w:val="center"/>
          </w:tcPr>
          <w:p w:rsidR="00C5699B" w:rsidRPr="00C5699B" w:rsidRDefault="00C5699B" w:rsidP="00F55CE7">
            <w:pPr>
              <w:jc w:val="center"/>
              <w:rPr>
                <w:rFonts w:ascii="仿宋" w:hAnsi="仿宋"/>
                <w:sz w:val="24"/>
                <w:szCs w:val="24"/>
              </w:rPr>
            </w:pPr>
          </w:p>
        </w:tc>
        <w:tc>
          <w:tcPr>
            <w:tcW w:w="637" w:type="pct"/>
            <w:vMerge/>
            <w:shd w:val="clear" w:color="auto" w:fill="auto"/>
            <w:vAlign w:val="center"/>
          </w:tcPr>
          <w:p w:rsidR="00C5699B" w:rsidRPr="00C5699B" w:rsidRDefault="00C5699B" w:rsidP="00F55CE7">
            <w:pPr>
              <w:jc w:val="center"/>
              <w:rPr>
                <w:rFonts w:ascii="仿宋" w:hAnsi="仿宋"/>
                <w:sz w:val="24"/>
                <w:szCs w:val="24"/>
              </w:rPr>
            </w:pPr>
          </w:p>
        </w:tc>
        <w:tc>
          <w:tcPr>
            <w:tcW w:w="1776" w:type="pct"/>
            <w:vMerge/>
            <w:vAlign w:val="center"/>
          </w:tcPr>
          <w:p w:rsidR="00C5699B" w:rsidRPr="00C5699B" w:rsidRDefault="00C5699B" w:rsidP="00F55CE7">
            <w:pPr>
              <w:jc w:val="center"/>
              <w:rPr>
                <w:rFonts w:ascii="仿宋" w:hAnsi="仿宋"/>
                <w:sz w:val="24"/>
                <w:szCs w:val="24"/>
              </w:rPr>
            </w:pPr>
          </w:p>
        </w:tc>
        <w:tc>
          <w:tcPr>
            <w:tcW w:w="838" w:type="pct"/>
            <w:vMerge/>
            <w:vAlign w:val="center"/>
          </w:tcPr>
          <w:p w:rsidR="00C5699B" w:rsidRPr="00C5699B" w:rsidRDefault="00C5699B" w:rsidP="00F55CE7">
            <w:pPr>
              <w:jc w:val="center"/>
              <w:rPr>
                <w:rFonts w:ascii="仿宋" w:hAnsi="仿宋"/>
                <w:sz w:val="24"/>
                <w:szCs w:val="24"/>
              </w:rPr>
            </w:pPr>
          </w:p>
        </w:tc>
        <w:tc>
          <w:tcPr>
            <w:tcW w:w="1055" w:type="pct"/>
            <w:vMerge/>
            <w:vAlign w:val="center"/>
          </w:tcPr>
          <w:p w:rsidR="00C5699B" w:rsidRPr="00C5699B" w:rsidRDefault="00C5699B" w:rsidP="00F55CE7">
            <w:pPr>
              <w:jc w:val="center"/>
              <w:rPr>
                <w:rFonts w:ascii="仿宋" w:hAnsi="仿宋"/>
                <w:sz w:val="24"/>
                <w:szCs w:val="24"/>
              </w:rPr>
            </w:pPr>
          </w:p>
        </w:tc>
      </w:tr>
      <w:tr w:rsidR="00AC0B92" w:rsidRPr="00C5699B" w:rsidTr="00AC0B92">
        <w:trPr>
          <w:trHeight w:val="381"/>
        </w:trPr>
        <w:tc>
          <w:tcPr>
            <w:tcW w:w="275" w:type="pct"/>
            <w:vMerge/>
            <w:shd w:val="clear" w:color="auto" w:fill="auto"/>
            <w:vAlign w:val="center"/>
          </w:tcPr>
          <w:p w:rsidR="00C5699B" w:rsidRPr="00C5699B" w:rsidRDefault="00C5699B" w:rsidP="00F55CE7">
            <w:pPr>
              <w:jc w:val="center"/>
              <w:rPr>
                <w:rFonts w:ascii="仿宋" w:hAnsi="仿宋"/>
                <w:sz w:val="24"/>
                <w:szCs w:val="24"/>
              </w:rPr>
            </w:pPr>
          </w:p>
        </w:tc>
        <w:tc>
          <w:tcPr>
            <w:tcW w:w="419" w:type="pct"/>
            <w:vMerge/>
            <w:shd w:val="clear" w:color="auto" w:fill="auto"/>
            <w:vAlign w:val="center"/>
          </w:tcPr>
          <w:p w:rsidR="00C5699B" w:rsidRPr="00C5699B" w:rsidRDefault="00C5699B" w:rsidP="00F55CE7">
            <w:pPr>
              <w:jc w:val="center"/>
              <w:rPr>
                <w:rFonts w:ascii="仿宋" w:hAnsi="仿宋"/>
                <w:sz w:val="24"/>
                <w:szCs w:val="24"/>
              </w:rPr>
            </w:pPr>
          </w:p>
        </w:tc>
        <w:tc>
          <w:tcPr>
            <w:tcW w:w="637" w:type="pct"/>
            <w:vMerge/>
            <w:shd w:val="clear" w:color="auto" w:fill="auto"/>
            <w:vAlign w:val="center"/>
          </w:tcPr>
          <w:p w:rsidR="00C5699B" w:rsidRPr="00C5699B" w:rsidRDefault="00C5699B" w:rsidP="00F55CE7">
            <w:pPr>
              <w:jc w:val="center"/>
              <w:rPr>
                <w:rFonts w:ascii="仿宋" w:hAnsi="仿宋"/>
                <w:sz w:val="24"/>
                <w:szCs w:val="24"/>
              </w:rPr>
            </w:pPr>
          </w:p>
        </w:tc>
        <w:tc>
          <w:tcPr>
            <w:tcW w:w="1776" w:type="pct"/>
            <w:vMerge/>
            <w:vAlign w:val="center"/>
          </w:tcPr>
          <w:p w:rsidR="00C5699B" w:rsidRPr="00C5699B" w:rsidRDefault="00C5699B" w:rsidP="00F55CE7">
            <w:pPr>
              <w:jc w:val="center"/>
              <w:rPr>
                <w:rFonts w:ascii="仿宋" w:hAnsi="仿宋"/>
                <w:sz w:val="24"/>
                <w:szCs w:val="24"/>
              </w:rPr>
            </w:pPr>
          </w:p>
        </w:tc>
        <w:tc>
          <w:tcPr>
            <w:tcW w:w="838" w:type="pct"/>
            <w:vMerge/>
            <w:vAlign w:val="center"/>
          </w:tcPr>
          <w:p w:rsidR="00C5699B" w:rsidRPr="00C5699B" w:rsidRDefault="00C5699B" w:rsidP="00F55CE7">
            <w:pPr>
              <w:jc w:val="center"/>
              <w:rPr>
                <w:rFonts w:ascii="仿宋" w:hAnsi="仿宋"/>
                <w:sz w:val="24"/>
                <w:szCs w:val="24"/>
              </w:rPr>
            </w:pPr>
          </w:p>
        </w:tc>
        <w:tc>
          <w:tcPr>
            <w:tcW w:w="1055" w:type="pct"/>
            <w:vMerge/>
            <w:vAlign w:val="center"/>
          </w:tcPr>
          <w:p w:rsidR="00C5699B" w:rsidRPr="00C5699B" w:rsidRDefault="00C5699B" w:rsidP="00F55CE7">
            <w:pPr>
              <w:jc w:val="center"/>
              <w:rPr>
                <w:rFonts w:ascii="仿宋" w:hAnsi="仿宋"/>
                <w:sz w:val="24"/>
                <w:szCs w:val="24"/>
              </w:rPr>
            </w:pPr>
          </w:p>
        </w:tc>
      </w:tr>
      <w:tr w:rsidR="00AC0B92" w:rsidRPr="00C5699B" w:rsidTr="00AC0B92">
        <w:trPr>
          <w:trHeight w:val="381"/>
        </w:trPr>
        <w:tc>
          <w:tcPr>
            <w:tcW w:w="275" w:type="pct"/>
            <w:vMerge/>
            <w:shd w:val="clear" w:color="auto" w:fill="auto"/>
            <w:vAlign w:val="center"/>
          </w:tcPr>
          <w:p w:rsidR="00C5699B" w:rsidRPr="00C5699B" w:rsidRDefault="00C5699B" w:rsidP="00F55CE7">
            <w:pPr>
              <w:jc w:val="center"/>
              <w:rPr>
                <w:rFonts w:ascii="仿宋" w:hAnsi="仿宋"/>
                <w:sz w:val="24"/>
                <w:szCs w:val="24"/>
              </w:rPr>
            </w:pPr>
          </w:p>
        </w:tc>
        <w:tc>
          <w:tcPr>
            <w:tcW w:w="419" w:type="pct"/>
            <w:vMerge/>
            <w:shd w:val="clear" w:color="auto" w:fill="auto"/>
            <w:vAlign w:val="center"/>
          </w:tcPr>
          <w:p w:rsidR="00C5699B" w:rsidRPr="00C5699B" w:rsidRDefault="00C5699B" w:rsidP="00F55CE7">
            <w:pPr>
              <w:jc w:val="center"/>
              <w:rPr>
                <w:rFonts w:ascii="仿宋" w:hAnsi="仿宋"/>
                <w:sz w:val="24"/>
                <w:szCs w:val="24"/>
              </w:rPr>
            </w:pPr>
          </w:p>
        </w:tc>
        <w:tc>
          <w:tcPr>
            <w:tcW w:w="637" w:type="pct"/>
            <w:vMerge/>
            <w:shd w:val="clear" w:color="auto" w:fill="auto"/>
            <w:vAlign w:val="center"/>
          </w:tcPr>
          <w:p w:rsidR="00C5699B" w:rsidRPr="00C5699B" w:rsidRDefault="00C5699B" w:rsidP="00F55CE7">
            <w:pPr>
              <w:jc w:val="center"/>
              <w:rPr>
                <w:rFonts w:ascii="仿宋" w:hAnsi="仿宋"/>
                <w:sz w:val="24"/>
                <w:szCs w:val="24"/>
              </w:rPr>
            </w:pPr>
          </w:p>
        </w:tc>
        <w:tc>
          <w:tcPr>
            <w:tcW w:w="1776" w:type="pct"/>
            <w:vMerge/>
            <w:vAlign w:val="center"/>
          </w:tcPr>
          <w:p w:rsidR="00C5699B" w:rsidRPr="00C5699B" w:rsidRDefault="00C5699B" w:rsidP="00F55CE7">
            <w:pPr>
              <w:jc w:val="center"/>
              <w:rPr>
                <w:rFonts w:ascii="仿宋" w:hAnsi="仿宋"/>
                <w:sz w:val="24"/>
                <w:szCs w:val="24"/>
              </w:rPr>
            </w:pPr>
          </w:p>
        </w:tc>
        <w:tc>
          <w:tcPr>
            <w:tcW w:w="838" w:type="pct"/>
            <w:vMerge/>
            <w:vAlign w:val="center"/>
          </w:tcPr>
          <w:p w:rsidR="00C5699B" w:rsidRPr="00C5699B" w:rsidRDefault="00C5699B" w:rsidP="00F55CE7">
            <w:pPr>
              <w:jc w:val="center"/>
              <w:rPr>
                <w:rFonts w:ascii="仿宋" w:hAnsi="仿宋"/>
                <w:sz w:val="24"/>
                <w:szCs w:val="24"/>
              </w:rPr>
            </w:pPr>
          </w:p>
        </w:tc>
        <w:tc>
          <w:tcPr>
            <w:tcW w:w="1055" w:type="pct"/>
            <w:vMerge/>
            <w:vAlign w:val="center"/>
          </w:tcPr>
          <w:p w:rsidR="00C5699B" w:rsidRPr="00C5699B" w:rsidRDefault="00C5699B" w:rsidP="00F55CE7">
            <w:pPr>
              <w:jc w:val="center"/>
              <w:rPr>
                <w:rFonts w:ascii="仿宋" w:hAnsi="仿宋"/>
                <w:sz w:val="24"/>
                <w:szCs w:val="24"/>
              </w:rPr>
            </w:pPr>
          </w:p>
        </w:tc>
      </w:tr>
      <w:tr w:rsidR="00AC0B92" w:rsidRPr="00C5699B" w:rsidTr="00AC0B92">
        <w:trPr>
          <w:trHeight w:val="381"/>
        </w:trPr>
        <w:tc>
          <w:tcPr>
            <w:tcW w:w="275" w:type="pct"/>
            <w:vMerge w:val="restart"/>
            <w:shd w:val="clear" w:color="auto" w:fill="auto"/>
            <w:vAlign w:val="center"/>
          </w:tcPr>
          <w:p w:rsidR="00C5699B" w:rsidRPr="00C5699B" w:rsidRDefault="00AC0B92" w:rsidP="00F55CE7">
            <w:pPr>
              <w:jc w:val="center"/>
              <w:rPr>
                <w:rFonts w:ascii="仿宋" w:hAnsi="仿宋"/>
                <w:sz w:val="24"/>
                <w:szCs w:val="24"/>
              </w:rPr>
            </w:pPr>
            <w:r>
              <w:rPr>
                <w:rFonts w:ascii="仿宋" w:hAnsi="仿宋" w:hint="eastAsia"/>
                <w:sz w:val="24"/>
                <w:szCs w:val="24"/>
              </w:rPr>
              <w:t>线材</w:t>
            </w:r>
            <w:r w:rsidR="00C5699B" w:rsidRPr="00C5699B">
              <w:rPr>
                <w:rFonts w:ascii="仿宋" w:hAnsi="仿宋" w:hint="eastAsia"/>
                <w:sz w:val="24"/>
                <w:szCs w:val="24"/>
              </w:rPr>
              <w:t>厂</w:t>
            </w:r>
          </w:p>
        </w:tc>
        <w:tc>
          <w:tcPr>
            <w:tcW w:w="419" w:type="pct"/>
            <w:vMerge w:val="restart"/>
            <w:shd w:val="clear" w:color="auto" w:fill="auto"/>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t>煤气、天然气泄漏、中毒、火灾、爆炸</w:t>
            </w:r>
          </w:p>
        </w:tc>
        <w:tc>
          <w:tcPr>
            <w:tcW w:w="637" w:type="pct"/>
            <w:vMerge w:val="restart"/>
            <w:shd w:val="clear" w:color="auto" w:fill="auto"/>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t>煤气、天然气区域发生泄漏、中毒、火灾、爆炸事件</w:t>
            </w:r>
          </w:p>
        </w:tc>
        <w:tc>
          <w:tcPr>
            <w:tcW w:w="1776" w:type="pct"/>
            <w:vMerge w:val="restart"/>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t>以事故地点为中心，在下风向按一定间隔的扇形或圆形布点，并根据污染物的特性在不同高度采样，同时在事故点的上风向适当位置布设对照点。</w:t>
            </w:r>
          </w:p>
        </w:tc>
        <w:tc>
          <w:tcPr>
            <w:tcW w:w="838" w:type="pct"/>
            <w:vMerge w:val="restart"/>
            <w:vAlign w:val="center"/>
          </w:tcPr>
          <w:p w:rsidR="00C5699B" w:rsidRPr="00C5699B" w:rsidRDefault="00C5699B" w:rsidP="00F55CE7">
            <w:pPr>
              <w:jc w:val="center"/>
              <w:rPr>
                <w:rFonts w:ascii="仿宋" w:hAnsi="仿宋"/>
                <w:sz w:val="24"/>
                <w:szCs w:val="24"/>
              </w:rPr>
            </w:pPr>
            <w:r w:rsidRPr="00C5699B">
              <w:rPr>
                <w:rFonts w:ascii="仿宋" w:hAnsi="仿宋"/>
                <w:sz w:val="24"/>
                <w:szCs w:val="24"/>
              </w:rPr>
              <w:t>CO</w:t>
            </w:r>
          </w:p>
        </w:tc>
        <w:tc>
          <w:tcPr>
            <w:tcW w:w="1055" w:type="pct"/>
            <w:vMerge w:val="restart"/>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t>按照事故持续时间决定监测时间，根据事故严重性决定监测频次。一般情况下每半小时监测</w:t>
            </w:r>
            <w:r w:rsidRPr="00C5699B">
              <w:rPr>
                <w:rFonts w:ascii="仿宋" w:hAnsi="仿宋"/>
                <w:sz w:val="24"/>
                <w:szCs w:val="24"/>
              </w:rPr>
              <w:t>1</w:t>
            </w:r>
            <w:r w:rsidRPr="00C5699B">
              <w:rPr>
                <w:rFonts w:ascii="仿宋" w:hAnsi="仿宋" w:hint="eastAsia"/>
                <w:sz w:val="24"/>
                <w:szCs w:val="24"/>
              </w:rPr>
              <w:t>次，随事故控制减弱，适当减少监测频次。</w:t>
            </w:r>
          </w:p>
        </w:tc>
      </w:tr>
      <w:tr w:rsidR="00AC0B92" w:rsidRPr="00C5699B" w:rsidTr="00AC0B92">
        <w:trPr>
          <w:trHeight w:val="381"/>
        </w:trPr>
        <w:tc>
          <w:tcPr>
            <w:tcW w:w="275" w:type="pct"/>
            <w:vMerge/>
            <w:shd w:val="clear" w:color="auto" w:fill="auto"/>
            <w:vAlign w:val="center"/>
          </w:tcPr>
          <w:p w:rsidR="00C5699B" w:rsidRPr="00C5699B" w:rsidRDefault="00C5699B" w:rsidP="00F55CE7">
            <w:pPr>
              <w:jc w:val="center"/>
              <w:rPr>
                <w:rFonts w:ascii="仿宋" w:hAnsi="仿宋"/>
                <w:sz w:val="24"/>
                <w:szCs w:val="24"/>
              </w:rPr>
            </w:pPr>
          </w:p>
        </w:tc>
        <w:tc>
          <w:tcPr>
            <w:tcW w:w="419" w:type="pct"/>
            <w:vMerge/>
            <w:shd w:val="clear" w:color="auto" w:fill="auto"/>
            <w:vAlign w:val="center"/>
          </w:tcPr>
          <w:p w:rsidR="00C5699B" w:rsidRPr="00C5699B" w:rsidRDefault="00C5699B" w:rsidP="00F55CE7">
            <w:pPr>
              <w:jc w:val="center"/>
              <w:rPr>
                <w:rFonts w:ascii="仿宋" w:hAnsi="仿宋"/>
                <w:sz w:val="24"/>
                <w:szCs w:val="24"/>
              </w:rPr>
            </w:pPr>
          </w:p>
        </w:tc>
        <w:tc>
          <w:tcPr>
            <w:tcW w:w="637" w:type="pct"/>
            <w:vMerge/>
            <w:shd w:val="clear" w:color="auto" w:fill="auto"/>
            <w:vAlign w:val="center"/>
          </w:tcPr>
          <w:p w:rsidR="00C5699B" w:rsidRPr="00C5699B" w:rsidRDefault="00C5699B" w:rsidP="00F55CE7">
            <w:pPr>
              <w:jc w:val="center"/>
              <w:rPr>
                <w:rFonts w:ascii="仿宋" w:hAnsi="仿宋"/>
                <w:sz w:val="24"/>
                <w:szCs w:val="24"/>
              </w:rPr>
            </w:pPr>
          </w:p>
        </w:tc>
        <w:tc>
          <w:tcPr>
            <w:tcW w:w="1776" w:type="pct"/>
            <w:vMerge/>
            <w:vAlign w:val="center"/>
          </w:tcPr>
          <w:p w:rsidR="00C5699B" w:rsidRPr="00C5699B" w:rsidRDefault="00C5699B" w:rsidP="00F55CE7">
            <w:pPr>
              <w:jc w:val="center"/>
              <w:rPr>
                <w:rFonts w:ascii="仿宋" w:hAnsi="仿宋"/>
                <w:sz w:val="24"/>
                <w:szCs w:val="24"/>
              </w:rPr>
            </w:pPr>
          </w:p>
        </w:tc>
        <w:tc>
          <w:tcPr>
            <w:tcW w:w="838" w:type="pct"/>
            <w:vMerge/>
            <w:vAlign w:val="center"/>
          </w:tcPr>
          <w:p w:rsidR="00C5699B" w:rsidRPr="00C5699B" w:rsidRDefault="00C5699B" w:rsidP="00F55CE7">
            <w:pPr>
              <w:jc w:val="center"/>
              <w:rPr>
                <w:rFonts w:ascii="仿宋" w:hAnsi="仿宋"/>
                <w:sz w:val="24"/>
                <w:szCs w:val="24"/>
              </w:rPr>
            </w:pPr>
          </w:p>
        </w:tc>
        <w:tc>
          <w:tcPr>
            <w:tcW w:w="1055" w:type="pct"/>
            <w:vMerge/>
            <w:vAlign w:val="center"/>
          </w:tcPr>
          <w:p w:rsidR="00C5699B" w:rsidRPr="00C5699B" w:rsidRDefault="00C5699B" w:rsidP="00F55CE7">
            <w:pPr>
              <w:jc w:val="center"/>
              <w:rPr>
                <w:rFonts w:ascii="仿宋" w:hAnsi="仿宋"/>
                <w:sz w:val="24"/>
                <w:szCs w:val="24"/>
              </w:rPr>
            </w:pPr>
          </w:p>
        </w:tc>
      </w:tr>
      <w:tr w:rsidR="00AC0B92" w:rsidRPr="00C5699B" w:rsidTr="00AC0B92">
        <w:trPr>
          <w:trHeight w:val="381"/>
        </w:trPr>
        <w:tc>
          <w:tcPr>
            <w:tcW w:w="275" w:type="pct"/>
            <w:vMerge/>
            <w:shd w:val="clear" w:color="auto" w:fill="auto"/>
            <w:vAlign w:val="center"/>
          </w:tcPr>
          <w:p w:rsidR="00C5699B" w:rsidRPr="00C5699B" w:rsidRDefault="00C5699B" w:rsidP="00F55CE7">
            <w:pPr>
              <w:jc w:val="center"/>
              <w:rPr>
                <w:rFonts w:ascii="仿宋" w:hAnsi="仿宋"/>
                <w:sz w:val="24"/>
                <w:szCs w:val="24"/>
              </w:rPr>
            </w:pPr>
          </w:p>
        </w:tc>
        <w:tc>
          <w:tcPr>
            <w:tcW w:w="419" w:type="pct"/>
            <w:vMerge/>
            <w:shd w:val="clear" w:color="auto" w:fill="auto"/>
            <w:vAlign w:val="center"/>
          </w:tcPr>
          <w:p w:rsidR="00C5699B" w:rsidRPr="00C5699B" w:rsidRDefault="00C5699B" w:rsidP="00F55CE7">
            <w:pPr>
              <w:jc w:val="center"/>
              <w:rPr>
                <w:rFonts w:ascii="仿宋" w:hAnsi="仿宋"/>
                <w:sz w:val="24"/>
                <w:szCs w:val="24"/>
              </w:rPr>
            </w:pPr>
          </w:p>
        </w:tc>
        <w:tc>
          <w:tcPr>
            <w:tcW w:w="637" w:type="pct"/>
            <w:vMerge/>
            <w:shd w:val="clear" w:color="auto" w:fill="auto"/>
            <w:vAlign w:val="center"/>
          </w:tcPr>
          <w:p w:rsidR="00C5699B" w:rsidRPr="00C5699B" w:rsidRDefault="00C5699B" w:rsidP="00F55CE7">
            <w:pPr>
              <w:jc w:val="center"/>
              <w:rPr>
                <w:rFonts w:ascii="仿宋" w:hAnsi="仿宋"/>
                <w:sz w:val="24"/>
                <w:szCs w:val="24"/>
              </w:rPr>
            </w:pPr>
          </w:p>
        </w:tc>
        <w:tc>
          <w:tcPr>
            <w:tcW w:w="1776" w:type="pct"/>
            <w:vMerge/>
            <w:vAlign w:val="center"/>
          </w:tcPr>
          <w:p w:rsidR="00C5699B" w:rsidRPr="00C5699B" w:rsidRDefault="00C5699B" w:rsidP="00F55CE7">
            <w:pPr>
              <w:jc w:val="center"/>
              <w:rPr>
                <w:rFonts w:ascii="仿宋" w:hAnsi="仿宋"/>
                <w:sz w:val="24"/>
                <w:szCs w:val="24"/>
              </w:rPr>
            </w:pPr>
          </w:p>
        </w:tc>
        <w:tc>
          <w:tcPr>
            <w:tcW w:w="838" w:type="pct"/>
            <w:vMerge/>
            <w:vAlign w:val="center"/>
          </w:tcPr>
          <w:p w:rsidR="00C5699B" w:rsidRPr="00C5699B" w:rsidRDefault="00C5699B" w:rsidP="00F55CE7">
            <w:pPr>
              <w:jc w:val="center"/>
              <w:rPr>
                <w:rFonts w:ascii="仿宋" w:hAnsi="仿宋"/>
                <w:sz w:val="24"/>
                <w:szCs w:val="24"/>
              </w:rPr>
            </w:pPr>
          </w:p>
        </w:tc>
        <w:tc>
          <w:tcPr>
            <w:tcW w:w="1055" w:type="pct"/>
            <w:vMerge/>
            <w:vAlign w:val="center"/>
          </w:tcPr>
          <w:p w:rsidR="00C5699B" w:rsidRPr="00C5699B" w:rsidRDefault="00C5699B" w:rsidP="00F55CE7">
            <w:pPr>
              <w:jc w:val="center"/>
              <w:rPr>
                <w:rFonts w:ascii="仿宋" w:hAnsi="仿宋"/>
                <w:sz w:val="24"/>
                <w:szCs w:val="24"/>
              </w:rPr>
            </w:pPr>
          </w:p>
        </w:tc>
      </w:tr>
      <w:tr w:rsidR="00AC0B92" w:rsidRPr="00C5699B" w:rsidTr="00AC0B92">
        <w:trPr>
          <w:trHeight w:val="381"/>
        </w:trPr>
        <w:tc>
          <w:tcPr>
            <w:tcW w:w="275" w:type="pct"/>
            <w:vMerge/>
            <w:shd w:val="clear" w:color="auto" w:fill="auto"/>
            <w:vAlign w:val="center"/>
          </w:tcPr>
          <w:p w:rsidR="00C5699B" w:rsidRPr="00C5699B" w:rsidRDefault="00C5699B" w:rsidP="00F55CE7">
            <w:pPr>
              <w:jc w:val="center"/>
              <w:rPr>
                <w:rFonts w:ascii="仿宋" w:hAnsi="仿宋"/>
                <w:sz w:val="24"/>
                <w:szCs w:val="24"/>
              </w:rPr>
            </w:pPr>
          </w:p>
        </w:tc>
        <w:tc>
          <w:tcPr>
            <w:tcW w:w="419" w:type="pct"/>
            <w:vMerge/>
            <w:shd w:val="clear" w:color="auto" w:fill="auto"/>
            <w:vAlign w:val="center"/>
          </w:tcPr>
          <w:p w:rsidR="00C5699B" w:rsidRPr="00C5699B" w:rsidRDefault="00C5699B" w:rsidP="00F55CE7">
            <w:pPr>
              <w:jc w:val="center"/>
              <w:rPr>
                <w:rFonts w:ascii="仿宋" w:hAnsi="仿宋"/>
                <w:sz w:val="24"/>
                <w:szCs w:val="24"/>
              </w:rPr>
            </w:pPr>
          </w:p>
        </w:tc>
        <w:tc>
          <w:tcPr>
            <w:tcW w:w="637" w:type="pct"/>
            <w:vMerge/>
            <w:shd w:val="clear" w:color="auto" w:fill="auto"/>
            <w:vAlign w:val="center"/>
          </w:tcPr>
          <w:p w:rsidR="00C5699B" w:rsidRPr="00C5699B" w:rsidRDefault="00C5699B" w:rsidP="00F55CE7">
            <w:pPr>
              <w:jc w:val="center"/>
              <w:rPr>
                <w:rFonts w:ascii="仿宋" w:hAnsi="仿宋"/>
                <w:sz w:val="24"/>
                <w:szCs w:val="24"/>
              </w:rPr>
            </w:pPr>
          </w:p>
        </w:tc>
        <w:tc>
          <w:tcPr>
            <w:tcW w:w="1776" w:type="pct"/>
            <w:vMerge/>
            <w:vAlign w:val="center"/>
          </w:tcPr>
          <w:p w:rsidR="00C5699B" w:rsidRPr="00C5699B" w:rsidRDefault="00C5699B" w:rsidP="00F55CE7">
            <w:pPr>
              <w:jc w:val="center"/>
              <w:rPr>
                <w:rFonts w:ascii="仿宋" w:hAnsi="仿宋"/>
                <w:sz w:val="24"/>
                <w:szCs w:val="24"/>
              </w:rPr>
            </w:pPr>
          </w:p>
        </w:tc>
        <w:tc>
          <w:tcPr>
            <w:tcW w:w="838" w:type="pct"/>
            <w:vMerge/>
            <w:vAlign w:val="center"/>
          </w:tcPr>
          <w:p w:rsidR="00C5699B" w:rsidRPr="00C5699B" w:rsidRDefault="00C5699B" w:rsidP="00F55CE7">
            <w:pPr>
              <w:jc w:val="center"/>
              <w:rPr>
                <w:rFonts w:ascii="仿宋" w:hAnsi="仿宋"/>
                <w:sz w:val="24"/>
                <w:szCs w:val="24"/>
              </w:rPr>
            </w:pPr>
          </w:p>
        </w:tc>
        <w:tc>
          <w:tcPr>
            <w:tcW w:w="1055" w:type="pct"/>
            <w:vMerge/>
            <w:vAlign w:val="center"/>
          </w:tcPr>
          <w:p w:rsidR="00C5699B" w:rsidRPr="00C5699B" w:rsidRDefault="00C5699B" w:rsidP="00F55CE7">
            <w:pPr>
              <w:jc w:val="center"/>
              <w:rPr>
                <w:rFonts w:ascii="仿宋" w:hAnsi="仿宋"/>
                <w:sz w:val="24"/>
                <w:szCs w:val="24"/>
              </w:rPr>
            </w:pPr>
          </w:p>
        </w:tc>
      </w:tr>
      <w:tr w:rsidR="00AC0B92" w:rsidRPr="00C5699B" w:rsidTr="00AC0B92">
        <w:trPr>
          <w:trHeight w:val="381"/>
        </w:trPr>
        <w:tc>
          <w:tcPr>
            <w:tcW w:w="275" w:type="pct"/>
            <w:vMerge/>
            <w:shd w:val="clear" w:color="auto" w:fill="auto"/>
            <w:vAlign w:val="center"/>
          </w:tcPr>
          <w:p w:rsidR="00C5699B" w:rsidRPr="00C5699B" w:rsidRDefault="00C5699B" w:rsidP="00F55CE7">
            <w:pPr>
              <w:jc w:val="center"/>
              <w:rPr>
                <w:rFonts w:ascii="仿宋" w:hAnsi="仿宋"/>
                <w:sz w:val="24"/>
                <w:szCs w:val="24"/>
              </w:rPr>
            </w:pPr>
          </w:p>
        </w:tc>
        <w:tc>
          <w:tcPr>
            <w:tcW w:w="419" w:type="pct"/>
            <w:vMerge/>
            <w:shd w:val="clear" w:color="auto" w:fill="auto"/>
            <w:vAlign w:val="center"/>
          </w:tcPr>
          <w:p w:rsidR="00C5699B" w:rsidRPr="00C5699B" w:rsidRDefault="00C5699B" w:rsidP="00F55CE7">
            <w:pPr>
              <w:jc w:val="center"/>
              <w:rPr>
                <w:rFonts w:ascii="仿宋" w:hAnsi="仿宋"/>
                <w:sz w:val="24"/>
                <w:szCs w:val="24"/>
              </w:rPr>
            </w:pPr>
          </w:p>
        </w:tc>
        <w:tc>
          <w:tcPr>
            <w:tcW w:w="637" w:type="pct"/>
            <w:vMerge/>
            <w:shd w:val="clear" w:color="auto" w:fill="auto"/>
            <w:vAlign w:val="center"/>
          </w:tcPr>
          <w:p w:rsidR="00C5699B" w:rsidRPr="00C5699B" w:rsidRDefault="00C5699B" w:rsidP="00F55CE7">
            <w:pPr>
              <w:jc w:val="center"/>
              <w:rPr>
                <w:rFonts w:ascii="仿宋" w:hAnsi="仿宋"/>
                <w:sz w:val="24"/>
                <w:szCs w:val="24"/>
              </w:rPr>
            </w:pPr>
          </w:p>
        </w:tc>
        <w:tc>
          <w:tcPr>
            <w:tcW w:w="1776" w:type="pct"/>
            <w:vMerge/>
            <w:vAlign w:val="center"/>
          </w:tcPr>
          <w:p w:rsidR="00C5699B" w:rsidRPr="00C5699B" w:rsidRDefault="00C5699B" w:rsidP="00F55CE7">
            <w:pPr>
              <w:jc w:val="center"/>
              <w:rPr>
                <w:rFonts w:ascii="仿宋" w:hAnsi="仿宋"/>
                <w:sz w:val="24"/>
                <w:szCs w:val="24"/>
              </w:rPr>
            </w:pPr>
          </w:p>
        </w:tc>
        <w:tc>
          <w:tcPr>
            <w:tcW w:w="838" w:type="pct"/>
            <w:vMerge/>
            <w:vAlign w:val="center"/>
          </w:tcPr>
          <w:p w:rsidR="00C5699B" w:rsidRPr="00C5699B" w:rsidRDefault="00C5699B" w:rsidP="00F55CE7">
            <w:pPr>
              <w:jc w:val="center"/>
              <w:rPr>
                <w:rFonts w:ascii="仿宋" w:hAnsi="仿宋"/>
                <w:sz w:val="24"/>
                <w:szCs w:val="24"/>
              </w:rPr>
            </w:pPr>
          </w:p>
        </w:tc>
        <w:tc>
          <w:tcPr>
            <w:tcW w:w="1055" w:type="pct"/>
            <w:vMerge/>
            <w:vAlign w:val="center"/>
          </w:tcPr>
          <w:p w:rsidR="00C5699B" w:rsidRPr="00C5699B" w:rsidRDefault="00C5699B" w:rsidP="00F55CE7">
            <w:pPr>
              <w:jc w:val="center"/>
              <w:rPr>
                <w:rFonts w:ascii="仿宋" w:hAnsi="仿宋"/>
                <w:sz w:val="24"/>
                <w:szCs w:val="24"/>
              </w:rPr>
            </w:pPr>
          </w:p>
        </w:tc>
      </w:tr>
      <w:tr w:rsidR="00AC0B92" w:rsidRPr="00C5699B" w:rsidTr="00AC0B92">
        <w:trPr>
          <w:trHeight w:val="381"/>
        </w:trPr>
        <w:tc>
          <w:tcPr>
            <w:tcW w:w="275" w:type="pct"/>
            <w:vMerge/>
            <w:shd w:val="clear" w:color="auto" w:fill="auto"/>
            <w:vAlign w:val="center"/>
          </w:tcPr>
          <w:p w:rsidR="00C5699B" w:rsidRPr="00C5699B" w:rsidRDefault="00C5699B" w:rsidP="00F55CE7">
            <w:pPr>
              <w:jc w:val="center"/>
              <w:rPr>
                <w:rFonts w:ascii="仿宋" w:hAnsi="仿宋"/>
                <w:sz w:val="24"/>
                <w:szCs w:val="24"/>
              </w:rPr>
            </w:pPr>
          </w:p>
        </w:tc>
        <w:tc>
          <w:tcPr>
            <w:tcW w:w="419" w:type="pct"/>
            <w:vMerge/>
            <w:shd w:val="clear" w:color="auto" w:fill="auto"/>
            <w:vAlign w:val="center"/>
          </w:tcPr>
          <w:p w:rsidR="00C5699B" w:rsidRPr="00C5699B" w:rsidRDefault="00C5699B" w:rsidP="00F55CE7">
            <w:pPr>
              <w:jc w:val="center"/>
              <w:rPr>
                <w:rFonts w:ascii="仿宋" w:hAnsi="仿宋"/>
                <w:sz w:val="24"/>
                <w:szCs w:val="24"/>
              </w:rPr>
            </w:pPr>
          </w:p>
        </w:tc>
        <w:tc>
          <w:tcPr>
            <w:tcW w:w="637" w:type="pct"/>
            <w:vMerge/>
            <w:shd w:val="clear" w:color="auto" w:fill="auto"/>
            <w:vAlign w:val="center"/>
          </w:tcPr>
          <w:p w:rsidR="00C5699B" w:rsidRPr="00C5699B" w:rsidRDefault="00C5699B" w:rsidP="00F55CE7">
            <w:pPr>
              <w:jc w:val="center"/>
              <w:rPr>
                <w:rFonts w:ascii="仿宋" w:hAnsi="仿宋"/>
                <w:sz w:val="24"/>
                <w:szCs w:val="24"/>
              </w:rPr>
            </w:pPr>
          </w:p>
        </w:tc>
        <w:tc>
          <w:tcPr>
            <w:tcW w:w="1776" w:type="pct"/>
            <w:vMerge/>
            <w:vAlign w:val="center"/>
          </w:tcPr>
          <w:p w:rsidR="00C5699B" w:rsidRPr="00C5699B" w:rsidRDefault="00C5699B" w:rsidP="00F55CE7">
            <w:pPr>
              <w:jc w:val="center"/>
              <w:rPr>
                <w:rFonts w:ascii="仿宋" w:hAnsi="仿宋"/>
                <w:sz w:val="24"/>
                <w:szCs w:val="24"/>
              </w:rPr>
            </w:pPr>
          </w:p>
        </w:tc>
        <w:tc>
          <w:tcPr>
            <w:tcW w:w="838" w:type="pct"/>
            <w:vMerge/>
            <w:vAlign w:val="center"/>
          </w:tcPr>
          <w:p w:rsidR="00C5699B" w:rsidRPr="00C5699B" w:rsidRDefault="00C5699B" w:rsidP="00F55CE7">
            <w:pPr>
              <w:jc w:val="center"/>
              <w:rPr>
                <w:rFonts w:ascii="仿宋" w:hAnsi="仿宋"/>
                <w:sz w:val="24"/>
                <w:szCs w:val="24"/>
              </w:rPr>
            </w:pPr>
          </w:p>
        </w:tc>
        <w:tc>
          <w:tcPr>
            <w:tcW w:w="1055" w:type="pct"/>
            <w:vMerge/>
            <w:vAlign w:val="center"/>
          </w:tcPr>
          <w:p w:rsidR="00C5699B" w:rsidRPr="00C5699B" w:rsidRDefault="00C5699B" w:rsidP="00F55CE7">
            <w:pPr>
              <w:jc w:val="center"/>
              <w:rPr>
                <w:rFonts w:ascii="仿宋" w:hAnsi="仿宋"/>
                <w:sz w:val="24"/>
                <w:szCs w:val="24"/>
              </w:rPr>
            </w:pPr>
          </w:p>
        </w:tc>
      </w:tr>
      <w:tr w:rsidR="00AC0B92" w:rsidRPr="00C5699B" w:rsidTr="00AC0B92">
        <w:trPr>
          <w:trHeight w:val="381"/>
        </w:trPr>
        <w:tc>
          <w:tcPr>
            <w:tcW w:w="275" w:type="pct"/>
            <w:vMerge/>
            <w:shd w:val="clear" w:color="auto" w:fill="auto"/>
            <w:vAlign w:val="center"/>
          </w:tcPr>
          <w:p w:rsidR="00C5699B" w:rsidRPr="00C5699B" w:rsidRDefault="00C5699B" w:rsidP="00F55CE7">
            <w:pPr>
              <w:jc w:val="center"/>
              <w:rPr>
                <w:rFonts w:ascii="仿宋" w:hAnsi="仿宋"/>
                <w:sz w:val="24"/>
                <w:szCs w:val="24"/>
              </w:rPr>
            </w:pPr>
          </w:p>
        </w:tc>
        <w:tc>
          <w:tcPr>
            <w:tcW w:w="419" w:type="pct"/>
            <w:vMerge/>
            <w:shd w:val="clear" w:color="auto" w:fill="auto"/>
            <w:vAlign w:val="center"/>
          </w:tcPr>
          <w:p w:rsidR="00C5699B" w:rsidRPr="00C5699B" w:rsidRDefault="00C5699B" w:rsidP="00F55CE7">
            <w:pPr>
              <w:jc w:val="center"/>
              <w:rPr>
                <w:rFonts w:ascii="仿宋" w:hAnsi="仿宋"/>
                <w:sz w:val="24"/>
                <w:szCs w:val="24"/>
              </w:rPr>
            </w:pPr>
          </w:p>
        </w:tc>
        <w:tc>
          <w:tcPr>
            <w:tcW w:w="637" w:type="pct"/>
            <w:vMerge/>
            <w:shd w:val="clear" w:color="auto" w:fill="auto"/>
            <w:vAlign w:val="center"/>
          </w:tcPr>
          <w:p w:rsidR="00C5699B" w:rsidRPr="00C5699B" w:rsidRDefault="00C5699B" w:rsidP="00F55CE7">
            <w:pPr>
              <w:jc w:val="center"/>
              <w:rPr>
                <w:rFonts w:ascii="仿宋" w:hAnsi="仿宋"/>
                <w:sz w:val="24"/>
                <w:szCs w:val="24"/>
              </w:rPr>
            </w:pPr>
          </w:p>
        </w:tc>
        <w:tc>
          <w:tcPr>
            <w:tcW w:w="1776" w:type="pct"/>
            <w:vMerge/>
            <w:vAlign w:val="center"/>
          </w:tcPr>
          <w:p w:rsidR="00C5699B" w:rsidRPr="00C5699B" w:rsidRDefault="00C5699B" w:rsidP="00F55CE7">
            <w:pPr>
              <w:jc w:val="center"/>
              <w:rPr>
                <w:rFonts w:ascii="仿宋" w:hAnsi="仿宋"/>
                <w:sz w:val="24"/>
                <w:szCs w:val="24"/>
              </w:rPr>
            </w:pPr>
          </w:p>
        </w:tc>
        <w:tc>
          <w:tcPr>
            <w:tcW w:w="838" w:type="pct"/>
            <w:vMerge/>
            <w:vAlign w:val="center"/>
          </w:tcPr>
          <w:p w:rsidR="00C5699B" w:rsidRPr="00C5699B" w:rsidRDefault="00C5699B" w:rsidP="00F55CE7">
            <w:pPr>
              <w:jc w:val="center"/>
              <w:rPr>
                <w:rFonts w:ascii="仿宋" w:hAnsi="仿宋"/>
                <w:sz w:val="24"/>
                <w:szCs w:val="24"/>
              </w:rPr>
            </w:pPr>
          </w:p>
        </w:tc>
        <w:tc>
          <w:tcPr>
            <w:tcW w:w="1055" w:type="pct"/>
            <w:vMerge/>
            <w:vAlign w:val="center"/>
          </w:tcPr>
          <w:p w:rsidR="00C5699B" w:rsidRPr="00C5699B" w:rsidRDefault="00C5699B" w:rsidP="00F55CE7">
            <w:pPr>
              <w:jc w:val="center"/>
              <w:rPr>
                <w:rFonts w:ascii="仿宋" w:hAnsi="仿宋"/>
                <w:sz w:val="24"/>
                <w:szCs w:val="24"/>
              </w:rPr>
            </w:pPr>
          </w:p>
        </w:tc>
      </w:tr>
      <w:tr w:rsidR="00AC0B92" w:rsidRPr="00C5699B" w:rsidTr="00AC0B92">
        <w:trPr>
          <w:trHeight w:val="381"/>
        </w:trPr>
        <w:tc>
          <w:tcPr>
            <w:tcW w:w="275" w:type="pct"/>
            <w:vMerge/>
            <w:shd w:val="clear" w:color="auto" w:fill="auto"/>
            <w:vAlign w:val="center"/>
          </w:tcPr>
          <w:p w:rsidR="00C5699B" w:rsidRPr="00C5699B" w:rsidRDefault="00C5699B" w:rsidP="00F55CE7">
            <w:pPr>
              <w:jc w:val="center"/>
              <w:rPr>
                <w:rFonts w:ascii="仿宋" w:hAnsi="仿宋"/>
                <w:sz w:val="24"/>
                <w:szCs w:val="24"/>
              </w:rPr>
            </w:pPr>
          </w:p>
        </w:tc>
        <w:tc>
          <w:tcPr>
            <w:tcW w:w="419" w:type="pct"/>
            <w:vMerge/>
            <w:shd w:val="clear" w:color="auto" w:fill="auto"/>
            <w:vAlign w:val="center"/>
          </w:tcPr>
          <w:p w:rsidR="00C5699B" w:rsidRPr="00C5699B" w:rsidRDefault="00C5699B" w:rsidP="00F55CE7">
            <w:pPr>
              <w:jc w:val="center"/>
              <w:rPr>
                <w:rFonts w:ascii="仿宋" w:hAnsi="仿宋"/>
                <w:sz w:val="24"/>
                <w:szCs w:val="24"/>
              </w:rPr>
            </w:pPr>
          </w:p>
        </w:tc>
        <w:tc>
          <w:tcPr>
            <w:tcW w:w="637" w:type="pct"/>
            <w:vMerge/>
            <w:shd w:val="clear" w:color="auto" w:fill="auto"/>
            <w:vAlign w:val="center"/>
          </w:tcPr>
          <w:p w:rsidR="00C5699B" w:rsidRPr="00C5699B" w:rsidRDefault="00C5699B" w:rsidP="00F55CE7">
            <w:pPr>
              <w:jc w:val="center"/>
              <w:rPr>
                <w:rFonts w:ascii="仿宋" w:hAnsi="仿宋"/>
                <w:sz w:val="24"/>
                <w:szCs w:val="24"/>
              </w:rPr>
            </w:pPr>
          </w:p>
        </w:tc>
        <w:tc>
          <w:tcPr>
            <w:tcW w:w="1776" w:type="pct"/>
            <w:vMerge/>
            <w:vAlign w:val="center"/>
          </w:tcPr>
          <w:p w:rsidR="00C5699B" w:rsidRPr="00C5699B" w:rsidRDefault="00C5699B" w:rsidP="00F55CE7">
            <w:pPr>
              <w:jc w:val="center"/>
              <w:rPr>
                <w:rFonts w:ascii="仿宋" w:hAnsi="仿宋"/>
                <w:sz w:val="24"/>
                <w:szCs w:val="24"/>
              </w:rPr>
            </w:pPr>
          </w:p>
        </w:tc>
        <w:tc>
          <w:tcPr>
            <w:tcW w:w="838" w:type="pct"/>
            <w:vMerge/>
            <w:vAlign w:val="center"/>
          </w:tcPr>
          <w:p w:rsidR="00C5699B" w:rsidRPr="00C5699B" w:rsidRDefault="00C5699B" w:rsidP="00F55CE7">
            <w:pPr>
              <w:jc w:val="center"/>
              <w:rPr>
                <w:rFonts w:ascii="仿宋" w:hAnsi="仿宋"/>
                <w:sz w:val="24"/>
                <w:szCs w:val="24"/>
              </w:rPr>
            </w:pPr>
          </w:p>
        </w:tc>
        <w:tc>
          <w:tcPr>
            <w:tcW w:w="1055" w:type="pct"/>
            <w:vMerge/>
            <w:vAlign w:val="center"/>
          </w:tcPr>
          <w:p w:rsidR="00C5699B" w:rsidRPr="00C5699B" w:rsidRDefault="00C5699B" w:rsidP="00F55CE7">
            <w:pPr>
              <w:jc w:val="center"/>
              <w:rPr>
                <w:rFonts w:ascii="仿宋" w:hAnsi="仿宋"/>
                <w:sz w:val="24"/>
                <w:szCs w:val="24"/>
              </w:rPr>
            </w:pPr>
          </w:p>
        </w:tc>
      </w:tr>
      <w:tr w:rsidR="00AC0B92" w:rsidRPr="00C5699B" w:rsidTr="00AC0B92">
        <w:trPr>
          <w:trHeight w:val="381"/>
        </w:trPr>
        <w:tc>
          <w:tcPr>
            <w:tcW w:w="275" w:type="pct"/>
            <w:vMerge w:val="restart"/>
            <w:shd w:val="clear" w:color="auto" w:fill="auto"/>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t>动力厂</w:t>
            </w:r>
          </w:p>
        </w:tc>
        <w:tc>
          <w:tcPr>
            <w:tcW w:w="419" w:type="pct"/>
            <w:vMerge w:val="restart"/>
            <w:shd w:val="clear" w:color="auto" w:fill="auto"/>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t>煤气、天然气泄漏、中毒、火灾、爆炸</w:t>
            </w:r>
          </w:p>
        </w:tc>
        <w:tc>
          <w:tcPr>
            <w:tcW w:w="637" w:type="pct"/>
            <w:vMerge w:val="restart"/>
            <w:shd w:val="clear" w:color="auto" w:fill="auto"/>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t>煤气、天然气区域发生泄漏、中毒、火灾、爆炸事件</w:t>
            </w:r>
          </w:p>
        </w:tc>
        <w:tc>
          <w:tcPr>
            <w:tcW w:w="1776" w:type="pct"/>
            <w:vMerge w:val="restart"/>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t>以事故地点为中心，在下风向按一定间隔的扇形或圆形布点，并根据污染物的特性在不同高度采样，同时在事故点的上风向适当位置布设对照点。</w:t>
            </w:r>
          </w:p>
        </w:tc>
        <w:tc>
          <w:tcPr>
            <w:tcW w:w="838" w:type="pct"/>
            <w:vMerge w:val="restart"/>
            <w:vAlign w:val="center"/>
          </w:tcPr>
          <w:p w:rsidR="00C5699B" w:rsidRPr="00C5699B" w:rsidRDefault="00C5699B" w:rsidP="00F55CE7">
            <w:pPr>
              <w:jc w:val="center"/>
              <w:rPr>
                <w:rFonts w:ascii="仿宋" w:hAnsi="仿宋"/>
                <w:sz w:val="24"/>
                <w:szCs w:val="24"/>
              </w:rPr>
            </w:pPr>
            <w:r w:rsidRPr="00C5699B">
              <w:rPr>
                <w:rFonts w:ascii="仿宋" w:hAnsi="仿宋"/>
                <w:sz w:val="24"/>
                <w:szCs w:val="24"/>
              </w:rPr>
              <w:t>CO</w:t>
            </w:r>
          </w:p>
        </w:tc>
        <w:tc>
          <w:tcPr>
            <w:tcW w:w="1055" w:type="pct"/>
            <w:vMerge w:val="restart"/>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t>按照事故持续时间决定监测时间，根据事故严重性决定监测频次。一般情况下每半小时监测</w:t>
            </w:r>
            <w:r w:rsidRPr="00C5699B">
              <w:rPr>
                <w:rFonts w:ascii="仿宋" w:hAnsi="仿宋"/>
                <w:sz w:val="24"/>
                <w:szCs w:val="24"/>
              </w:rPr>
              <w:t>1</w:t>
            </w:r>
            <w:r w:rsidRPr="00C5699B">
              <w:rPr>
                <w:rFonts w:ascii="仿宋" w:hAnsi="仿宋" w:hint="eastAsia"/>
                <w:sz w:val="24"/>
                <w:szCs w:val="24"/>
              </w:rPr>
              <w:t>次，随事故控制减弱，适当减少监测频次。</w:t>
            </w:r>
          </w:p>
        </w:tc>
      </w:tr>
      <w:tr w:rsidR="00AC0B92" w:rsidRPr="00C5699B" w:rsidTr="00AC0B92">
        <w:trPr>
          <w:trHeight w:val="381"/>
        </w:trPr>
        <w:tc>
          <w:tcPr>
            <w:tcW w:w="275" w:type="pct"/>
            <w:vMerge/>
            <w:shd w:val="clear" w:color="auto" w:fill="auto"/>
            <w:vAlign w:val="center"/>
          </w:tcPr>
          <w:p w:rsidR="00C5699B" w:rsidRPr="00C5699B" w:rsidRDefault="00C5699B" w:rsidP="00F55CE7">
            <w:pPr>
              <w:jc w:val="center"/>
              <w:rPr>
                <w:rFonts w:ascii="仿宋" w:hAnsi="仿宋"/>
                <w:sz w:val="24"/>
                <w:szCs w:val="24"/>
              </w:rPr>
            </w:pPr>
          </w:p>
        </w:tc>
        <w:tc>
          <w:tcPr>
            <w:tcW w:w="419" w:type="pct"/>
            <w:vMerge/>
            <w:shd w:val="clear" w:color="auto" w:fill="auto"/>
            <w:vAlign w:val="center"/>
          </w:tcPr>
          <w:p w:rsidR="00C5699B" w:rsidRPr="00C5699B" w:rsidRDefault="00C5699B" w:rsidP="00F55CE7">
            <w:pPr>
              <w:jc w:val="center"/>
              <w:rPr>
                <w:rFonts w:ascii="仿宋" w:hAnsi="仿宋"/>
                <w:sz w:val="24"/>
                <w:szCs w:val="24"/>
              </w:rPr>
            </w:pPr>
          </w:p>
        </w:tc>
        <w:tc>
          <w:tcPr>
            <w:tcW w:w="637" w:type="pct"/>
            <w:vMerge/>
            <w:shd w:val="clear" w:color="auto" w:fill="auto"/>
            <w:vAlign w:val="center"/>
          </w:tcPr>
          <w:p w:rsidR="00C5699B" w:rsidRPr="00C5699B" w:rsidRDefault="00C5699B" w:rsidP="00F55CE7">
            <w:pPr>
              <w:jc w:val="center"/>
              <w:rPr>
                <w:rFonts w:ascii="仿宋" w:hAnsi="仿宋"/>
                <w:sz w:val="24"/>
                <w:szCs w:val="24"/>
              </w:rPr>
            </w:pPr>
          </w:p>
        </w:tc>
        <w:tc>
          <w:tcPr>
            <w:tcW w:w="1776" w:type="pct"/>
            <w:vMerge/>
            <w:vAlign w:val="center"/>
          </w:tcPr>
          <w:p w:rsidR="00C5699B" w:rsidRPr="00C5699B" w:rsidRDefault="00C5699B" w:rsidP="00F55CE7">
            <w:pPr>
              <w:jc w:val="center"/>
              <w:rPr>
                <w:rFonts w:ascii="仿宋" w:hAnsi="仿宋"/>
                <w:sz w:val="24"/>
                <w:szCs w:val="24"/>
              </w:rPr>
            </w:pPr>
          </w:p>
        </w:tc>
        <w:tc>
          <w:tcPr>
            <w:tcW w:w="838" w:type="pct"/>
            <w:vMerge/>
            <w:vAlign w:val="center"/>
          </w:tcPr>
          <w:p w:rsidR="00C5699B" w:rsidRPr="00C5699B" w:rsidRDefault="00C5699B" w:rsidP="00F55CE7">
            <w:pPr>
              <w:jc w:val="center"/>
              <w:rPr>
                <w:rFonts w:ascii="仿宋" w:hAnsi="仿宋"/>
                <w:sz w:val="24"/>
                <w:szCs w:val="24"/>
              </w:rPr>
            </w:pPr>
          </w:p>
        </w:tc>
        <w:tc>
          <w:tcPr>
            <w:tcW w:w="1055" w:type="pct"/>
            <w:vMerge/>
            <w:vAlign w:val="center"/>
          </w:tcPr>
          <w:p w:rsidR="00C5699B" w:rsidRPr="00C5699B" w:rsidRDefault="00C5699B" w:rsidP="00F55CE7">
            <w:pPr>
              <w:jc w:val="center"/>
              <w:rPr>
                <w:rFonts w:ascii="仿宋" w:hAnsi="仿宋"/>
                <w:sz w:val="24"/>
                <w:szCs w:val="24"/>
              </w:rPr>
            </w:pPr>
          </w:p>
        </w:tc>
      </w:tr>
      <w:tr w:rsidR="00AC0B92" w:rsidRPr="00C5699B" w:rsidTr="00AC0B92">
        <w:trPr>
          <w:trHeight w:val="381"/>
        </w:trPr>
        <w:tc>
          <w:tcPr>
            <w:tcW w:w="275" w:type="pct"/>
            <w:vMerge/>
            <w:shd w:val="clear" w:color="auto" w:fill="auto"/>
            <w:vAlign w:val="center"/>
          </w:tcPr>
          <w:p w:rsidR="00C5699B" w:rsidRPr="00C5699B" w:rsidRDefault="00C5699B" w:rsidP="00F55CE7">
            <w:pPr>
              <w:jc w:val="center"/>
              <w:rPr>
                <w:rFonts w:ascii="仿宋" w:hAnsi="仿宋"/>
                <w:sz w:val="24"/>
                <w:szCs w:val="24"/>
              </w:rPr>
            </w:pPr>
          </w:p>
        </w:tc>
        <w:tc>
          <w:tcPr>
            <w:tcW w:w="419" w:type="pct"/>
            <w:vMerge/>
            <w:shd w:val="clear" w:color="auto" w:fill="auto"/>
            <w:vAlign w:val="center"/>
          </w:tcPr>
          <w:p w:rsidR="00C5699B" w:rsidRPr="00C5699B" w:rsidRDefault="00C5699B" w:rsidP="00F55CE7">
            <w:pPr>
              <w:jc w:val="center"/>
              <w:rPr>
                <w:rFonts w:ascii="仿宋" w:hAnsi="仿宋"/>
                <w:sz w:val="24"/>
                <w:szCs w:val="24"/>
              </w:rPr>
            </w:pPr>
          </w:p>
        </w:tc>
        <w:tc>
          <w:tcPr>
            <w:tcW w:w="637" w:type="pct"/>
            <w:vMerge/>
            <w:shd w:val="clear" w:color="auto" w:fill="auto"/>
            <w:vAlign w:val="center"/>
          </w:tcPr>
          <w:p w:rsidR="00C5699B" w:rsidRPr="00C5699B" w:rsidRDefault="00C5699B" w:rsidP="00F55CE7">
            <w:pPr>
              <w:jc w:val="center"/>
              <w:rPr>
                <w:rFonts w:ascii="仿宋" w:hAnsi="仿宋"/>
                <w:sz w:val="24"/>
                <w:szCs w:val="24"/>
              </w:rPr>
            </w:pPr>
          </w:p>
        </w:tc>
        <w:tc>
          <w:tcPr>
            <w:tcW w:w="1776" w:type="pct"/>
            <w:vMerge/>
            <w:vAlign w:val="center"/>
          </w:tcPr>
          <w:p w:rsidR="00C5699B" w:rsidRPr="00C5699B" w:rsidRDefault="00C5699B" w:rsidP="00F55CE7">
            <w:pPr>
              <w:jc w:val="center"/>
              <w:rPr>
                <w:rFonts w:ascii="仿宋" w:hAnsi="仿宋"/>
                <w:sz w:val="24"/>
                <w:szCs w:val="24"/>
              </w:rPr>
            </w:pPr>
          </w:p>
        </w:tc>
        <w:tc>
          <w:tcPr>
            <w:tcW w:w="838" w:type="pct"/>
            <w:vMerge/>
            <w:vAlign w:val="center"/>
          </w:tcPr>
          <w:p w:rsidR="00C5699B" w:rsidRPr="00C5699B" w:rsidRDefault="00C5699B" w:rsidP="00F55CE7">
            <w:pPr>
              <w:jc w:val="center"/>
              <w:rPr>
                <w:rFonts w:ascii="仿宋" w:hAnsi="仿宋"/>
                <w:sz w:val="24"/>
                <w:szCs w:val="24"/>
              </w:rPr>
            </w:pPr>
          </w:p>
        </w:tc>
        <w:tc>
          <w:tcPr>
            <w:tcW w:w="1055" w:type="pct"/>
            <w:vMerge/>
            <w:vAlign w:val="center"/>
          </w:tcPr>
          <w:p w:rsidR="00C5699B" w:rsidRPr="00C5699B" w:rsidRDefault="00C5699B" w:rsidP="00F55CE7">
            <w:pPr>
              <w:jc w:val="center"/>
              <w:rPr>
                <w:rFonts w:ascii="仿宋" w:hAnsi="仿宋"/>
                <w:sz w:val="24"/>
                <w:szCs w:val="24"/>
              </w:rPr>
            </w:pPr>
          </w:p>
        </w:tc>
      </w:tr>
      <w:tr w:rsidR="00AC0B92" w:rsidRPr="00C5699B" w:rsidTr="00AC0B92">
        <w:trPr>
          <w:trHeight w:val="381"/>
        </w:trPr>
        <w:tc>
          <w:tcPr>
            <w:tcW w:w="275" w:type="pct"/>
            <w:vMerge/>
            <w:shd w:val="clear" w:color="auto" w:fill="auto"/>
            <w:vAlign w:val="center"/>
          </w:tcPr>
          <w:p w:rsidR="00C5699B" w:rsidRPr="00C5699B" w:rsidRDefault="00C5699B" w:rsidP="00F55CE7">
            <w:pPr>
              <w:jc w:val="center"/>
              <w:rPr>
                <w:rFonts w:ascii="仿宋" w:hAnsi="仿宋"/>
                <w:sz w:val="24"/>
                <w:szCs w:val="24"/>
              </w:rPr>
            </w:pPr>
          </w:p>
        </w:tc>
        <w:tc>
          <w:tcPr>
            <w:tcW w:w="419" w:type="pct"/>
            <w:vMerge/>
            <w:shd w:val="clear" w:color="auto" w:fill="auto"/>
            <w:vAlign w:val="center"/>
          </w:tcPr>
          <w:p w:rsidR="00C5699B" w:rsidRPr="00C5699B" w:rsidRDefault="00C5699B" w:rsidP="00F55CE7">
            <w:pPr>
              <w:jc w:val="center"/>
              <w:rPr>
                <w:rFonts w:ascii="仿宋" w:hAnsi="仿宋"/>
                <w:sz w:val="24"/>
                <w:szCs w:val="24"/>
              </w:rPr>
            </w:pPr>
          </w:p>
        </w:tc>
        <w:tc>
          <w:tcPr>
            <w:tcW w:w="637" w:type="pct"/>
            <w:vMerge/>
            <w:shd w:val="clear" w:color="auto" w:fill="auto"/>
            <w:vAlign w:val="center"/>
          </w:tcPr>
          <w:p w:rsidR="00C5699B" w:rsidRPr="00C5699B" w:rsidRDefault="00C5699B" w:rsidP="00F55CE7">
            <w:pPr>
              <w:jc w:val="center"/>
              <w:rPr>
                <w:rFonts w:ascii="仿宋" w:hAnsi="仿宋"/>
                <w:sz w:val="24"/>
                <w:szCs w:val="24"/>
              </w:rPr>
            </w:pPr>
          </w:p>
        </w:tc>
        <w:tc>
          <w:tcPr>
            <w:tcW w:w="1776" w:type="pct"/>
            <w:vMerge/>
            <w:vAlign w:val="center"/>
          </w:tcPr>
          <w:p w:rsidR="00C5699B" w:rsidRPr="00C5699B" w:rsidRDefault="00C5699B" w:rsidP="00F55CE7">
            <w:pPr>
              <w:jc w:val="center"/>
              <w:rPr>
                <w:rFonts w:ascii="仿宋" w:hAnsi="仿宋"/>
                <w:sz w:val="24"/>
                <w:szCs w:val="24"/>
              </w:rPr>
            </w:pPr>
          </w:p>
        </w:tc>
        <w:tc>
          <w:tcPr>
            <w:tcW w:w="838" w:type="pct"/>
            <w:vMerge/>
            <w:vAlign w:val="center"/>
          </w:tcPr>
          <w:p w:rsidR="00C5699B" w:rsidRPr="00C5699B" w:rsidRDefault="00C5699B" w:rsidP="00F55CE7">
            <w:pPr>
              <w:jc w:val="center"/>
              <w:rPr>
                <w:rFonts w:ascii="仿宋" w:hAnsi="仿宋"/>
                <w:sz w:val="24"/>
                <w:szCs w:val="24"/>
              </w:rPr>
            </w:pPr>
          </w:p>
        </w:tc>
        <w:tc>
          <w:tcPr>
            <w:tcW w:w="1055" w:type="pct"/>
            <w:vMerge/>
            <w:vAlign w:val="center"/>
          </w:tcPr>
          <w:p w:rsidR="00C5699B" w:rsidRPr="00C5699B" w:rsidRDefault="00C5699B" w:rsidP="00F55CE7">
            <w:pPr>
              <w:jc w:val="center"/>
              <w:rPr>
                <w:rFonts w:ascii="仿宋" w:hAnsi="仿宋"/>
                <w:sz w:val="24"/>
                <w:szCs w:val="24"/>
              </w:rPr>
            </w:pPr>
          </w:p>
        </w:tc>
      </w:tr>
      <w:tr w:rsidR="00AC0B92" w:rsidRPr="00C5699B" w:rsidTr="00AC0B92">
        <w:trPr>
          <w:trHeight w:val="1118"/>
        </w:trPr>
        <w:tc>
          <w:tcPr>
            <w:tcW w:w="275" w:type="pct"/>
            <w:vMerge/>
            <w:shd w:val="clear" w:color="auto" w:fill="auto"/>
            <w:vAlign w:val="center"/>
          </w:tcPr>
          <w:p w:rsidR="00AC0B92" w:rsidRPr="00C5699B" w:rsidRDefault="00AC0B92" w:rsidP="00F55CE7">
            <w:pPr>
              <w:jc w:val="center"/>
              <w:rPr>
                <w:rFonts w:ascii="仿宋" w:hAnsi="仿宋"/>
                <w:sz w:val="24"/>
                <w:szCs w:val="24"/>
              </w:rPr>
            </w:pPr>
          </w:p>
        </w:tc>
        <w:tc>
          <w:tcPr>
            <w:tcW w:w="419" w:type="pct"/>
            <w:vMerge w:val="restart"/>
            <w:shd w:val="clear" w:color="auto" w:fill="auto"/>
            <w:vAlign w:val="center"/>
          </w:tcPr>
          <w:p w:rsidR="00AC0B92" w:rsidRPr="00C5699B" w:rsidRDefault="00AC0B92" w:rsidP="00F55CE7">
            <w:pPr>
              <w:jc w:val="center"/>
              <w:rPr>
                <w:rFonts w:ascii="仿宋" w:hAnsi="仿宋"/>
                <w:sz w:val="24"/>
                <w:szCs w:val="24"/>
              </w:rPr>
            </w:pPr>
            <w:r w:rsidRPr="00C5699B">
              <w:rPr>
                <w:rFonts w:ascii="仿宋" w:hAnsi="仿宋" w:hint="eastAsia"/>
                <w:sz w:val="24"/>
                <w:szCs w:val="24"/>
              </w:rPr>
              <w:t>危险化学品泄漏</w:t>
            </w:r>
          </w:p>
        </w:tc>
        <w:tc>
          <w:tcPr>
            <w:tcW w:w="637" w:type="pct"/>
            <w:vMerge w:val="restart"/>
            <w:shd w:val="clear" w:color="auto" w:fill="auto"/>
            <w:vAlign w:val="center"/>
          </w:tcPr>
          <w:p w:rsidR="00AC0B92" w:rsidRPr="00C5699B" w:rsidRDefault="00AC0B92" w:rsidP="00F55CE7">
            <w:pPr>
              <w:jc w:val="center"/>
              <w:rPr>
                <w:rFonts w:ascii="仿宋" w:hAnsi="仿宋"/>
                <w:sz w:val="24"/>
                <w:szCs w:val="24"/>
              </w:rPr>
            </w:pPr>
            <w:r w:rsidRPr="00C5699B">
              <w:rPr>
                <w:rFonts w:ascii="仿宋" w:hAnsi="仿宋" w:hint="eastAsia"/>
                <w:sz w:val="24"/>
                <w:szCs w:val="24"/>
              </w:rPr>
              <w:t>酸碱储罐</w:t>
            </w:r>
            <w:r w:rsidRPr="00C5699B">
              <w:rPr>
                <w:rFonts w:ascii="仿宋" w:hAnsi="仿宋"/>
                <w:sz w:val="24"/>
                <w:szCs w:val="24"/>
              </w:rPr>
              <w:t>(HCl</w:t>
            </w:r>
            <w:r w:rsidRPr="00C5699B">
              <w:rPr>
                <w:rFonts w:ascii="仿宋" w:hAnsi="仿宋" w:hint="eastAsia"/>
                <w:sz w:val="24"/>
                <w:szCs w:val="24"/>
              </w:rPr>
              <w:t>、</w:t>
            </w:r>
            <w:r w:rsidRPr="00C5699B">
              <w:rPr>
                <w:rFonts w:ascii="仿宋" w:hAnsi="仿宋"/>
                <w:sz w:val="24"/>
                <w:szCs w:val="24"/>
              </w:rPr>
              <w:t>H2SO4</w:t>
            </w:r>
            <w:r w:rsidRPr="00C5699B">
              <w:rPr>
                <w:rFonts w:ascii="仿宋" w:hAnsi="仿宋" w:hint="eastAsia"/>
                <w:sz w:val="24"/>
                <w:szCs w:val="24"/>
              </w:rPr>
              <w:t>、</w:t>
            </w:r>
            <w:r w:rsidRPr="00C5699B">
              <w:rPr>
                <w:rFonts w:ascii="仿宋" w:hAnsi="仿宋"/>
                <w:sz w:val="24"/>
                <w:szCs w:val="24"/>
              </w:rPr>
              <w:t>NaOH)</w:t>
            </w:r>
            <w:r>
              <w:rPr>
                <w:rFonts w:ascii="仿宋" w:hAnsi="仿宋"/>
                <w:sz w:val="24"/>
                <w:szCs w:val="24"/>
              </w:rPr>
              <w:t>、氨水储罐</w:t>
            </w:r>
            <w:r w:rsidRPr="00C5699B">
              <w:rPr>
                <w:rFonts w:ascii="仿宋" w:hAnsi="仿宋" w:hint="eastAsia"/>
                <w:sz w:val="24"/>
                <w:szCs w:val="24"/>
              </w:rPr>
              <w:t>泄漏</w:t>
            </w:r>
          </w:p>
        </w:tc>
        <w:tc>
          <w:tcPr>
            <w:tcW w:w="1776" w:type="pct"/>
            <w:vAlign w:val="center"/>
          </w:tcPr>
          <w:p w:rsidR="00AC0B92" w:rsidRPr="00C5699B" w:rsidRDefault="00AC0B92" w:rsidP="00F55CE7">
            <w:pPr>
              <w:jc w:val="center"/>
              <w:rPr>
                <w:rFonts w:ascii="仿宋" w:hAnsi="仿宋"/>
                <w:sz w:val="24"/>
                <w:szCs w:val="24"/>
              </w:rPr>
            </w:pPr>
            <w:r w:rsidRPr="00C5699B">
              <w:rPr>
                <w:rFonts w:ascii="仿宋" w:hAnsi="仿宋" w:hint="eastAsia"/>
                <w:sz w:val="24"/>
                <w:szCs w:val="24"/>
              </w:rPr>
              <w:t>事故点附近雨水汇水处、雨水沟；污水处理站进、出水。</w:t>
            </w:r>
          </w:p>
        </w:tc>
        <w:tc>
          <w:tcPr>
            <w:tcW w:w="838" w:type="pct"/>
            <w:vAlign w:val="center"/>
          </w:tcPr>
          <w:p w:rsidR="00AC0B92" w:rsidRPr="00C5699B" w:rsidRDefault="00AC0B92" w:rsidP="00F55CE7">
            <w:pPr>
              <w:jc w:val="center"/>
              <w:rPr>
                <w:rFonts w:ascii="仿宋" w:hAnsi="仿宋"/>
                <w:sz w:val="24"/>
                <w:szCs w:val="24"/>
              </w:rPr>
            </w:pPr>
            <w:r w:rsidRPr="00C5699B">
              <w:rPr>
                <w:rFonts w:ascii="仿宋" w:hAnsi="仿宋"/>
                <w:sz w:val="24"/>
                <w:szCs w:val="24"/>
              </w:rPr>
              <w:t>pH</w:t>
            </w:r>
          </w:p>
        </w:tc>
        <w:tc>
          <w:tcPr>
            <w:tcW w:w="1055" w:type="pct"/>
            <w:vAlign w:val="center"/>
          </w:tcPr>
          <w:p w:rsidR="00AC0B92" w:rsidRPr="00C5699B" w:rsidRDefault="00AC0B92" w:rsidP="00F55CE7">
            <w:pPr>
              <w:jc w:val="center"/>
              <w:rPr>
                <w:rFonts w:ascii="仿宋" w:hAnsi="仿宋"/>
                <w:sz w:val="24"/>
                <w:szCs w:val="24"/>
              </w:rPr>
            </w:pPr>
            <w:r w:rsidRPr="00C5699B">
              <w:rPr>
                <w:rFonts w:ascii="仿宋" w:hAnsi="仿宋" w:hint="eastAsia"/>
                <w:sz w:val="24"/>
                <w:szCs w:val="24"/>
              </w:rPr>
              <w:t>按照事故持续时间决定监测时间，根据事故严重性决定监测频次。一般情况下每小时取样一次。随事故控制减弱，适当减少监测频次。</w:t>
            </w:r>
          </w:p>
        </w:tc>
      </w:tr>
      <w:tr w:rsidR="00AC0B92" w:rsidRPr="00C5699B" w:rsidTr="00AC0B92">
        <w:trPr>
          <w:trHeight w:val="1118"/>
        </w:trPr>
        <w:tc>
          <w:tcPr>
            <w:tcW w:w="275" w:type="pct"/>
            <w:vMerge/>
            <w:shd w:val="clear" w:color="auto" w:fill="auto"/>
            <w:vAlign w:val="center"/>
          </w:tcPr>
          <w:p w:rsidR="00AC0B92" w:rsidRPr="00C5699B" w:rsidRDefault="00AC0B92" w:rsidP="00F55CE7">
            <w:pPr>
              <w:jc w:val="center"/>
              <w:rPr>
                <w:rFonts w:ascii="仿宋" w:hAnsi="仿宋"/>
                <w:sz w:val="24"/>
                <w:szCs w:val="24"/>
              </w:rPr>
            </w:pPr>
          </w:p>
        </w:tc>
        <w:tc>
          <w:tcPr>
            <w:tcW w:w="419" w:type="pct"/>
            <w:vMerge/>
            <w:shd w:val="clear" w:color="auto" w:fill="auto"/>
            <w:vAlign w:val="center"/>
          </w:tcPr>
          <w:p w:rsidR="00AC0B92" w:rsidRPr="00C5699B" w:rsidRDefault="00AC0B92" w:rsidP="00F55CE7">
            <w:pPr>
              <w:jc w:val="center"/>
              <w:rPr>
                <w:rFonts w:ascii="仿宋" w:hAnsi="仿宋"/>
                <w:sz w:val="24"/>
                <w:szCs w:val="24"/>
              </w:rPr>
            </w:pPr>
          </w:p>
        </w:tc>
        <w:tc>
          <w:tcPr>
            <w:tcW w:w="637" w:type="pct"/>
            <w:vMerge/>
            <w:shd w:val="clear" w:color="auto" w:fill="auto"/>
            <w:vAlign w:val="center"/>
          </w:tcPr>
          <w:p w:rsidR="00AC0B92" w:rsidRPr="00C5699B" w:rsidRDefault="00AC0B92" w:rsidP="00F55CE7">
            <w:pPr>
              <w:jc w:val="center"/>
              <w:rPr>
                <w:rFonts w:ascii="仿宋" w:hAnsi="仿宋"/>
                <w:sz w:val="24"/>
                <w:szCs w:val="24"/>
              </w:rPr>
            </w:pPr>
          </w:p>
        </w:tc>
        <w:tc>
          <w:tcPr>
            <w:tcW w:w="1776" w:type="pct"/>
            <w:vAlign w:val="center"/>
          </w:tcPr>
          <w:p w:rsidR="00AC0B92" w:rsidRPr="00C5699B" w:rsidRDefault="00AC0B92" w:rsidP="00F55CE7">
            <w:pPr>
              <w:jc w:val="center"/>
              <w:rPr>
                <w:rFonts w:ascii="仿宋" w:hAnsi="仿宋"/>
                <w:sz w:val="24"/>
                <w:szCs w:val="24"/>
              </w:rPr>
            </w:pPr>
            <w:r w:rsidRPr="00C5699B">
              <w:rPr>
                <w:rFonts w:ascii="仿宋" w:hAnsi="仿宋" w:hint="eastAsia"/>
                <w:sz w:val="24"/>
                <w:szCs w:val="24"/>
              </w:rPr>
              <w:t>以事故地点为中心，在下风向按一定间隔的扇形或圆形布点，并根据污染物的特性在不同高度采样，同时在事故点的上风向适当位置布设对照点。</w:t>
            </w:r>
          </w:p>
        </w:tc>
        <w:tc>
          <w:tcPr>
            <w:tcW w:w="838" w:type="pct"/>
            <w:vAlign w:val="center"/>
          </w:tcPr>
          <w:p w:rsidR="00AC0B92" w:rsidRPr="00C5699B" w:rsidRDefault="00AC0B92" w:rsidP="00F55CE7">
            <w:pPr>
              <w:jc w:val="center"/>
              <w:rPr>
                <w:rFonts w:ascii="仿宋" w:hAnsi="仿宋"/>
                <w:sz w:val="24"/>
                <w:szCs w:val="24"/>
              </w:rPr>
            </w:pPr>
            <w:r>
              <w:rPr>
                <w:rFonts w:ascii="仿宋" w:hAnsi="仿宋" w:hint="eastAsia"/>
                <w:sz w:val="24"/>
                <w:szCs w:val="24"/>
              </w:rPr>
              <w:t>氨气、硫酸雾、盐酸雾</w:t>
            </w:r>
          </w:p>
        </w:tc>
        <w:tc>
          <w:tcPr>
            <w:tcW w:w="1055" w:type="pct"/>
            <w:vAlign w:val="center"/>
          </w:tcPr>
          <w:p w:rsidR="00AC0B92" w:rsidRPr="00C5699B" w:rsidRDefault="00AC0B92" w:rsidP="00F55CE7">
            <w:pPr>
              <w:jc w:val="center"/>
              <w:rPr>
                <w:rFonts w:ascii="仿宋" w:hAnsi="仿宋"/>
                <w:sz w:val="24"/>
                <w:szCs w:val="24"/>
              </w:rPr>
            </w:pPr>
            <w:r w:rsidRPr="00C5699B">
              <w:rPr>
                <w:rFonts w:ascii="仿宋" w:hAnsi="仿宋" w:hint="eastAsia"/>
                <w:sz w:val="24"/>
                <w:szCs w:val="24"/>
              </w:rPr>
              <w:t>按照事故持续时间决定监测时间，根据事故严重性决定监测频次。一般情况下每半小时监测</w:t>
            </w:r>
            <w:r w:rsidRPr="00C5699B">
              <w:rPr>
                <w:rFonts w:ascii="仿宋" w:hAnsi="仿宋"/>
                <w:sz w:val="24"/>
                <w:szCs w:val="24"/>
              </w:rPr>
              <w:t>1</w:t>
            </w:r>
            <w:r w:rsidRPr="00C5699B">
              <w:rPr>
                <w:rFonts w:ascii="仿宋" w:hAnsi="仿宋" w:hint="eastAsia"/>
                <w:sz w:val="24"/>
                <w:szCs w:val="24"/>
              </w:rPr>
              <w:t>次，随事故控制减弱，适当减少监测频次。</w:t>
            </w:r>
          </w:p>
        </w:tc>
      </w:tr>
      <w:tr w:rsidR="00AC0B92" w:rsidRPr="00C5699B" w:rsidTr="00AC0B92">
        <w:trPr>
          <w:trHeight w:val="381"/>
        </w:trPr>
        <w:tc>
          <w:tcPr>
            <w:tcW w:w="275" w:type="pct"/>
            <w:vMerge/>
            <w:shd w:val="clear" w:color="auto" w:fill="auto"/>
            <w:vAlign w:val="center"/>
          </w:tcPr>
          <w:p w:rsidR="00C5699B" w:rsidRPr="00C5699B" w:rsidRDefault="00C5699B" w:rsidP="00F55CE7">
            <w:pPr>
              <w:jc w:val="center"/>
              <w:rPr>
                <w:rFonts w:ascii="仿宋" w:hAnsi="仿宋"/>
                <w:sz w:val="24"/>
                <w:szCs w:val="24"/>
              </w:rPr>
            </w:pPr>
          </w:p>
        </w:tc>
        <w:tc>
          <w:tcPr>
            <w:tcW w:w="419" w:type="pct"/>
            <w:vMerge w:val="restart"/>
            <w:shd w:val="clear" w:color="auto" w:fill="auto"/>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t>污染控制设施故障</w:t>
            </w:r>
          </w:p>
        </w:tc>
        <w:tc>
          <w:tcPr>
            <w:tcW w:w="637" w:type="pct"/>
            <w:vMerge w:val="restart"/>
            <w:shd w:val="clear" w:color="auto" w:fill="auto"/>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t>污水处理设施非正常运行造成外排水质异常</w:t>
            </w:r>
          </w:p>
        </w:tc>
        <w:tc>
          <w:tcPr>
            <w:tcW w:w="1776" w:type="pct"/>
            <w:vMerge w:val="restart"/>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t>污水处理站进、出水。</w:t>
            </w:r>
          </w:p>
        </w:tc>
        <w:tc>
          <w:tcPr>
            <w:tcW w:w="838" w:type="pct"/>
            <w:vMerge w:val="restart"/>
            <w:vAlign w:val="center"/>
          </w:tcPr>
          <w:p w:rsidR="00C5699B" w:rsidRPr="00C5699B" w:rsidRDefault="00C5699B" w:rsidP="00F55CE7">
            <w:pPr>
              <w:jc w:val="center"/>
              <w:rPr>
                <w:rFonts w:ascii="仿宋" w:hAnsi="仿宋"/>
                <w:sz w:val="24"/>
                <w:szCs w:val="24"/>
              </w:rPr>
            </w:pPr>
            <w:r w:rsidRPr="00C5699B">
              <w:rPr>
                <w:rFonts w:ascii="仿宋" w:hAnsi="仿宋"/>
                <w:sz w:val="24"/>
                <w:szCs w:val="24"/>
              </w:rPr>
              <w:t>pH</w:t>
            </w:r>
            <w:r w:rsidRPr="00C5699B">
              <w:rPr>
                <w:rFonts w:ascii="仿宋" w:hAnsi="仿宋" w:hint="eastAsia"/>
                <w:sz w:val="24"/>
                <w:szCs w:val="24"/>
              </w:rPr>
              <w:t>、</w:t>
            </w:r>
            <w:r w:rsidRPr="00C5699B">
              <w:rPr>
                <w:rFonts w:ascii="仿宋" w:hAnsi="仿宋"/>
                <w:sz w:val="24"/>
                <w:szCs w:val="24"/>
              </w:rPr>
              <w:t>SS</w:t>
            </w:r>
            <w:r w:rsidRPr="00C5699B">
              <w:rPr>
                <w:rFonts w:ascii="仿宋" w:hAnsi="仿宋" w:hint="eastAsia"/>
                <w:sz w:val="24"/>
                <w:szCs w:val="24"/>
              </w:rPr>
              <w:t>、</w:t>
            </w:r>
            <w:r w:rsidRPr="00C5699B">
              <w:rPr>
                <w:rFonts w:ascii="仿宋" w:hAnsi="仿宋"/>
                <w:sz w:val="24"/>
                <w:szCs w:val="24"/>
              </w:rPr>
              <w:t>COD</w:t>
            </w:r>
            <w:r w:rsidRPr="00C5699B">
              <w:rPr>
                <w:rFonts w:ascii="仿宋" w:hAnsi="仿宋" w:hint="eastAsia"/>
                <w:sz w:val="24"/>
                <w:szCs w:val="24"/>
              </w:rPr>
              <w:t>、氨氮、总氮、总磷、石油类、挥发酚、总氰化物、氟化物、总铁、总锌、总铜、总砷、六价铬、总铬、总铅、总镍、总镉、总汞</w:t>
            </w:r>
          </w:p>
        </w:tc>
        <w:tc>
          <w:tcPr>
            <w:tcW w:w="1055" w:type="pct"/>
            <w:vMerge w:val="restart"/>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t>按照事故持续时间决定监测时间，根据事故严重性决定监测频次。一般情况下每小时取样一次。随事故控制减弱，适当减少监测频次。</w:t>
            </w:r>
          </w:p>
        </w:tc>
      </w:tr>
      <w:tr w:rsidR="00AC0B92" w:rsidRPr="00C5699B" w:rsidTr="00AC0B92">
        <w:trPr>
          <w:trHeight w:val="381"/>
        </w:trPr>
        <w:tc>
          <w:tcPr>
            <w:tcW w:w="275" w:type="pct"/>
            <w:vMerge/>
            <w:shd w:val="clear" w:color="auto" w:fill="auto"/>
            <w:vAlign w:val="center"/>
          </w:tcPr>
          <w:p w:rsidR="00AC0B92" w:rsidRPr="00C5699B" w:rsidRDefault="00AC0B92" w:rsidP="00F55CE7">
            <w:pPr>
              <w:jc w:val="center"/>
              <w:rPr>
                <w:rFonts w:ascii="仿宋" w:hAnsi="仿宋"/>
                <w:sz w:val="24"/>
                <w:szCs w:val="24"/>
              </w:rPr>
            </w:pPr>
          </w:p>
        </w:tc>
        <w:tc>
          <w:tcPr>
            <w:tcW w:w="419" w:type="pct"/>
            <w:vMerge/>
            <w:shd w:val="clear" w:color="auto" w:fill="auto"/>
            <w:vAlign w:val="center"/>
          </w:tcPr>
          <w:p w:rsidR="00AC0B92" w:rsidRPr="00C5699B" w:rsidRDefault="00AC0B92" w:rsidP="00F55CE7">
            <w:pPr>
              <w:jc w:val="center"/>
              <w:rPr>
                <w:rFonts w:ascii="仿宋" w:hAnsi="仿宋"/>
                <w:sz w:val="24"/>
                <w:szCs w:val="24"/>
              </w:rPr>
            </w:pPr>
          </w:p>
        </w:tc>
        <w:tc>
          <w:tcPr>
            <w:tcW w:w="637" w:type="pct"/>
            <w:vMerge/>
            <w:shd w:val="clear" w:color="auto" w:fill="auto"/>
            <w:vAlign w:val="center"/>
          </w:tcPr>
          <w:p w:rsidR="00AC0B92" w:rsidRPr="00C5699B" w:rsidRDefault="00AC0B92" w:rsidP="00F55CE7">
            <w:pPr>
              <w:jc w:val="center"/>
              <w:rPr>
                <w:rFonts w:ascii="仿宋" w:hAnsi="仿宋"/>
                <w:sz w:val="24"/>
                <w:szCs w:val="24"/>
              </w:rPr>
            </w:pPr>
          </w:p>
        </w:tc>
        <w:tc>
          <w:tcPr>
            <w:tcW w:w="1776" w:type="pct"/>
            <w:vMerge/>
            <w:vAlign w:val="center"/>
          </w:tcPr>
          <w:p w:rsidR="00AC0B92" w:rsidRPr="00C5699B" w:rsidRDefault="00AC0B92" w:rsidP="00F55CE7">
            <w:pPr>
              <w:jc w:val="center"/>
              <w:rPr>
                <w:rFonts w:ascii="仿宋" w:hAnsi="仿宋"/>
                <w:sz w:val="24"/>
                <w:szCs w:val="24"/>
              </w:rPr>
            </w:pPr>
          </w:p>
        </w:tc>
        <w:tc>
          <w:tcPr>
            <w:tcW w:w="838" w:type="pct"/>
            <w:vMerge/>
            <w:vAlign w:val="center"/>
          </w:tcPr>
          <w:p w:rsidR="00AC0B92" w:rsidRPr="00C5699B" w:rsidRDefault="00AC0B92" w:rsidP="00F55CE7">
            <w:pPr>
              <w:jc w:val="center"/>
              <w:rPr>
                <w:rFonts w:ascii="仿宋" w:hAnsi="仿宋"/>
                <w:sz w:val="24"/>
                <w:szCs w:val="24"/>
              </w:rPr>
            </w:pPr>
          </w:p>
        </w:tc>
        <w:tc>
          <w:tcPr>
            <w:tcW w:w="1055" w:type="pct"/>
            <w:vMerge/>
            <w:vAlign w:val="center"/>
          </w:tcPr>
          <w:p w:rsidR="00AC0B92" w:rsidRPr="00C5699B" w:rsidRDefault="00AC0B92" w:rsidP="00F55CE7">
            <w:pPr>
              <w:jc w:val="center"/>
              <w:rPr>
                <w:rFonts w:ascii="仿宋" w:hAnsi="仿宋"/>
                <w:sz w:val="24"/>
                <w:szCs w:val="24"/>
              </w:rPr>
            </w:pPr>
          </w:p>
        </w:tc>
      </w:tr>
      <w:tr w:rsidR="00AC0B92" w:rsidRPr="00C5699B" w:rsidTr="00AC0B92">
        <w:trPr>
          <w:trHeight w:val="381"/>
        </w:trPr>
        <w:tc>
          <w:tcPr>
            <w:tcW w:w="275" w:type="pct"/>
            <w:vMerge/>
            <w:shd w:val="clear" w:color="auto" w:fill="auto"/>
            <w:vAlign w:val="center"/>
          </w:tcPr>
          <w:p w:rsidR="00C5699B" w:rsidRPr="00C5699B" w:rsidRDefault="00C5699B" w:rsidP="00F55CE7">
            <w:pPr>
              <w:jc w:val="center"/>
              <w:rPr>
                <w:rFonts w:ascii="仿宋" w:hAnsi="仿宋"/>
                <w:sz w:val="24"/>
                <w:szCs w:val="24"/>
              </w:rPr>
            </w:pPr>
          </w:p>
        </w:tc>
        <w:tc>
          <w:tcPr>
            <w:tcW w:w="419" w:type="pct"/>
            <w:vMerge/>
            <w:shd w:val="clear" w:color="auto" w:fill="auto"/>
            <w:vAlign w:val="center"/>
          </w:tcPr>
          <w:p w:rsidR="00C5699B" w:rsidRPr="00C5699B" w:rsidRDefault="00C5699B" w:rsidP="00F55CE7">
            <w:pPr>
              <w:jc w:val="center"/>
              <w:rPr>
                <w:rFonts w:ascii="仿宋" w:hAnsi="仿宋"/>
                <w:sz w:val="24"/>
                <w:szCs w:val="24"/>
              </w:rPr>
            </w:pPr>
          </w:p>
        </w:tc>
        <w:tc>
          <w:tcPr>
            <w:tcW w:w="637" w:type="pct"/>
            <w:vMerge/>
            <w:shd w:val="clear" w:color="auto" w:fill="auto"/>
            <w:vAlign w:val="center"/>
          </w:tcPr>
          <w:p w:rsidR="00C5699B" w:rsidRPr="00C5699B" w:rsidRDefault="00C5699B" w:rsidP="00F55CE7">
            <w:pPr>
              <w:jc w:val="center"/>
              <w:rPr>
                <w:rFonts w:ascii="仿宋" w:hAnsi="仿宋"/>
                <w:sz w:val="24"/>
                <w:szCs w:val="24"/>
              </w:rPr>
            </w:pPr>
          </w:p>
        </w:tc>
        <w:tc>
          <w:tcPr>
            <w:tcW w:w="1776" w:type="pct"/>
            <w:vMerge/>
            <w:vAlign w:val="center"/>
          </w:tcPr>
          <w:p w:rsidR="00C5699B" w:rsidRPr="00C5699B" w:rsidRDefault="00C5699B" w:rsidP="00F55CE7">
            <w:pPr>
              <w:jc w:val="center"/>
              <w:rPr>
                <w:rFonts w:ascii="仿宋" w:hAnsi="仿宋"/>
                <w:sz w:val="24"/>
                <w:szCs w:val="24"/>
              </w:rPr>
            </w:pPr>
          </w:p>
        </w:tc>
        <w:tc>
          <w:tcPr>
            <w:tcW w:w="838" w:type="pct"/>
            <w:vMerge/>
            <w:vAlign w:val="center"/>
          </w:tcPr>
          <w:p w:rsidR="00C5699B" w:rsidRPr="00C5699B" w:rsidRDefault="00C5699B" w:rsidP="00F55CE7">
            <w:pPr>
              <w:jc w:val="center"/>
              <w:rPr>
                <w:rFonts w:ascii="仿宋" w:hAnsi="仿宋"/>
                <w:sz w:val="24"/>
                <w:szCs w:val="24"/>
              </w:rPr>
            </w:pPr>
          </w:p>
        </w:tc>
        <w:tc>
          <w:tcPr>
            <w:tcW w:w="1055" w:type="pct"/>
            <w:vMerge/>
            <w:vAlign w:val="center"/>
          </w:tcPr>
          <w:p w:rsidR="00C5699B" w:rsidRPr="00C5699B" w:rsidRDefault="00C5699B" w:rsidP="00F55CE7">
            <w:pPr>
              <w:jc w:val="center"/>
              <w:rPr>
                <w:rFonts w:ascii="仿宋" w:hAnsi="仿宋"/>
                <w:sz w:val="24"/>
                <w:szCs w:val="24"/>
              </w:rPr>
            </w:pPr>
          </w:p>
        </w:tc>
      </w:tr>
      <w:tr w:rsidR="00AC0B92" w:rsidRPr="00C5699B" w:rsidTr="00AC0B92">
        <w:trPr>
          <w:trHeight w:val="381"/>
        </w:trPr>
        <w:tc>
          <w:tcPr>
            <w:tcW w:w="275" w:type="pct"/>
            <w:vMerge/>
            <w:shd w:val="clear" w:color="auto" w:fill="auto"/>
            <w:vAlign w:val="center"/>
          </w:tcPr>
          <w:p w:rsidR="00C5699B" w:rsidRPr="00C5699B" w:rsidRDefault="00C5699B" w:rsidP="00F55CE7">
            <w:pPr>
              <w:jc w:val="center"/>
              <w:rPr>
                <w:rFonts w:ascii="仿宋" w:hAnsi="仿宋"/>
                <w:sz w:val="24"/>
                <w:szCs w:val="24"/>
              </w:rPr>
            </w:pPr>
          </w:p>
        </w:tc>
        <w:tc>
          <w:tcPr>
            <w:tcW w:w="419" w:type="pct"/>
            <w:vMerge/>
            <w:shd w:val="clear" w:color="auto" w:fill="auto"/>
            <w:vAlign w:val="center"/>
          </w:tcPr>
          <w:p w:rsidR="00C5699B" w:rsidRPr="00C5699B" w:rsidRDefault="00C5699B" w:rsidP="00F55CE7">
            <w:pPr>
              <w:jc w:val="center"/>
              <w:rPr>
                <w:rFonts w:ascii="仿宋" w:hAnsi="仿宋"/>
                <w:sz w:val="24"/>
                <w:szCs w:val="24"/>
              </w:rPr>
            </w:pPr>
          </w:p>
        </w:tc>
        <w:tc>
          <w:tcPr>
            <w:tcW w:w="637" w:type="pct"/>
            <w:vMerge/>
            <w:shd w:val="clear" w:color="auto" w:fill="auto"/>
            <w:vAlign w:val="center"/>
          </w:tcPr>
          <w:p w:rsidR="00C5699B" w:rsidRPr="00C5699B" w:rsidRDefault="00C5699B" w:rsidP="00F55CE7">
            <w:pPr>
              <w:jc w:val="center"/>
              <w:rPr>
                <w:rFonts w:ascii="仿宋" w:hAnsi="仿宋"/>
                <w:sz w:val="24"/>
                <w:szCs w:val="24"/>
              </w:rPr>
            </w:pPr>
          </w:p>
        </w:tc>
        <w:tc>
          <w:tcPr>
            <w:tcW w:w="1776" w:type="pct"/>
            <w:vMerge/>
            <w:vAlign w:val="center"/>
          </w:tcPr>
          <w:p w:rsidR="00C5699B" w:rsidRPr="00C5699B" w:rsidRDefault="00C5699B" w:rsidP="00F55CE7">
            <w:pPr>
              <w:jc w:val="center"/>
              <w:rPr>
                <w:rFonts w:ascii="仿宋" w:hAnsi="仿宋"/>
                <w:sz w:val="24"/>
                <w:szCs w:val="24"/>
              </w:rPr>
            </w:pPr>
          </w:p>
        </w:tc>
        <w:tc>
          <w:tcPr>
            <w:tcW w:w="838" w:type="pct"/>
            <w:vMerge/>
            <w:vAlign w:val="center"/>
          </w:tcPr>
          <w:p w:rsidR="00C5699B" w:rsidRPr="00C5699B" w:rsidRDefault="00C5699B" w:rsidP="00F55CE7">
            <w:pPr>
              <w:jc w:val="center"/>
              <w:rPr>
                <w:rFonts w:ascii="仿宋" w:hAnsi="仿宋"/>
                <w:sz w:val="24"/>
                <w:szCs w:val="24"/>
              </w:rPr>
            </w:pPr>
          </w:p>
        </w:tc>
        <w:tc>
          <w:tcPr>
            <w:tcW w:w="1055" w:type="pct"/>
            <w:vMerge/>
            <w:vAlign w:val="center"/>
          </w:tcPr>
          <w:p w:rsidR="00C5699B" w:rsidRPr="00C5699B" w:rsidRDefault="00C5699B" w:rsidP="00F55CE7">
            <w:pPr>
              <w:jc w:val="center"/>
              <w:rPr>
                <w:rFonts w:ascii="仿宋" w:hAnsi="仿宋"/>
                <w:sz w:val="24"/>
                <w:szCs w:val="24"/>
              </w:rPr>
            </w:pPr>
          </w:p>
        </w:tc>
      </w:tr>
      <w:tr w:rsidR="00AC0B92" w:rsidRPr="00C5699B" w:rsidTr="00AC0B92">
        <w:trPr>
          <w:trHeight w:val="381"/>
        </w:trPr>
        <w:tc>
          <w:tcPr>
            <w:tcW w:w="275" w:type="pct"/>
            <w:vMerge/>
            <w:shd w:val="clear" w:color="auto" w:fill="auto"/>
            <w:vAlign w:val="center"/>
          </w:tcPr>
          <w:p w:rsidR="00C5699B" w:rsidRPr="00C5699B" w:rsidRDefault="00C5699B" w:rsidP="00F55CE7">
            <w:pPr>
              <w:jc w:val="center"/>
              <w:rPr>
                <w:rFonts w:ascii="仿宋" w:hAnsi="仿宋"/>
                <w:sz w:val="24"/>
                <w:szCs w:val="24"/>
              </w:rPr>
            </w:pPr>
          </w:p>
        </w:tc>
        <w:tc>
          <w:tcPr>
            <w:tcW w:w="419" w:type="pct"/>
            <w:vMerge/>
            <w:shd w:val="clear" w:color="auto" w:fill="auto"/>
            <w:vAlign w:val="center"/>
          </w:tcPr>
          <w:p w:rsidR="00C5699B" w:rsidRPr="00C5699B" w:rsidRDefault="00C5699B" w:rsidP="00F55CE7">
            <w:pPr>
              <w:jc w:val="center"/>
              <w:rPr>
                <w:rFonts w:ascii="仿宋" w:hAnsi="仿宋"/>
                <w:sz w:val="24"/>
                <w:szCs w:val="24"/>
              </w:rPr>
            </w:pPr>
          </w:p>
        </w:tc>
        <w:tc>
          <w:tcPr>
            <w:tcW w:w="637" w:type="pct"/>
            <w:vMerge/>
            <w:shd w:val="clear" w:color="auto" w:fill="auto"/>
            <w:vAlign w:val="center"/>
          </w:tcPr>
          <w:p w:rsidR="00C5699B" w:rsidRPr="00C5699B" w:rsidRDefault="00C5699B" w:rsidP="00F55CE7">
            <w:pPr>
              <w:jc w:val="center"/>
              <w:rPr>
                <w:rFonts w:ascii="仿宋" w:hAnsi="仿宋"/>
                <w:sz w:val="24"/>
                <w:szCs w:val="24"/>
              </w:rPr>
            </w:pPr>
          </w:p>
        </w:tc>
        <w:tc>
          <w:tcPr>
            <w:tcW w:w="1776" w:type="pct"/>
            <w:vMerge/>
            <w:vAlign w:val="center"/>
          </w:tcPr>
          <w:p w:rsidR="00C5699B" w:rsidRPr="00C5699B" w:rsidRDefault="00C5699B" w:rsidP="00F55CE7">
            <w:pPr>
              <w:jc w:val="center"/>
              <w:rPr>
                <w:rFonts w:ascii="仿宋" w:hAnsi="仿宋"/>
                <w:sz w:val="24"/>
                <w:szCs w:val="24"/>
              </w:rPr>
            </w:pPr>
          </w:p>
        </w:tc>
        <w:tc>
          <w:tcPr>
            <w:tcW w:w="838" w:type="pct"/>
            <w:vMerge/>
            <w:vAlign w:val="center"/>
          </w:tcPr>
          <w:p w:rsidR="00C5699B" w:rsidRPr="00C5699B" w:rsidRDefault="00C5699B" w:rsidP="00F55CE7">
            <w:pPr>
              <w:jc w:val="center"/>
              <w:rPr>
                <w:rFonts w:ascii="仿宋" w:hAnsi="仿宋"/>
                <w:sz w:val="24"/>
                <w:szCs w:val="24"/>
              </w:rPr>
            </w:pPr>
          </w:p>
        </w:tc>
        <w:tc>
          <w:tcPr>
            <w:tcW w:w="1055" w:type="pct"/>
            <w:vMerge/>
            <w:vAlign w:val="center"/>
          </w:tcPr>
          <w:p w:rsidR="00C5699B" w:rsidRPr="00C5699B" w:rsidRDefault="00C5699B" w:rsidP="00F55CE7">
            <w:pPr>
              <w:jc w:val="center"/>
              <w:rPr>
                <w:rFonts w:ascii="仿宋" w:hAnsi="仿宋"/>
                <w:sz w:val="24"/>
                <w:szCs w:val="24"/>
              </w:rPr>
            </w:pPr>
          </w:p>
        </w:tc>
      </w:tr>
      <w:tr w:rsidR="00AC0B92" w:rsidRPr="00C5699B" w:rsidTr="00AC0B92">
        <w:trPr>
          <w:trHeight w:val="436"/>
        </w:trPr>
        <w:tc>
          <w:tcPr>
            <w:tcW w:w="275" w:type="pct"/>
            <w:vMerge/>
            <w:shd w:val="clear" w:color="auto" w:fill="auto"/>
            <w:vAlign w:val="center"/>
          </w:tcPr>
          <w:p w:rsidR="00C5699B" w:rsidRPr="00C5699B" w:rsidRDefault="00C5699B" w:rsidP="00F55CE7">
            <w:pPr>
              <w:jc w:val="center"/>
              <w:rPr>
                <w:rFonts w:ascii="仿宋" w:hAnsi="仿宋"/>
                <w:sz w:val="24"/>
                <w:szCs w:val="24"/>
              </w:rPr>
            </w:pPr>
          </w:p>
        </w:tc>
        <w:tc>
          <w:tcPr>
            <w:tcW w:w="419" w:type="pct"/>
            <w:vMerge/>
            <w:shd w:val="clear" w:color="auto" w:fill="auto"/>
            <w:vAlign w:val="center"/>
          </w:tcPr>
          <w:p w:rsidR="00C5699B" w:rsidRPr="00C5699B" w:rsidRDefault="00C5699B" w:rsidP="00F55CE7">
            <w:pPr>
              <w:jc w:val="center"/>
              <w:rPr>
                <w:rFonts w:ascii="仿宋" w:hAnsi="仿宋"/>
                <w:sz w:val="24"/>
                <w:szCs w:val="24"/>
              </w:rPr>
            </w:pPr>
          </w:p>
        </w:tc>
        <w:tc>
          <w:tcPr>
            <w:tcW w:w="637" w:type="pct"/>
            <w:vMerge/>
            <w:shd w:val="clear" w:color="auto" w:fill="auto"/>
            <w:vAlign w:val="center"/>
          </w:tcPr>
          <w:p w:rsidR="00C5699B" w:rsidRPr="00C5699B" w:rsidRDefault="00C5699B" w:rsidP="00F55CE7">
            <w:pPr>
              <w:jc w:val="center"/>
              <w:rPr>
                <w:rFonts w:ascii="仿宋" w:hAnsi="仿宋"/>
                <w:sz w:val="24"/>
                <w:szCs w:val="24"/>
              </w:rPr>
            </w:pPr>
          </w:p>
        </w:tc>
        <w:tc>
          <w:tcPr>
            <w:tcW w:w="1776" w:type="pct"/>
            <w:vMerge/>
            <w:vAlign w:val="center"/>
          </w:tcPr>
          <w:p w:rsidR="00C5699B" w:rsidRPr="00C5699B" w:rsidRDefault="00C5699B" w:rsidP="00F55CE7">
            <w:pPr>
              <w:jc w:val="center"/>
              <w:rPr>
                <w:rFonts w:ascii="仿宋" w:hAnsi="仿宋"/>
                <w:sz w:val="24"/>
                <w:szCs w:val="24"/>
              </w:rPr>
            </w:pPr>
          </w:p>
        </w:tc>
        <w:tc>
          <w:tcPr>
            <w:tcW w:w="838" w:type="pct"/>
            <w:vMerge/>
            <w:vAlign w:val="center"/>
          </w:tcPr>
          <w:p w:rsidR="00C5699B" w:rsidRPr="00C5699B" w:rsidRDefault="00C5699B" w:rsidP="00F55CE7">
            <w:pPr>
              <w:jc w:val="center"/>
              <w:rPr>
                <w:rFonts w:ascii="仿宋" w:hAnsi="仿宋"/>
                <w:sz w:val="24"/>
                <w:szCs w:val="24"/>
              </w:rPr>
            </w:pPr>
          </w:p>
        </w:tc>
        <w:tc>
          <w:tcPr>
            <w:tcW w:w="1055" w:type="pct"/>
            <w:vMerge/>
            <w:vAlign w:val="center"/>
          </w:tcPr>
          <w:p w:rsidR="00C5699B" w:rsidRPr="00C5699B" w:rsidRDefault="00C5699B" w:rsidP="00F55CE7">
            <w:pPr>
              <w:jc w:val="center"/>
              <w:rPr>
                <w:rFonts w:ascii="仿宋" w:hAnsi="仿宋"/>
                <w:sz w:val="24"/>
                <w:szCs w:val="24"/>
              </w:rPr>
            </w:pPr>
          </w:p>
        </w:tc>
      </w:tr>
      <w:tr w:rsidR="00AC0B92" w:rsidRPr="00C5699B" w:rsidTr="00AC0B92">
        <w:trPr>
          <w:trHeight w:val="436"/>
        </w:trPr>
        <w:tc>
          <w:tcPr>
            <w:tcW w:w="275" w:type="pct"/>
            <w:vMerge/>
            <w:shd w:val="clear" w:color="auto" w:fill="auto"/>
            <w:vAlign w:val="center"/>
          </w:tcPr>
          <w:p w:rsidR="00C5699B" w:rsidRPr="00C5699B" w:rsidRDefault="00C5699B" w:rsidP="00F55CE7">
            <w:pPr>
              <w:jc w:val="center"/>
              <w:rPr>
                <w:rFonts w:ascii="仿宋" w:hAnsi="仿宋"/>
                <w:sz w:val="24"/>
                <w:szCs w:val="24"/>
              </w:rPr>
            </w:pPr>
          </w:p>
        </w:tc>
        <w:tc>
          <w:tcPr>
            <w:tcW w:w="419" w:type="pct"/>
            <w:vMerge/>
            <w:shd w:val="clear" w:color="auto" w:fill="auto"/>
            <w:vAlign w:val="center"/>
          </w:tcPr>
          <w:p w:rsidR="00C5699B" w:rsidRPr="00C5699B" w:rsidRDefault="00C5699B" w:rsidP="00F55CE7">
            <w:pPr>
              <w:jc w:val="center"/>
              <w:rPr>
                <w:rFonts w:ascii="仿宋" w:hAnsi="仿宋"/>
                <w:sz w:val="24"/>
                <w:szCs w:val="24"/>
              </w:rPr>
            </w:pPr>
          </w:p>
        </w:tc>
        <w:tc>
          <w:tcPr>
            <w:tcW w:w="637" w:type="pct"/>
            <w:vMerge/>
            <w:shd w:val="clear" w:color="auto" w:fill="auto"/>
            <w:vAlign w:val="center"/>
          </w:tcPr>
          <w:p w:rsidR="00C5699B" w:rsidRPr="00C5699B" w:rsidRDefault="00C5699B" w:rsidP="00F55CE7">
            <w:pPr>
              <w:jc w:val="center"/>
              <w:rPr>
                <w:rFonts w:ascii="仿宋" w:hAnsi="仿宋"/>
                <w:sz w:val="24"/>
                <w:szCs w:val="24"/>
              </w:rPr>
            </w:pPr>
          </w:p>
        </w:tc>
        <w:tc>
          <w:tcPr>
            <w:tcW w:w="1776" w:type="pct"/>
            <w:vMerge/>
            <w:vAlign w:val="center"/>
          </w:tcPr>
          <w:p w:rsidR="00C5699B" w:rsidRPr="00C5699B" w:rsidRDefault="00C5699B" w:rsidP="00F55CE7">
            <w:pPr>
              <w:jc w:val="center"/>
              <w:rPr>
                <w:rFonts w:ascii="仿宋" w:hAnsi="仿宋"/>
                <w:sz w:val="24"/>
                <w:szCs w:val="24"/>
              </w:rPr>
            </w:pPr>
          </w:p>
        </w:tc>
        <w:tc>
          <w:tcPr>
            <w:tcW w:w="838" w:type="pct"/>
            <w:vMerge/>
            <w:vAlign w:val="center"/>
          </w:tcPr>
          <w:p w:rsidR="00C5699B" w:rsidRPr="00C5699B" w:rsidRDefault="00C5699B" w:rsidP="00F55CE7">
            <w:pPr>
              <w:jc w:val="center"/>
              <w:rPr>
                <w:rFonts w:ascii="仿宋" w:hAnsi="仿宋"/>
                <w:sz w:val="24"/>
                <w:szCs w:val="24"/>
              </w:rPr>
            </w:pPr>
          </w:p>
        </w:tc>
        <w:tc>
          <w:tcPr>
            <w:tcW w:w="1055" w:type="pct"/>
            <w:vMerge/>
            <w:vAlign w:val="center"/>
          </w:tcPr>
          <w:p w:rsidR="00C5699B" w:rsidRPr="00C5699B" w:rsidRDefault="00C5699B" w:rsidP="00F55CE7">
            <w:pPr>
              <w:jc w:val="center"/>
              <w:rPr>
                <w:rFonts w:ascii="仿宋" w:hAnsi="仿宋"/>
                <w:sz w:val="24"/>
                <w:szCs w:val="24"/>
              </w:rPr>
            </w:pPr>
          </w:p>
        </w:tc>
      </w:tr>
      <w:tr w:rsidR="00AC0B92" w:rsidRPr="00C5699B" w:rsidTr="00AC0B92">
        <w:trPr>
          <w:trHeight w:val="381"/>
        </w:trPr>
        <w:tc>
          <w:tcPr>
            <w:tcW w:w="275" w:type="pct"/>
            <w:shd w:val="clear" w:color="auto" w:fill="auto"/>
            <w:vAlign w:val="center"/>
          </w:tcPr>
          <w:p w:rsidR="00C5699B" w:rsidRPr="00C5699B" w:rsidRDefault="00AC0B92" w:rsidP="00F55CE7">
            <w:pPr>
              <w:jc w:val="center"/>
              <w:rPr>
                <w:rFonts w:ascii="仿宋" w:hAnsi="仿宋"/>
                <w:sz w:val="24"/>
                <w:szCs w:val="24"/>
              </w:rPr>
            </w:pPr>
            <w:r>
              <w:rPr>
                <w:rFonts w:ascii="仿宋" w:hAnsi="仿宋" w:hint="eastAsia"/>
                <w:sz w:val="24"/>
                <w:szCs w:val="24"/>
              </w:rPr>
              <w:t>综合加工厂</w:t>
            </w:r>
          </w:p>
        </w:tc>
        <w:tc>
          <w:tcPr>
            <w:tcW w:w="419" w:type="pct"/>
            <w:shd w:val="clear" w:color="auto" w:fill="auto"/>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t>煤气泄漏、中毒、火灾、爆炸</w:t>
            </w:r>
          </w:p>
        </w:tc>
        <w:tc>
          <w:tcPr>
            <w:tcW w:w="637" w:type="pct"/>
            <w:shd w:val="clear" w:color="auto" w:fill="auto"/>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t>煤气区域发生泄漏、中毒、火灾、爆炸事件</w:t>
            </w:r>
          </w:p>
        </w:tc>
        <w:tc>
          <w:tcPr>
            <w:tcW w:w="1776" w:type="pct"/>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t>以事故地点为中心，在下风向按一定间隔的扇形或圆形布点，并根据污染物的特性在不同高度采样，同时在事故点的上风向适当位置布设对照点。</w:t>
            </w:r>
          </w:p>
        </w:tc>
        <w:tc>
          <w:tcPr>
            <w:tcW w:w="838" w:type="pct"/>
            <w:vAlign w:val="center"/>
          </w:tcPr>
          <w:p w:rsidR="00C5699B" w:rsidRPr="00C5699B" w:rsidRDefault="00C5699B" w:rsidP="00F55CE7">
            <w:pPr>
              <w:jc w:val="center"/>
              <w:rPr>
                <w:rFonts w:ascii="仿宋" w:hAnsi="仿宋"/>
                <w:sz w:val="24"/>
                <w:szCs w:val="24"/>
              </w:rPr>
            </w:pPr>
            <w:r w:rsidRPr="00C5699B">
              <w:rPr>
                <w:rFonts w:ascii="仿宋" w:hAnsi="仿宋"/>
                <w:sz w:val="24"/>
                <w:szCs w:val="24"/>
              </w:rPr>
              <w:t>CO</w:t>
            </w:r>
          </w:p>
        </w:tc>
        <w:tc>
          <w:tcPr>
            <w:tcW w:w="1055" w:type="pct"/>
            <w:vAlign w:val="center"/>
          </w:tcPr>
          <w:p w:rsidR="00C5699B" w:rsidRPr="00C5699B" w:rsidRDefault="00C5699B" w:rsidP="00F55CE7">
            <w:pPr>
              <w:jc w:val="center"/>
              <w:rPr>
                <w:rFonts w:ascii="仿宋" w:hAnsi="仿宋"/>
                <w:sz w:val="24"/>
                <w:szCs w:val="24"/>
              </w:rPr>
            </w:pPr>
            <w:r w:rsidRPr="00C5699B">
              <w:rPr>
                <w:rFonts w:ascii="仿宋" w:hAnsi="仿宋" w:hint="eastAsia"/>
                <w:sz w:val="24"/>
                <w:szCs w:val="24"/>
              </w:rPr>
              <w:t>按照事故持续时间决定监测时间，根据事故严重性决定监测频次。一般情况下每半小时监测</w:t>
            </w:r>
            <w:r w:rsidRPr="00C5699B">
              <w:rPr>
                <w:rFonts w:ascii="仿宋" w:hAnsi="仿宋"/>
                <w:sz w:val="24"/>
                <w:szCs w:val="24"/>
              </w:rPr>
              <w:t>1</w:t>
            </w:r>
            <w:r w:rsidRPr="00C5699B">
              <w:rPr>
                <w:rFonts w:ascii="仿宋" w:hAnsi="仿宋" w:hint="eastAsia"/>
                <w:sz w:val="24"/>
                <w:szCs w:val="24"/>
              </w:rPr>
              <w:t>次，随事故控制减弱，适当减少监测频次。</w:t>
            </w:r>
          </w:p>
        </w:tc>
      </w:tr>
      <w:tr w:rsidR="00AC0B92" w:rsidRPr="00C5699B" w:rsidTr="00AC0B92">
        <w:trPr>
          <w:trHeight w:val="381"/>
        </w:trPr>
        <w:tc>
          <w:tcPr>
            <w:tcW w:w="275" w:type="pct"/>
            <w:shd w:val="clear" w:color="auto" w:fill="auto"/>
            <w:vAlign w:val="center"/>
          </w:tcPr>
          <w:p w:rsidR="00AC0B92" w:rsidRDefault="00AC0B92" w:rsidP="00AC0B92">
            <w:pPr>
              <w:jc w:val="center"/>
              <w:rPr>
                <w:rFonts w:ascii="仿宋" w:hAnsi="仿宋"/>
                <w:sz w:val="24"/>
                <w:szCs w:val="24"/>
              </w:rPr>
            </w:pPr>
            <w:r>
              <w:rPr>
                <w:rFonts w:ascii="仿宋" w:hAnsi="仿宋" w:hint="eastAsia"/>
                <w:sz w:val="24"/>
                <w:szCs w:val="24"/>
              </w:rPr>
              <w:t>运输</w:t>
            </w:r>
          </w:p>
        </w:tc>
        <w:tc>
          <w:tcPr>
            <w:tcW w:w="419" w:type="pct"/>
            <w:shd w:val="clear" w:color="auto" w:fill="auto"/>
            <w:vAlign w:val="center"/>
          </w:tcPr>
          <w:p w:rsidR="00AC0B92" w:rsidRPr="00B2328F" w:rsidRDefault="00AC0B92" w:rsidP="00AC0B92">
            <w:pPr>
              <w:pStyle w:val="a8"/>
              <w:spacing w:line="240" w:lineRule="auto"/>
              <w:jc w:val="center"/>
              <w:rPr>
                <w:rFonts w:ascii="仿宋" w:eastAsia="仿宋" w:hAnsi="仿宋"/>
                <w:color w:val="FF0000"/>
                <w:sz w:val="24"/>
                <w:szCs w:val="24"/>
              </w:rPr>
            </w:pPr>
            <w:r>
              <w:rPr>
                <w:rFonts w:ascii="仿宋" w:eastAsia="仿宋" w:hAnsi="仿宋" w:hint="eastAsia"/>
                <w:color w:val="FF0000"/>
                <w:sz w:val="24"/>
                <w:szCs w:val="24"/>
              </w:rPr>
              <w:t>危险化学品泄漏</w:t>
            </w:r>
          </w:p>
        </w:tc>
        <w:tc>
          <w:tcPr>
            <w:tcW w:w="637" w:type="pct"/>
            <w:shd w:val="clear" w:color="auto" w:fill="auto"/>
            <w:vAlign w:val="center"/>
          </w:tcPr>
          <w:p w:rsidR="00AC0B92" w:rsidRPr="00B2328F" w:rsidRDefault="00AC0B92" w:rsidP="00AC0B92">
            <w:pPr>
              <w:pStyle w:val="a8"/>
              <w:spacing w:line="240" w:lineRule="auto"/>
              <w:jc w:val="center"/>
              <w:rPr>
                <w:rFonts w:ascii="仿宋" w:eastAsia="仿宋" w:hAnsi="仿宋"/>
                <w:color w:val="FF0000"/>
                <w:sz w:val="24"/>
                <w:szCs w:val="24"/>
              </w:rPr>
            </w:pPr>
            <w:r>
              <w:rPr>
                <w:rFonts w:ascii="仿宋" w:eastAsia="仿宋" w:hAnsi="仿宋" w:hint="eastAsia"/>
                <w:color w:val="FF0000"/>
                <w:sz w:val="24"/>
                <w:szCs w:val="24"/>
              </w:rPr>
              <w:t>运输危化品车辆发生泄漏</w:t>
            </w:r>
          </w:p>
        </w:tc>
        <w:tc>
          <w:tcPr>
            <w:tcW w:w="1776" w:type="pct"/>
            <w:vAlign w:val="center"/>
          </w:tcPr>
          <w:p w:rsidR="00AC0B92" w:rsidRPr="00C5699B" w:rsidRDefault="00AC0B92" w:rsidP="00AC0B92">
            <w:pPr>
              <w:jc w:val="center"/>
              <w:rPr>
                <w:rFonts w:ascii="仿宋" w:hAnsi="仿宋"/>
                <w:sz w:val="24"/>
                <w:szCs w:val="24"/>
              </w:rPr>
            </w:pPr>
            <w:r w:rsidRPr="00C5699B">
              <w:rPr>
                <w:rFonts w:ascii="仿宋" w:hAnsi="仿宋" w:hint="eastAsia"/>
                <w:sz w:val="24"/>
                <w:szCs w:val="24"/>
              </w:rPr>
              <w:t>污水处理站进、出水。</w:t>
            </w:r>
          </w:p>
        </w:tc>
        <w:tc>
          <w:tcPr>
            <w:tcW w:w="838" w:type="pct"/>
            <w:vAlign w:val="center"/>
          </w:tcPr>
          <w:p w:rsidR="00AC0B92" w:rsidRPr="00C5699B" w:rsidRDefault="00AC0B92" w:rsidP="00AC0B92">
            <w:pPr>
              <w:jc w:val="center"/>
              <w:rPr>
                <w:rFonts w:ascii="仿宋" w:hAnsi="仿宋"/>
                <w:sz w:val="24"/>
                <w:szCs w:val="24"/>
              </w:rPr>
            </w:pPr>
            <w:r>
              <w:rPr>
                <w:rFonts w:ascii="仿宋" w:hAnsi="仿宋" w:hint="eastAsia"/>
                <w:sz w:val="24"/>
                <w:szCs w:val="24"/>
              </w:rPr>
              <w:t>p</w:t>
            </w:r>
            <w:r>
              <w:rPr>
                <w:rFonts w:ascii="仿宋" w:hAnsi="仿宋"/>
                <w:sz w:val="24"/>
                <w:szCs w:val="24"/>
              </w:rPr>
              <w:t>H</w:t>
            </w:r>
          </w:p>
        </w:tc>
        <w:tc>
          <w:tcPr>
            <w:tcW w:w="1055" w:type="pct"/>
            <w:vAlign w:val="center"/>
          </w:tcPr>
          <w:p w:rsidR="00AC0B92" w:rsidRPr="00C5699B" w:rsidRDefault="00AC0B92" w:rsidP="00AC0B92">
            <w:pPr>
              <w:jc w:val="center"/>
              <w:rPr>
                <w:rFonts w:ascii="仿宋" w:hAnsi="仿宋"/>
                <w:sz w:val="24"/>
                <w:szCs w:val="24"/>
              </w:rPr>
            </w:pPr>
            <w:r w:rsidRPr="00C5699B">
              <w:rPr>
                <w:rFonts w:ascii="仿宋" w:hAnsi="仿宋" w:hint="eastAsia"/>
                <w:sz w:val="24"/>
                <w:szCs w:val="24"/>
              </w:rPr>
              <w:t>按照事故持续时间决定监测时间，根据事故严重性决定监测频次。一般情况下每小时取样一次。随事故控制减弱，适当减少监</w:t>
            </w:r>
            <w:r w:rsidRPr="00C5699B">
              <w:rPr>
                <w:rFonts w:ascii="仿宋" w:hAnsi="仿宋" w:hint="eastAsia"/>
                <w:sz w:val="24"/>
                <w:szCs w:val="24"/>
              </w:rPr>
              <w:lastRenderedPageBreak/>
              <w:t>测频次。</w:t>
            </w:r>
          </w:p>
        </w:tc>
      </w:tr>
    </w:tbl>
    <w:p w:rsidR="00D078E5" w:rsidRDefault="00D078E5" w:rsidP="00F55CE7">
      <w:pPr>
        <w:jc w:val="center"/>
        <w:rPr>
          <w:rFonts w:ascii="仿宋" w:hAnsi="仿宋"/>
          <w:sz w:val="24"/>
          <w:szCs w:val="24"/>
        </w:rPr>
        <w:sectPr w:rsidR="00D078E5" w:rsidSect="00D078E5">
          <w:pgSz w:w="16838" w:h="11906" w:orient="landscape"/>
          <w:pgMar w:top="1797" w:right="1440" w:bottom="1797" w:left="1440" w:header="851" w:footer="992" w:gutter="0"/>
          <w:cols w:space="425"/>
          <w:docGrid w:type="linesAndChars" w:linePitch="312"/>
        </w:sectPr>
      </w:pPr>
    </w:p>
    <w:p w:rsidR="00C5699B" w:rsidRPr="00C5699B" w:rsidRDefault="00F55CE7" w:rsidP="00C5699B">
      <w:pPr>
        <w:ind w:firstLineChars="200" w:firstLine="560"/>
        <w:rPr>
          <w:rFonts w:ascii="仿宋" w:hAnsi="仿宋"/>
          <w:szCs w:val="28"/>
        </w:rPr>
      </w:pPr>
      <w:r>
        <w:rPr>
          <w:rFonts w:ascii="仿宋" w:hAnsi="仿宋" w:hint="eastAsia"/>
          <w:szCs w:val="28"/>
        </w:rPr>
        <w:lastRenderedPageBreak/>
        <w:t>（1）</w:t>
      </w:r>
      <w:r w:rsidR="00C5699B" w:rsidRPr="00C5699B">
        <w:rPr>
          <w:rFonts w:ascii="仿宋" w:hAnsi="仿宋" w:hint="eastAsia"/>
          <w:szCs w:val="28"/>
        </w:rPr>
        <w:t>现场采样与监测</w:t>
      </w:r>
    </w:p>
    <w:p w:rsidR="00C5699B" w:rsidRPr="00C5699B" w:rsidRDefault="00C5699B" w:rsidP="00C5699B">
      <w:pPr>
        <w:ind w:firstLineChars="200" w:firstLine="560"/>
        <w:rPr>
          <w:rFonts w:ascii="仿宋" w:hAnsi="仿宋"/>
          <w:szCs w:val="28"/>
        </w:rPr>
      </w:pPr>
      <w:r w:rsidRPr="00C5699B">
        <w:rPr>
          <w:rFonts w:ascii="仿宋" w:hAnsi="仿宋" w:hint="eastAsia"/>
          <w:szCs w:val="28"/>
        </w:rPr>
        <w:t>根据现场情况在最短的时间内初步制订监测方案，根据应急监测技术规范的要求确认监测对象、监测点位、监测项目、监测频次等，现场指挥批准实施。当事故现场污染物不明或难以查清时，要在进行现场调查的同时，通过技术系统查询尽快确定应急监测方案，必要时进行专家咨询。</w:t>
      </w:r>
    </w:p>
    <w:p w:rsidR="00C5699B" w:rsidRPr="00C5699B" w:rsidRDefault="00C5699B" w:rsidP="00C5699B">
      <w:pPr>
        <w:ind w:firstLineChars="200" w:firstLine="560"/>
        <w:rPr>
          <w:rFonts w:ascii="仿宋" w:hAnsi="仿宋"/>
          <w:szCs w:val="28"/>
        </w:rPr>
      </w:pPr>
      <w:r w:rsidRPr="00C5699B">
        <w:rPr>
          <w:rFonts w:ascii="仿宋" w:hAnsi="仿宋" w:hint="eastAsia"/>
          <w:szCs w:val="28"/>
        </w:rPr>
        <w:t>按应急监测方案和技术规范的要求对可能被污染的空气、水体、土壤等进行应急监测，随时掌握污染事故的变化情况，并将监测结果交现场调查组。</w:t>
      </w:r>
    </w:p>
    <w:p w:rsidR="00C5699B" w:rsidRPr="00C5699B" w:rsidRDefault="00C5699B" w:rsidP="00C5699B">
      <w:pPr>
        <w:ind w:firstLineChars="200" w:firstLine="560"/>
        <w:rPr>
          <w:rFonts w:ascii="仿宋" w:hAnsi="仿宋"/>
          <w:szCs w:val="28"/>
        </w:rPr>
      </w:pPr>
      <w:r w:rsidRPr="00C5699B">
        <w:rPr>
          <w:rFonts w:ascii="仿宋" w:hAnsi="仿宋" w:hint="eastAsia"/>
          <w:szCs w:val="28"/>
        </w:rPr>
        <w:t>无法进行现场监测的污染物，应将现场采集的样品快速送到实验室进行分析。样品送交分析人员后，现场监测人员应说明有关情况，分析人员对照采样原始记录进行核对，以最快的速度分析样品。</w:t>
      </w:r>
    </w:p>
    <w:p w:rsidR="00C5699B" w:rsidRPr="00C5699B" w:rsidRDefault="00F55CE7" w:rsidP="00C5699B">
      <w:pPr>
        <w:ind w:firstLineChars="200" w:firstLine="560"/>
        <w:rPr>
          <w:rFonts w:ascii="仿宋" w:hAnsi="仿宋"/>
          <w:szCs w:val="28"/>
        </w:rPr>
      </w:pPr>
      <w:r>
        <w:rPr>
          <w:rFonts w:ascii="仿宋" w:hAnsi="仿宋" w:hint="eastAsia"/>
          <w:szCs w:val="28"/>
        </w:rPr>
        <w:t>（2）</w:t>
      </w:r>
      <w:r w:rsidR="00C5699B" w:rsidRPr="00C5699B">
        <w:rPr>
          <w:rFonts w:ascii="仿宋" w:hAnsi="仿宋" w:hint="eastAsia"/>
          <w:szCs w:val="28"/>
        </w:rPr>
        <w:t>可能受影响区域的监测布点和频次</w:t>
      </w:r>
    </w:p>
    <w:p w:rsidR="00C5699B" w:rsidRPr="00C5699B" w:rsidRDefault="00C5699B" w:rsidP="00C5699B">
      <w:pPr>
        <w:ind w:firstLineChars="200" w:firstLine="560"/>
        <w:rPr>
          <w:rFonts w:ascii="仿宋" w:hAnsi="仿宋"/>
          <w:szCs w:val="28"/>
        </w:rPr>
      </w:pPr>
      <w:r w:rsidRPr="00C5699B">
        <w:rPr>
          <w:rFonts w:ascii="仿宋" w:hAnsi="仿宋" w:hint="eastAsia"/>
          <w:szCs w:val="28"/>
        </w:rPr>
        <w:t>水环境监测取样点为公司排水口，每2小时采样一次。采样时间根据监测结果进行调整。</w:t>
      </w:r>
    </w:p>
    <w:p w:rsidR="00C5699B" w:rsidRPr="00C5699B" w:rsidRDefault="00C5699B" w:rsidP="00C5699B">
      <w:pPr>
        <w:ind w:firstLineChars="200" w:firstLine="560"/>
        <w:rPr>
          <w:rFonts w:ascii="仿宋" w:hAnsi="仿宋"/>
          <w:szCs w:val="28"/>
        </w:rPr>
      </w:pPr>
      <w:r w:rsidRPr="00C5699B">
        <w:rPr>
          <w:rFonts w:ascii="仿宋" w:hAnsi="仿宋" w:hint="eastAsia"/>
          <w:szCs w:val="28"/>
        </w:rPr>
        <w:t>大气监测采样点为周界外浓度最高点，一般设于污染源下风向的单位周界外10m范围内。如预计的污染源排放最大落地浓度点超出10m范围，可将监控点移至该预计浓度最高点。另外，在未受到污染的区域设置背景监测点。每4小时采样一次，采样时，一般采用连续1小时采样计平均值。</w:t>
      </w:r>
    </w:p>
    <w:p w:rsidR="00C5699B" w:rsidRPr="00C5699B" w:rsidRDefault="00C5699B" w:rsidP="00C5699B">
      <w:pPr>
        <w:ind w:firstLineChars="200" w:firstLine="560"/>
        <w:rPr>
          <w:rFonts w:ascii="仿宋" w:hAnsi="仿宋"/>
          <w:szCs w:val="28"/>
        </w:rPr>
      </w:pPr>
      <w:r w:rsidRPr="00C5699B">
        <w:rPr>
          <w:rFonts w:ascii="仿宋" w:hAnsi="仿宋" w:hint="eastAsia"/>
          <w:szCs w:val="28"/>
        </w:rPr>
        <w:t>环境监测人员及时将监测结果报告应急救援指挥部，由专家组成员对污染物变化趋势进行分析，对扩散范围进行预测后，重新适时调</w:t>
      </w:r>
      <w:r w:rsidRPr="00C5699B">
        <w:rPr>
          <w:rFonts w:ascii="仿宋" w:hAnsi="仿宋" w:hint="eastAsia"/>
          <w:szCs w:val="28"/>
        </w:rPr>
        <w:lastRenderedPageBreak/>
        <w:t>整监测方案。</w:t>
      </w:r>
    </w:p>
    <w:p w:rsidR="00C5699B" w:rsidRPr="00C5699B" w:rsidRDefault="00F55CE7" w:rsidP="00C5699B">
      <w:pPr>
        <w:ind w:firstLineChars="200" w:firstLine="560"/>
        <w:rPr>
          <w:rFonts w:ascii="仿宋" w:hAnsi="仿宋"/>
          <w:szCs w:val="28"/>
        </w:rPr>
      </w:pPr>
      <w:r>
        <w:rPr>
          <w:rFonts w:ascii="仿宋" w:hAnsi="仿宋" w:hint="eastAsia"/>
          <w:szCs w:val="28"/>
        </w:rPr>
        <w:t>（3）</w:t>
      </w:r>
      <w:r w:rsidR="00C5699B" w:rsidRPr="00C5699B">
        <w:rPr>
          <w:rFonts w:ascii="仿宋" w:hAnsi="仿宋" w:hint="eastAsia"/>
          <w:szCs w:val="28"/>
        </w:rPr>
        <w:t>监测人员的安全防护措施</w:t>
      </w:r>
    </w:p>
    <w:p w:rsidR="00C5699B" w:rsidRPr="00C5699B" w:rsidRDefault="00C5699B" w:rsidP="00C5699B">
      <w:pPr>
        <w:ind w:firstLineChars="200" w:firstLine="560"/>
        <w:rPr>
          <w:rFonts w:ascii="仿宋" w:hAnsi="仿宋"/>
          <w:szCs w:val="28"/>
        </w:rPr>
      </w:pPr>
      <w:r w:rsidRPr="00C5699B">
        <w:rPr>
          <w:rFonts w:ascii="仿宋" w:hAnsi="仿宋" w:hint="eastAsia"/>
          <w:szCs w:val="28"/>
        </w:rPr>
        <w:t>应急监测人员进入事故现场警戒区域时，必须根据现场情况进行必要的自身防护。</w:t>
      </w:r>
    </w:p>
    <w:p w:rsidR="00C5699B" w:rsidRPr="00C5699B" w:rsidRDefault="00F55CE7" w:rsidP="00C5699B">
      <w:pPr>
        <w:ind w:firstLineChars="200" w:firstLine="560"/>
        <w:rPr>
          <w:rFonts w:ascii="仿宋" w:hAnsi="仿宋"/>
          <w:szCs w:val="28"/>
        </w:rPr>
      </w:pPr>
      <w:r>
        <w:rPr>
          <w:rFonts w:ascii="仿宋" w:hAnsi="仿宋" w:hint="eastAsia"/>
          <w:szCs w:val="28"/>
        </w:rPr>
        <w:t>（4）</w:t>
      </w:r>
      <w:r w:rsidR="00C5699B" w:rsidRPr="00C5699B">
        <w:rPr>
          <w:rFonts w:ascii="仿宋" w:hAnsi="仿宋" w:hint="eastAsia"/>
          <w:szCs w:val="28"/>
        </w:rPr>
        <w:t>应急监测报告</w:t>
      </w:r>
    </w:p>
    <w:p w:rsidR="00C5699B" w:rsidRPr="00C5699B" w:rsidRDefault="00C5699B" w:rsidP="00C5699B">
      <w:pPr>
        <w:ind w:firstLineChars="200" w:firstLine="560"/>
        <w:rPr>
          <w:rFonts w:ascii="仿宋" w:hAnsi="仿宋"/>
          <w:szCs w:val="28"/>
        </w:rPr>
      </w:pPr>
      <w:r w:rsidRPr="00C5699B">
        <w:rPr>
          <w:rFonts w:ascii="仿宋" w:hAnsi="仿宋" w:hint="eastAsia"/>
          <w:szCs w:val="28"/>
        </w:rPr>
        <w:t>样品分析结束后，质量保证人员对监测数据进行汇总审核，正常情况下，现场调查监测人员应在24小时内报出调查监测结果与报告。应急监测报告应尽可能对初步监测结果、污染事件发生地点及时间、接到通知的时间及到达现场监测的时间、监测实施方案、主要污染物及污染范围、程度和处理处置建议进行必要的分析评价和说明。</w:t>
      </w:r>
    </w:p>
    <w:p w:rsidR="00C5699B" w:rsidRPr="00C5699B" w:rsidRDefault="00C5699B" w:rsidP="00C5699B">
      <w:pPr>
        <w:ind w:firstLineChars="200" w:firstLine="560"/>
        <w:rPr>
          <w:rFonts w:ascii="仿宋" w:hAnsi="仿宋"/>
          <w:szCs w:val="28"/>
        </w:rPr>
      </w:pPr>
      <w:r w:rsidRPr="00C5699B">
        <w:rPr>
          <w:rFonts w:ascii="仿宋" w:hAnsi="仿宋" w:hint="eastAsia"/>
          <w:szCs w:val="28"/>
        </w:rPr>
        <w:t>应急监测报告由应急监测小组组长审查并上报现场总指挥。</w:t>
      </w:r>
    </w:p>
    <w:p w:rsidR="00C5699B" w:rsidRPr="00C5699B" w:rsidRDefault="00F55CE7" w:rsidP="00C5699B">
      <w:pPr>
        <w:ind w:firstLineChars="200" w:firstLine="560"/>
        <w:rPr>
          <w:rFonts w:ascii="仿宋" w:hAnsi="仿宋"/>
          <w:szCs w:val="28"/>
        </w:rPr>
      </w:pPr>
      <w:r>
        <w:rPr>
          <w:rFonts w:ascii="仿宋" w:hAnsi="仿宋" w:hint="eastAsia"/>
          <w:szCs w:val="28"/>
        </w:rPr>
        <w:t>（5）</w:t>
      </w:r>
      <w:r w:rsidR="00C5699B" w:rsidRPr="00C5699B">
        <w:rPr>
          <w:rFonts w:ascii="仿宋" w:hAnsi="仿宋" w:hint="eastAsia"/>
          <w:szCs w:val="28"/>
        </w:rPr>
        <w:t>跟踪监测</w:t>
      </w:r>
    </w:p>
    <w:p w:rsidR="00C5699B" w:rsidRPr="00C5699B" w:rsidRDefault="00C5699B" w:rsidP="00C5699B">
      <w:pPr>
        <w:ind w:firstLineChars="200" w:firstLine="560"/>
        <w:rPr>
          <w:rFonts w:ascii="仿宋" w:hAnsi="仿宋"/>
          <w:szCs w:val="28"/>
        </w:rPr>
      </w:pPr>
      <w:r w:rsidRPr="00C5699B">
        <w:rPr>
          <w:rFonts w:ascii="仿宋" w:hAnsi="仿宋" w:hint="eastAsia"/>
          <w:szCs w:val="28"/>
        </w:rPr>
        <w:t>对环境污染事件发生后滞留在水体、土壤、作物等环境中短期内不易消除、降解的污染物，要进行必要的跟踪监测。</w:t>
      </w:r>
    </w:p>
    <w:p w:rsidR="00C5699B" w:rsidRPr="00C5699B" w:rsidRDefault="00F55CE7" w:rsidP="00C5699B">
      <w:pPr>
        <w:ind w:firstLineChars="200" w:firstLine="560"/>
        <w:rPr>
          <w:rFonts w:ascii="仿宋" w:hAnsi="仿宋"/>
          <w:szCs w:val="28"/>
        </w:rPr>
      </w:pPr>
      <w:r>
        <w:rPr>
          <w:rFonts w:ascii="仿宋" w:hAnsi="仿宋" w:hint="eastAsia"/>
          <w:szCs w:val="28"/>
        </w:rPr>
        <w:t>（6）</w:t>
      </w:r>
      <w:r w:rsidR="00C5699B" w:rsidRPr="00C5699B">
        <w:rPr>
          <w:rFonts w:ascii="仿宋" w:hAnsi="仿宋" w:hint="eastAsia"/>
          <w:szCs w:val="28"/>
        </w:rPr>
        <w:t>应急监测终止</w:t>
      </w:r>
    </w:p>
    <w:p w:rsidR="00C5699B" w:rsidRPr="00C5699B" w:rsidRDefault="00C5699B" w:rsidP="00C5699B">
      <w:pPr>
        <w:ind w:firstLineChars="200" w:firstLine="560"/>
        <w:rPr>
          <w:rFonts w:ascii="仿宋" w:hAnsi="仿宋"/>
          <w:szCs w:val="28"/>
        </w:rPr>
      </w:pPr>
      <w:r w:rsidRPr="00C5699B">
        <w:rPr>
          <w:rFonts w:ascii="仿宋" w:hAnsi="仿宋" w:hint="eastAsia"/>
          <w:szCs w:val="28"/>
        </w:rPr>
        <w:t>接到总指挥终止的指令后，由应急监测小组组长宣布应急监测终止，并根据污染事件现场情况安排正常的环境监测或跟踪监测。</w:t>
      </w:r>
    </w:p>
    <w:p w:rsidR="00C5699B" w:rsidRPr="00C5699B" w:rsidRDefault="00C5699B" w:rsidP="00C5699B">
      <w:pPr>
        <w:ind w:firstLineChars="200" w:firstLine="560"/>
        <w:rPr>
          <w:rFonts w:ascii="仿宋" w:hAnsi="仿宋"/>
          <w:szCs w:val="28"/>
        </w:rPr>
      </w:pPr>
      <w:r w:rsidRPr="00C5699B">
        <w:rPr>
          <w:rFonts w:ascii="仿宋" w:hAnsi="仿宋" w:hint="eastAsia"/>
          <w:szCs w:val="28"/>
        </w:rPr>
        <w:t>现场应急监测终止后，环境监测组评价所有的应急监测记录和相关信息，评价应急监测期间的监测行为，总结应急监测的经验教训，提出完善应急监测预案的建议。</w:t>
      </w:r>
    </w:p>
    <w:p w:rsidR="00C5699B" w:rsidRDefault="00C5699B" w:rsidP="00C5699B">
      <w:pPr>
        <w:ind w:firstLineChars="200" w:firstLine="560"/>
        <w:rPr>
          <w:rFonts w:ascii="仿宋" w:hAnsi="仿宋"/>
          <w:szCs w:val="28"/>
        </w:rPr>
      </w:pPr>
      <w:r w:rsidRPr="00C5699B">
        <w:rPr>
          <w:rFonts w:ascii="仿宋" w:hAnsi="仿宋" w:hint="eastAsia"/>
          <w:szCs w:val="28"/>
        </w:rPr>
        <w:t>应急监测小组协助应急指挥和有关部门评价所发生的污染事故。</w:t>
      </w:r>
    </w:p>
    <w:p w:rsidR="000147AB" w:rsidRPr="000147AB" w:rsidRDefault="000147AB" w:rsidP="000147AB">
      <w:pPr>
        <w:outlineLvl w:val="1"/>
        <w:rPr>
          <w:rFonts w:ascii="仿宋" w:hAnsi="仿宋"/>
          <w:b/>
          <w:szCs w:val="28"/>
        </w:rPr>
      </w:pPr>
      <w:bookmarkStart w:id="107" w:name="_Toc115182626"/>
      <w:r w:rsidRPr="000147AB">
        <w:rPr>
          <w:rFonts w:ascii="仿宋" w:hAnsi="仿宋" w:hint="eastAsia"/>
          <w:b/>
          <w:szCs w:val="28"/>
        </w:rPr>
        <w:t>7.6应急终止</w:t>
      </w:r>
      <w:bookmarkEnd w:id="107"/>
    </w:p>
    <w:p w:rsidR="000147AB" w:rsidRPr="000147AB" w:rsidRDefault="000147AB" w:rsidP="000147AB">
      <w:pPr>
        <w:outlineLvl w:val="2"/>
        <w:rPr>
          <w:rFonts w:ascii="仿宋" w:hAnsi="仿宋"/>
          <w:b/>
        </w:rPr>
      </w:pPr>
      <w:bookmarkStart w:id="108" w:name="_Toc500319439"/>
      <w:r w:rsidRPr="000147AB">
        <w:rPr>
          <w:rFonts w:ascii="仿宋" w:hAnsi="仿宋" w:hint="eastAsia"/>
          <w:b/>
        </w:rPr>
        <w:lastRenderedPageBreak/>
        <w:t>7.6.1应急终止条件</w:t>
      </w:r>
      <w:bookmarkEnd w:id="108"/>
    </w:p>
    <w:p w:rsidR="000147AB" w:rsidRPr="000147AB" w:rsidRDefault="000147AB" w:rsidP="000147AB">
      <w:pPr>
        <w:ind w:firstLineChars="200" w:firstLine="560"/>
        <w:rPr>
          <w:rFonts w:ascii="仿宋" w:hAnsi="仿宋"/>
        </w:rPr>
      </w:pPr>
      <w:r w:rsidRPr="000147AB">
        <w:rPr>
          <w:rFonts w:ascii="仿宋" w:hAnsi="仿宋"/>
        </w:rPr>
        <w:t>符合下列条件之一的，即满足应急</w:t>
      </w:r>
      <w:r w:rsidRPr="000147AB">
        <w:rPr>
          <w:rFonts w:ascii="仿宋" w:hAnsi="仿宋" w:hint="eastAsia"/>
        </w:rPr>
        <w:t>结束</w:t>
      </w:r>
      <w:r w:rsidRPr="000147AB">
        <w:rPr>
          <w:rFonts w:ascii="仿宋" w:hAnsi="仿宋"/>
        </w:rPr>
        <w:t>条件</w:t>
      </w:r>
      <w:r w:rsidRPr="000147AB">
        <w:rPr>
          <w:rFonts w:ascii="仿宋" w:hAnsi="仿宋" w:hint="eastAsia"/>
        </w:rPr>
        <w:t>，由公司级应急救援总指挥下达指令，宣布应急救援终止，应急结束。</w:t>
      </w:r>
    </w:p>
    <w:p w:rsidR="000147AB" w:rsidRPr="000147AB" w:rsidRDefault="000147AB" w:rsidP="000147AB">
      <w:pPr>
        <w:ind w:firstLineChars="200" w:firstLine="560"/>
        <w:rPr>
          <w:rFonts w:ascii="仿宋" w:hAnsi="仿宋"/>
        </w:rPr>
      </w:pPr>
      <w:r>
        <w:rPr>
          <w:rFonts w:ascii="仿宋" w:hAnsi="仿宋" w:hint="eastAsia"/>
        </w:rPr>
        <w:t>（1）</w:t>
      </w:r>
      <w:r w:rsidRPr="000147AB">
        <w:rPr>
          <w:rFonts w:ascii="仿宋" w:hAnsi="仿宋" w:hint="eastAsia"/>
        </w:rPr>
        <w:t>事故</w:t>
      </w:r>
      <w:r w:rsidRPr="000147AB">
        <w:rPr>
          <w:rFonts w:ascii="仿宋" w:hAnsi="仿宋"/>
        </w:rPr>
        <w:t>现场得到控制，</w:t>
      </w:r>
      <w:r w:rsidRPr="000147AB">
        <w:rPr>
          <w:rFonts w:ascii="仿宋" w:hAnsi="仿宋" w:hint="eastAsia"/>
        </w:rPr>
        <w:t>事故</w:t>
      </w:r>
      <w:r w:rsidRPr="000147AB">
        <w:rPr>
          <w:rFonts w:ascii="仿宋" w:hAnsi="仿宋"/>
        </w:rPr>
        <w:t>条件已经消除；</w:t>
      </w:r>
    </w:p>
    <w:p w:rsidR="000147AB" w:rsidRPr="000147AB" w:rsidRDefault="000147AB" w:rsidP="000147AB">
      <w:pPr>
        <w:ind w:firstLineChars="200" w:firstLine="560"/>
        <w:rPr>
          <w:rFonts w:ascii="仿宋" w:hAnsi="仿宋"/>
        </w:rPr>
      </w:pPr>
      <w:r>
        <w:rPr>
          <w:rFonts w:ascii="仿宋" w:hAnsi="仿宋"/>
        </w:rPr>
        <w:t>（2）</w:t>
      </w:r>
      <w:r w:rsidRPr="000147AB">
        <w:rPr>
          <w:rFonts w:ascii="仿宋" w:hAnsi="仿宋"/>
        </w:rPr>
        <w:t>污染源的泄漏或释放已降至规定限值以内；</w:t>
      </w:r>
    </w:p>
    <w:p w:rsidR="000147AB" w:rsidRPr="000147AB" w:rsidRDefault="000147AB" w:rsidP="000147AB">
      <w:pPr>
        <w:ind w:firstLineChars="200" w:firstLine="560"/>
        <w:rPr>
          <w:rFonts w:ascii="仿宋" w:hAnsi="仿宋"/>
        </w:rPr>
      </w:pPr>
      <w:r>
        <w:rPr>
          <w:rFonts w:ascii="仿宋" w:hAnsi="仿宋" w:hint="eastAsia"/>
        </w:rPr>
        <w:t>（3）</w:t>
      </w:r>
      <w:r w:rsidRPr="000147AB">
        <w:rPr>
          <w:rFonts w:ascii="仿宋" w:hAnsi="仿宋" w:hint="eastAsia"/>
        </w:rPr>
        <w:t>事故</w:t>
      </w:r>
      <w:r w:rsidRPr="000147AB">
        <w:rPr>
          <w:rFonts w:ascii="仿宋" w:hAnsi="仿宋"/>
        </w:rPr>
        <w:t>所造成的危害已经被彻底消除，无继发可能；</w:t>
      </w:r>
    </w:p>
    <w:p w:rsidR="000147AB" w:rsidRPr="000147AB" w:rsidRDefault="000147AB" w:rsidP="000147AB">
      <w:pPr>
        <w:ind w:firstLineChars="200" w:firstLine="560"/>
        <w:rPr>
          <w:rFonts w:ascii="仿宋" w:hAnsi="仿宋"/>
        </w:rPr>
      </w:pPr>
      <w:r>
        <w:rPr>
          <w:rFonts w:ascii="仿宋" w:hAnsi="仿宋" w:hint="eastAsia"/>
        </w:rPr>
        <w:t>（4）</w:t>
      </w:r>
      <w:r w:rsidRPr="000147AB">
        <w:rPr>
          <w:rFonts w:ascii="仿宋" w:hAnsi="仿宋" w:hint="eastAsia"/>
        </w:rPr>
        <w:t>事故</w:t>
      </w:r>
      <w:r w:rsidRPr="000147AB">
        <w:rPr>
          <w:rFonts w:ascii="仿宋" w:hAnsi="仿宋"/>
        </w:rPr>
        <w:t>现场的各种专业应急处置行动已无继续的必要；</w:t>
      </w:r>
    </w:p>
    <w:p w:rsidR="000147AB" w:rsidRPr="000147AB" w:rsidRDefault="000147AB" w:rsidP="000147AB">
      <w:pPr>
        <w:ind w:firstLineChars="200" w:firstLine="560"/>
        <w:rPr>
          <w:rFonts w:ascii="仿宋" w:hAnsi="仿宋"/>
        </w:rPr>
      </w:pPr>
      <w:r>
        <w:rPr>
          <w:rFonts w:ascii="仿宋" w:hAnsi="仿宋"/>
        </w:rPr>
        <w:t>（5）</w:t>
      </w:r>
      <w:r w:rsidRPr="000147AB">
        <w:rPr>
          <w:rFonts w:ascii="仿宋" w:hAnsi="仿宋"/>
        </w:rPr>
        <w:t>采取了必要的防护措施以保护</w:t>
      </w:r>
      <w:r w:rsidRPr="000147AB">
        <w:rPr>
          <w:rFonts w:ascii="仿宋" w:hAnsi="仿宋" w:hint="eastAsia"/>
        </w:rPr>
        <w:t>职工、民</w:t>
      </w:r>
      <w:r w:rsidRPr="000147AB">
        <w:rPr>
          <w:rFonts w:ascii="仿宋" w:hAnsi="仿宋"/>
        </w:rPr>
        <w:t>众免受再次危害，并使</w:t>
      </w:r>
      <w:r w:rsidRPr="000147AB">
        <w:rPr>
          <w:rFonts w:ascii="仿宋" w:hAnsi="仿宋" w:hint="eastAsia"/>
        </w:rPr>
        <w:t>事故</w:t>
      </w:r>
      <w:r w:rsidRPr="000147AB">
        <w:rPr>
          <w:rFonts w:ascii="仿宋" w:hAnsi="仿宋"/>
        </w:rPr>
        <w:t>可能引起的中长期影响趋于合理且尽量低的水平。</w:t>
      </w:r>
    </w:p>
    <w:p w:rsidR="000147AB" w:rsidRPr="000147AB" w:rsidRDefault="000147AB" w:rsidP="000147AB">
      <w:pPr>
        <w:outlineLvl w:val="2"/>
        <w:rPr>
          <w:rFonts w:ascii="仿宋" w:hAnsi="仿宋"/>
          <w:b/>
        </w:rPr>
      </w:pPr>
      <w:bookmarkStart w:id="109" w:name="_Toc425941402"/>
      <w:bookmarkStart w:id="110" w:name="_Toc425940921"/>
      <w:bookmarkStart w:id="111" w:name="_Toc425941616"/>
      <w:bookmarkStart w:id="112" w:name="_Toc426460097"/>
      <w:bookmarkStart w:id="113" w:name="_Toc425940705"/>
      <w:bookmarkStart w:id="114" w:name="_Toc500319440"/>
      <w:r w:rsidRPr="000147AB">
        <w:rPr>
          <w:rFonts w:ascii="仿宋" w:hAnsi="仿宋" w:hint="eastAsia"/>
          <w:b/>
        </w:rPr>
        <w:t>7.6.2应急终止程序</w:t>
      </w:r>
      <w:bookmarkEnd w:id="109"/>
      <w:bookmarkEnd w:id="110"/>
      <w:bookmarkEnd w:id="111"/>
      <w:bookmarkEnd w:id="112"/>
      <w:bookmarkEnd w:id="113"/>
      <w:bookmarkEnd w:id="114"/>
    </w:p>
    <w:p w:rsidR="000147AB" w:rsidRPr="000147AB" w:rsidRDefault="000147AB" w:rsidP="000147AB">
      <w:pPr>
        <w:ind w:firstLineChars="200" w:firstLine="560"/>
        <w:rPr>
          <w:rFonts w:ascii="仿宋" w:hAnsi="仿宋"/>
        </w:rPr>
      </w:pPr>
      <w:r>
        <w:rPr>
          <w:rFonts w:ascii="仿宋" w:hAnsi="仿宋" w:hint="eastAsia"/>
        </w:rPr>
        <w:t>（1）</w:t>
      </w:r>
      <w:r w:rsidRPr="000147AB">
        <w:rPr>
          <w:rFonts w:ascii="仿宋" w:hAnsi="仿宋" w:hint="eastAsia"/>
        </w:rPr>
        <w:t>各专业队伍依次向公司应急救援指挥部报告应急处置情况，以及现场当前状态，包括人员伤亡情况、设备损失情况、环境污染情况等。</w:t>
      </w:r>
    </w:p>
    <w:p w:rsidR="000147AB" w:rsidRPr="000147AB" w:rsidRDefault="000147AB" w:rsidP="000147AB">
      <w:pPr>
        <w:ind w:firstLineChars="200" w:firstLine="560"/>
        <w:rPr>
          <w:rFonts w:ascii="仿宋" w:hAnsi="仿宋"/>
        </w:rPr>
      </w:pPr>
      <w:r>
        <w:rPr>
          <w:rFonts w:ascii="仿宋" w:hAnsi="仿宋" w:hint="eastAsia"/>
        </w:rPr>
        <w:t>（2）</w:t>
      </w:r>
      <w:r w:rsidRPr="000147AB">
        <w:rPr>
          <w:rFonts w:ascii="仿宋" w:hAnsi="仿宋" w:hint="eastAsia"/>
        </w:rPr>
        <w:t>公司应急救援指挥部根据情况确认终止时机，宣布终止环境应急响应。Ⅰ级突发环境事件应急终止指令由政府部门发布，</w:t>
      </w:r>
      <w:r w:rsidRPr="000147AB">
        <w:rPr>
          <w:rFonts w:ascii="仿宋" w:hAnsi="仿宋"/>
        </w:rPr>
        <w:fldChar w:fldCharType="begin"/>
      </w:r>
      <w:r w:rsidRPr="000147AB">
        <w:rPr>
          <w:rFonts w:ascii="仿宋" w:hAnsi="仿宋"/>
        </w:rPr>
        <w:instrText xml:space="preserve"> </w:instrText>
      </w:r>
      <w:r w:rsidRPr="000147AB">
        <w:rPr>
          <w:rFonts w:ascii="仿宋" w:hAnsi="仿宋" w:hint="eastAsia"/>
        </w:rPr>
        <w:instrText>= 2 \* ROMAN</w:instrText>
      </w:r>
      <w:r w:rsidRPr="000147AB">
        <w:rPr>
          <w:rFonts w:ascii="仿宋" w:hAnsi="仿宋"/>
        </w:rPr>
        <w:instrText xml:space="preserve"> </w:instrText>
      </w:r>
      <w:r w:rsidRPr="000147AB">
        <w:rPr>
          <w:rFonts w:ascii="仿宋" w:hAnsi="仿宋"/>
        </w:rPr>
        <w:fldChar w:fldCharType="separate"/>
      </w:r>
      <w:r w:rsidRPr="000147AB">
        <w:rPr>
          <w:rFonts w:ascii="仿宋" w:hAnsi="仿宋"/>
        </w:rPr>
        <w:t>II</w:t>
      </w:r>
      <w:r w:rsidRPr="000147AB">
        <w:rPr>
          <w:rFonts w:ascii="仿宋" w:hAnsi="仿宋"/>
        </w:rPr>
        <w:fldChar w:fldCharType="end"/>
      </w:r>
      <w:r w:rsidRPr="000147AB">
        <w:rPr>
          <w:rFonts w:ascii="仿宋" w:hAnsi="仿宋" w:hint="eastAsia"/>
        </w:rPr>
        <w:t>级别突发环境事件应急终止指令由公司级应急救援指挥部发布，Ⅲ级突发环境事件应急终止指令由分厂级应急救援指挥部发布。</w:t>
      </w:r>
    </w:p>
    <w:p w:rsidR="000147AB" w:rsidRPr="000147AB" w:rsidRDefault="000147AB" w:rsidP="000147AB">
      <w:pPr>
        <w:ind w:firstLineChars="200" w:firstLine="560"/>
        <w:rPr>
          <w:rFonts w:ascii="仿宋" w:hAnsi="仿宋"/>
        </w:rPr>
      </w:pPr>
      <w:r>
        <w:rPr>
          <w:rFonts w:ascii="仿宋" w:hAnsi="仿宋" w:hint="eastAsia"/>
        </w:rPr>
        <w:t>（3）</w:t>
      </w:r>
      <w:r w:rsidRPr="000147AB">
        <w:rPr>
          <w:rFonts w:ascii="仿宋" w:hAnsi="仿宋" w:hint="eastAsia"/>
        </w:rPr>
        <w:t>经应急救援指挥部决定，解除警戒，恢复交通，通知撤离人员返回各自岗位。应急终止的信息，应以手机短信、电话、书面或其它有效方式通知到本公司有关单位和职工。</w:t>
      </w:r>
    </w:p>
    <w:p w:rsidR="000147AB" w:rsidRPr="000147AB" w:rsidRDefault="000147AB" w:rsidP="000147AB">
      <w:pPr>
        <w:ind w:firstLineChars="200" w:firstLine="560"/>
        <w:rPr>
          <w:rFonts w:ascii="仿宋" w:hAnsi="仿宋"/>
        </w:rPr>
      </w:pPr>
      <w:r>
        <w:rPr>
          <w:rFonts w:ascii="仿宋" w:hAnsi="仿宋" w:hint="eastAsia"/>
        </w:rPr>
        <w:t>（4）</w:t>
      </w:r>
      <w:r w:rsidRPr="000147AB">
        <w:rPr>
          <w:rFonts w:ascii="仿宋" w:hAnsi="仿宋" w:hint="eastAsia"/>
        </w:rPr>
        <w:t>公司/各分厂指导各工艺生产单元恢复生产。</w:t>
      </w:r>
    </w:p>
    <w:p w:rsidR="000147AB" w:rsidRPr="000147AB" w:rsidRDefault="000147AB" w:rsidP="000147AB">
      <w:pPr>
        <w:ind w:firstLineChars="200" w:firstLine="560"/>
        <w:rPr>
          <w:rFonts w:ascii="仿宋" w:hAnsi="仿宋"/>
        </w:rPr>
      </w:pPr>
      <w:r>
        <w:rPr>
          <w:rFonts w:ascii="仿宋" w:hAnsi="仿宋" w:hint="eastAsia"/>
        </w:rPr>
        <w:t>（5）</w:t>
      </w:r>
      <w:r w:rsidRPr="000147AB">
        <w:rPr>
          <w:rFonts w:ascii="仿宋" w:hAnsi="仿宋" w:hint="eastAsia"/>
        </w:rPr>
        <w:t>应急救援指挥部负责组织保护现场，组织事故调查取证。</w:t>
      </w:r>
    </w:p>
    <w:p w:rsidR="000147AB" w:rsidRPr="000147AB" w:rsidRDefault="000147AB" w:rsidP="000147AB">
      <w:pPr>
        <w:ind w:firstLineChars="200" w:firstLine="560"/>
        <w:rPr>
          <w:rFonts w:ascii="仿宋" w:hAnsi="仿宋"/>
        </w:rPr>
      </w:pPr>
      <w:r>
        <w:rPr>
          <w:rFonts w:ascii="仿宋" w:hAnsi="仿宋" w:hint="eastAsia"/>
        </w:rPr>
        <w:lastRenderedPageBreak/>
        <w:t>（6）</w:t>
      </w:r>
      <w:r w:rsidRPr="000147AB">
        <w:rPr>
          <w:rFonts w:ascii="仿宋" w:hAnsi="仿宋" w:hint="eastAsia"/>
        </w:rPr>
        <w:t>组织好受伤人员的医疗救治，处理好善后工作。</w:t>
      </w:r>
    </w:p>
    <w:p w:rsidR="000147AB" w:rsidRPr="000147AB" w:rsidRDefault="000147AB" w:rsidP="000147AB">
      <w:pPr>
        <w:ind w:firstLineChars="200" w:firstLine="560"/>
        <w:rPr>
          <w:rFonts w:ascii="仿宋" w:hAnsi="仿宋"/>
        </w:rPr>
      </w:pPr>
      <w:r>
        <w:rPr>
          <w:rFonts w:ascii="仿宋" w:hAnsi="仿宋" w:hint="eastAsia"/>
        </w:rPr>
        <w:t>（7）</w:t>
      </w:r>
      <w:r w:rsidRPr="000147AB">
        <w:rPr>
          <w:rFonts w:ascii="仿宋" w:hAnsi="仿宋" w:hint="eastAsia"/>
        </w:rPr>
        <w:t>应急救援指挥部对紧急救援工作进行总结、上报。</w:t>
      </w:r>
    </w:p>
    <w:p w:rsidR="000147AB" w:rsidRPr="000147AB" w:rsidRDefault="000147AB" w:rsidP="000147AB">
      <w:pPr>
        <w:outlineLvl w:val="2"/>
        <w:rPr>
          <w:rFonts w:ascii="仿宋" w:hAnsi="仿宋"/>
          <w:b/>
        </w:rPr>
      </w:pPr>
      <w:bookmarkStart w:id="115" w:name="_Toc425941403"/>
      <w:bookmarkStart w:id="116" w:name="_Toc425940706"/>
      <w:bookmarkStart w:id="117" w:name="_Toc426460098"/>
      <w:bookmarkStart w:id="118" w:name="_Toc425941617"/>
      <w:bookmarkStart w:id="119" w:name="_Toc425940922"/>
      <w:bookmarkStart w:id="120" w:name="_Toc500319441"/>
      <w:r w:rsidRPr="000147AB">
        <w:rPr>
          <w:rFonts w:ascii="仿宋" w:hAnsi="仿宋" w:hint="eastAsia"/>
          <w:b/>
        </w:rPr>
        <w:t>7.6.3应急终止后续工作</w:t>
      </w:r>
      <w:bookmarkEnd w:id="115"/>
      <w:bookmarkEnd w:id="116"/>
      <w:bookmarkEnd w:id="117"/>
      <w:bookmarkEnd w:id="118"/>
      <w:bookmarkEnd w:id="119"/>
      <w:bookmarkEnd w:id="120"/>
    </w:p>
    <w:p w:rsidR="00F946A6" w:rsidRDefault="000147AB" w:rsidP="00ED1A8B">
      <w:pPr>
        <w:ind w:firstLineChars="200" w:firstLine="560"/>
        <w:rPr>
          <w:rFonts w:ascii="仿宋" w:hAnsi="仿宋"/>
        </w:rPr>
        <w:sectPr w:rsidR="00F946A6">
          <w:pgSz w:w="11906" w:h="16838"/>
          <w:pgMar w:top="1440" w:right="1800" w:bottom="1440" w:left="1800" w:header="851" w:footer="992" w:gutter="0"/>
          <w:cols w:space="425"/>
          <w:docGrid w:type="lines" w:linePitch="312"/>
        </w:sectPr>
      </w:pPr>
      <w:r w:rsidRPr="000147AB">
        <w:rPr>
          <w:rFonts w:ascii="仿宋" w:hAnsi="仿宋" w:hint="eastAsia"/>
        </w:rPr>
        <w:t>当事件应急救援工作结束后，公司应急救援指挥部应安排环境监测站对受到污染的水体、大气继续进行3-5天的跟踪监测，并及时将监测结果报告应急救援指挥部，指挥部根据监测结果，决定是否继续对污染水体、大气采取削减措施。同时，公司应急救援指挥部应组织相关专家对此次污染事件植被、农作物、土壤、动物及相关人员等环境要素的影响情况进行评估，并出具评估报告。</w:t>
      </w:r>
    </w:p>
    <w:p w:rsidR="00ED1A8B" w:rsidRDefault="00ED1A8B" w:rsidP="00ED1A8B">
      <w:pPr>
        <w:outlineLvl w:val="0"/>
        <w:rPr>
          <w:rFonts w:ascii="仿宋" w:hAnsi="仿宋"/>
          <w:b/>
        </w:rPr>
      </w:pPr>
      <w:bookmarkStart w:id="121" w:name="_Toc115182627"/>
      <w:r w:rsidRPr="00ED1A8B">
        <w:rPr>
          <w:rFonts w:ascii="仿宋" w:hAnsi="仿宋"/>
          <w:b/>
        </w:rPr>
        <w:lastRenderedPageBreak/>
        <w:t>8.后期处置</w:t>
      </w:r>
      <w:bookmarkEnd w:id="121"/>
    </w:p>
    <w:p w:rsidR="00ED1A8B" w:rsidRDefault="00ED1A8B" w:rsidP="00ED1A8B">
      <w:pPr>
        <w:outlineLvl w:val="1"/>
        <w:rPr>
          <w:rFonts w:ascii="仿宋" w:hAnsi="仿宋"/>
          <w:b/>
        </w:rPr>
      </w:pPr>
      <w:bookmarkStart w:id="122" w:name="_Toc115182628"/>
      <w:r>
        <w:rPr>
          <w:rFonts w:ascii="仿宋" w:hAnsi="仿宋"/>
          <w:b/>
        </w:rPr>
        <w:t>8.1现场恢复</w:t>
      </w:r>
      <w:bookmarkEnd w:id="122"/>
    </w:p>
    <w:p w:rsidR="00ED1A8B" w:rsidRPr="000D320F" w:rsidRDefault="00ED1A8B" w:rsidP="00ED1A8B">
      <w:pPr>
        <w:ind w:firstLineChars="200" w:firstLine="560"/>
      </w:pPr>
      <w:r w:rsidRPr="000D320F">
        <w:rPr>
          <w:rFonts w:hint="eastAsia"/>
        </w:rPr>
        <w:t>事故现场恢复主要包括应急救援人员及设备的清点和撤离、现场清理、生产恢复、疏散撤离人员返回、对事故影响区域进行环境监测和环境污染现状评价等。</w:t>
      </w:r>
    </w:p>
    <w:p w:rsidR="00ED1A8B" w:rsidRPr="000D320F" w:rsidRDefault="00ED1A8B" w:rsidP="00ED1A8B">
      <w:pPr>
        <w:ind w:firstLineChars="200" w:firstLine="560"/>
      </w:pPr>
      <w:r w:rsidRPr="00635B4A">
        <w:rPr>
          <w:rFonts w:hint="eastAsia"/>
        </w:rPr>
        <w:t>应急救援办公室</w:t>
      </w:r>
      <w:r w:rsidRPr="000D320F">
        <w:rPr>
          <w:rFonts w:hint="eastAsia"/>
        </w:rPr>
        <w:t>负责组织有关单位和部门对环境事故现场进行环境因素评价，现场环境满足安全生产条件和环保条件后，方可通知恢复正常生产。</w:t>
      </w:r>
    </w:p>
    <w:p w:rsidR="00ED1A8B" w:rsidRDefault="00ED1A8B" w:rsidP="00ED1A8B">
      <w:pPr>
        <w:outlineLvl w:val="1"/>
        <w:rPr>
          <w:rFonts w:ascii="仿宋" w:hAnsi="仿宋"/>
          <w:b/>
        </w:rPr>
      </w:pPr>
      <w:bookmarkStart w:id="123" w:name="_Toc115182629"/>
      <w:r>
        <w:rPr>
          <w:rFonts w:ascii="仿宋" w:hAnsi="仿宋"/>
          <w:b/>
        </w:rPr>
        <w:t>8.2环境恢复</w:t>
      </w:r>
      <w:bookmarkEnd w:id="123"/>
    </w:p>
    <w:p w:rsidR="00ED1A8B" w:rsidRDefault="00ED1A8B" w:rsidP="00ED1A8B">
      <w:pPr>
        <w:ind w:firstLineChars="200" w:firstLine="560"/>
      </w:pPr>
      <w:r w:rsidRPr="000D320F">
        <w:rPr>
          <w:rFonts w:hint="eastAsia"/>
        </w:rPr>
        <w:t>针对由于突发环境事件造成的生态破坏，应组织专家</w:t>
      </w:r>
      <w:r>
        <w:rPr>
          <w:rFonts w:hint="eastAsia"/>
        </w:rPr>
        <w:t>和相关人员</w:t>
      </w:r>
      <w:r w:rsidRPr="000D320F">
        <w:rPr>
          <w:rFonts w:hint="eastAsia"/>
        </w:rPr>
        <w:t>对突发环境事件中长期环境影响进行评估，提出生态补偿和对遭受污染的生态环境进行恢复的建议，企业应根据专家建议，对生态环境进行恢复。</w:t>
      </w:r>
    </w:p>
    <w:p w:rsidR="00ED1A8B" w:rsidRDefault="00ED1A8B" w:rsidP="00ED1A8B">
      <w:pPr>
        <w:outlineLvl w:val="1"/>
        <w:rPr>
          <w:rFonts w:ascii="仿宋" w:hAnsi="仿宋"/>
          <w:b/>
        </w:rPr>
      </w:pPr>
      <w:bookmarkStart w:id="124" w:name="_Toc115182630"/>
      <w:r>
        <w:rPr>
          <w:rFonts w:ascii="仿宋" w:hAnsi="仿宋" w:hint="eastAsia"/>
          <w:b/>
        </w:rPr>
        <w:t>8.3善后赔偿</w:t>
      </w:r>
      <w:bookmarkEnd w:id="124"/>
    </w:p>
    <w:p w:rsidR="00ED1A8B" w:rsidRDefault="00ED1A8B" w:rsidP="00ED1A8B">
      <w:pPr>
        <w:ind w:firstLineChars="200" w:firstLine="560"/>
      </w:pPr>
      <w:r>
        <w:rPr>
          <w:rFonts w:hint="eastAsia"/>
        </w:rPr>
        <w:t>事件应急救援指挥部决定应急终止后，善后处理组负责事件的善后工作，包括安抚受害家属、受伤和受影响人员维护社会稳定。应急救援指挥部对事件造成的人员和财产损失情况进行调查摸底后，向公司有关部门提出安置方案和赔偿标准，经公司领导批准后，进行安置和赔付。</w:t>
      </w:r>
    </w:p>
    <w:p w:rsidR="00ED1A8B" w:rsidRDefault="00ED1A8B" w:rsidP="00ED1A8B">
      <w:pPr>
        <w:outlineLvl w:val="1"/>
        <w:rPr>
          <w:rFonts w:ascii="仿宋" w:hAnsi="仿宋"/>
          <w:b/>
        </w:rPr>
      </w:pPr>
      <w:bookmarkStart w:id="125" w:name="_Toc115182631"/>
      <w:r>
        <w:rPr>
          <w:rFonts w:ascii="仿宋" w:hAnsi="仿宋" w:hint="eastAsia"/>
          <w:b/>
        </w:rPr>
        <w:t>8.4评估与调查</w:t>
      </w:r>
      <w:bookmarkEnd w:id="125"/>
    </w:p>
    <w:p w:rsidR="00ED1A8B" w:rsidRPr="00D70836" w:rsidRDefault="00ED1A8B" w:rsidP="00ED1A8B">
      <w:pPr>
        <w:ind w:firstLineChars="200" w:firstLine="560"/>
      </w:pPr>
      <w:r w:rsidRPr="00D70836">
        <w:rPr>
          <w:rFonts w:hint="eastAsia"/>
        </w:rPr>
        <w:t>公司突发环境事件应急救援指挥部在应急工作结束后立即组织参加应急救援的各单位负责人召开专门会议，对应急过程进行评价，</w:t>
      </w:r>
      <w:r w:rsidRPr="00D70836">
        <w:rPr>
          <w:rFonts w:hint="eastAsia"/>
        </w:rPr>
        <w:lastRenderedPageBreak/>
        <w:t>并对事件原因进行调查。对应急过程中存在的问题进行总结，制订改正措施，并修改应急预案的有关内容；对事件发生的原因进行调查，针对事故原因，制订切实可行的预防措施。</w:t>
      </w:r>
    </w:p>
    <w:p w:rsidR="00F946A6" w:rsidRDefault="00ED1A8B" w:rsidP="00ED1A8B">
      <w:pPr>
        <w:ind w:firstLineChars="200" w:firstLine="560"/>
        <w:sectPr w:rsidR="00F946A6">
          <w:pgSz w:w="11906" w:h="16838"/>
          <w:pgMar w:top="1440" w:right="1800" w:bottom="1440" w:left="1800" w:header="851" w:footer="992" w:gutter="0"/>
          <w:cols w:space="425"/>
          <w:docGrid w:type="lines" w:linePitch="312"/>
        </w:sectPr>
      </w:pPr>
      <w:r w:rsidRPr="00D70836">
        <w:rPr>
          <w:rFonts w:hint="eastAsia"/>
        </w:rPr>
        <w:t>突发环境事件调查遵循实事求是、客观公正、权责一致的原则，及时、准确查明事件原因，确认事件性质，认定事件责任，总结事件教训，提出防范和整改措施建议以及处理意见。</w:t>
      </w:r>
    </w:p>
    <w:p w:rsidR="00ED1A8B" w:rsidRPr="00ED1A8B" w:rsidRDefault="00AD288C" w:rsidP="00AD288C">
      <w:pPr>
        <w:outlineLvl w:val="0"/>
        <w:rPr>
          <w:rFonts w:ascii="仿宋" w:hAnsi="仿宋"/>
          <w:b/>
        </w:rPr>
      </w:pPr>
      <w:bookmarkStart w:id="126" w:name="_Toc115182632"/>
      <w:r>
        <w:rPr>
          <w:rFonts w:ascii="仿宋" w:hAnsi="仿宋" w:hint="eastAsia"/>
          <w:b/>
        </w:rPr>
        <w:lastRenderedPageBreak/>
        <w:t>9.保障措施</w:t>
      </w:r>
      <w:bookmarkEnd w:id="126"/>
    </w:p>
    <w:p w:rsidR="00ED1A8B" w:rsidRDefault="00B3456F" w:rsidP="00B3456F">
      <w:pPr>
        <w:outlineLvl w:val="1"/>
        <w:rPr>
          <w:rFonts w:ascii="仿宋" w:hAnsi="仿宋"/>
          <w:b/>
          <w:szCs w:val="28"/>
        </w:rPr>
      </w:pPr>
      <w:bookmarkStart w:id="127" w:name="_Toc115182633"/>
      <w:r w:rsidRPr="00B3456F">
        <w:rPr>
          <w:rFonts w:ascii="仿宋" w:hAnsi="仿宋"/>
          <w:b/>
        </w:rPr>
        <w:t>9.1</w:t>
      </w:r>
      <w:r w:rsidRPr="00B3456F">
        <w:rPr>
          <w:rFonts w:ascii="仿宋" w:hAnsi="仿宋" w:hint="eastAsia"/>
          <w:b/>
          <w:szCs w:val="28"/>
        </w:rPr>
        <w:t>通信与信息保障</w:t>
      </w:r>
      <w:bookmarkEnd w:id="127"/>
    </w:p>
    <w:p w:rsidR="00B3456F" w:rsidRPr="00B3456F" w:rsidRDefault="00B3456F" w:rsidP="00B3456F">
      <w:pPr>
        <w:ind w:firstLineChars="200" w:firstLine="560"/>
        <w:rPr>
          <w:szCs w:val="24"/>
        </w:rPr>
      </w:pPr>
      <w:r w:rsidRPr="00B3456F">
        <w:rPr>
          <w:rFonts w:hint="eastAsia"/>
          <w:szCs w:val="24"/>
        </w:rPr>
        <w:t>通讯保障组在应急时要提供</w:t>
      </w:r>
      <w:r w:rsidRPr="00B3456F">
        <w:rPr>
          <w:szCs w:val="24"/>
        </w:rPr>
        <w:t>必要的有线、无线通信器材，确保预案启动时应急</w:t>
      </w:r>
      <w:r w:rsidRPr="00B3456F">
        <w:rPr>
          <w:rFonts w:hint="eastAsia"/>
          <w:szCs w:val="24"/>
        </w:rPr>
        <w:t>救援</w:t>
      </w:r>
      <w:r w:rsidRPr="00B3456F">
        <w:rPr>
          <w:szCs w:val="24"/>
        </w:rPr>
        <w:t>指挥部和有关部门及现场各专业</w:t>
      </w:r>
      <w:r w:rsidRPr="00B3456F">
        <w:rPr>
          <w:rFonts w:hint="eastAsia"/>
          <w:szCs w:val="24"/>
        </w:rPr>
        <w:t>救援组之间</w:t>
      </w:r>
      <w:r w:rsidRPr="00B3456F">
        <w:rPr>
          <w:szCs w:val="24"/>
        </w:rPr>
        <w:t>的联络畅通</w:t>
      </w:r>
      <w:r w:rsidRPr="00B3456F">
        <w:rPr>
          <w:rFonts w:hint="eastAsia"/>
          <w:szCs w:val="24"/>
        </w:rPr>
        <w:t>。</w:t>
      </w:r>
    </w:p>
    <w:p w:rsidR="00B3456F" w:rsidRPr="001B3C67" w:rsidRDefault="00B3456F" w:rsidP="00B3456F">
      <w:pPr>
        <w:ind w:firstLineChars="200" w:firstLine="560"/>
        <w:rPr>
          <w:szCs w:val="24"/>
        </w:rPr>
      </w:pPr>
      <w:r w:rsidRPr="00B3456F">
        <w:rPr>
          <w:rFonts w:hint="eastAsia"/>
          <w:szCs w:val="24"/>
        </w:rPr>
        <w:t>应急救援办公室负责收集、研究和获取应急救援最新信息，负责组织、协调天钢内外部之间应急救援工作的信息交流与协作。</w:t>
      </w:r>
    </w:p>
    <w:p w:rsidR="00B3456F" w:rsidRPr="008E6781" w:rsidRDefault="008E6781" w:rsidP="008E6781">
      <w:pPr>
        <w:outlineLvl w:val="1"/>
        <w:rPr>
          <w:rFonts w:ascii="仿宋" w:hAnsi="仿宋"/>
          <w:b/>
        </w:rPr>
      </w:pPr>
      <w:bookmarkStart w:id="128" w:name="_Toc115182634"/>
      <w:r w:rsidRPr="008E6781">
        <w:rPr>
          <w:rFonts w:ascii="仿宋" w:hAnsi="仿宋" w:hint="eastAsia"/>
          <w:b/>
        </w:rPr>
        <w:t>9.2</w:t>
      </w:r>
      <w:r w:rsidRPr="008E6781">
        <w:rPr>
          <w:rFonts w:ascii="仿宋" w:hAnsi="仿宋" w:hint="eastAsia"/>
          <w:b/>
          <w:szCs w:val="28"/>
        </w:rPr>
        <w:t>应急队伍保障</w:t>
      </w:r>
      <w:bookmarkEnd w:id="128"/>
    </w:p>
    <w:p w:rsidR="008E6781" w:rsidRPr="001B3C67" w:rsidRDefault="008E6781" w:rsidP="008E6781">
      <w:pPr>
        <w:ind w:firstLineChars="200" w:firstLine="560"/>
        <w:rPr>
          <w:szCs w:val="24"/>
        </w:rPr>
      </w:pPr>
      <w:r w:rsidRPr="001B3C67">
        <w:rPr>
          <w:rFonts w:hint="eastAsia"/>
          <w:szCs w:val="24"/>
        </w:rPr>
        <w:t>各单位</w:t>
      </w:r>
      <w:r w:rsidRPr="001B3C67">
        <w:rPr>
          <w:szCs w:val="24"/>
        </w:rPr>
        <w:t>要建立突发环境事件应急救援队伍</w:t>
      </w:r>
      <w:r w:rsidRPr="001B3C67">
        <w:rPr>
          <w:rFonts w:hint="eastAsia"/>
          <w:szCs w:val="24"/>
        </w:rPr>
        <w:t>，</w:t>
      </w:r>
      <w:r w:rsidRPr="001B3C67">
        <w:rPr>
          <w:szCs w:val="24"/>
        </w:rPr>
        <w:t>提高应对突发</w:t>
      </w:r>
      <w:r w:rsidRPr="001B3C67">
        <w:rPr>
          <w:rFonts w:hint="eastAsia"/>
          <w:szCs w:val="24"/>
        </w:rPr>
        <w:t>事故</w:t>
      </w:r>
      <w:r w:rsidRPr="001B3C67">
        <w:rPr>
          <w:szCs w:val="24"/>
        </w:rPr>
        <w:t>的素质和能力</w:t>
      </w:r>
      <w:r w:rsidRPr="001B3C67">
        <w:rPr>
          <w:rFonts w:hint="eastAsia"/>
          <w:szCs w:val="24"/>
        </w:rPr>
        <w:t>，</w:t>
      </w:r>
      <w:r w:rsidRPr="001B3C67">
        <w:rPr>
          <w:szCs w:val="24"/>
        </w:rPr>
        <w:t>保证在突发</w:t>
      </w:r>
      <w:r w:rsidRPr="001B3C67">
        <w:rPr>
          <w:rFonts w:hint="eastAsia"/>
          <w:szCs w:val="24"/>
        </w:rPr>
        <w:t>事故</w:t>
      </w:r>
      <w:r w:rsidRPr="001B3C67">
        <w:rPr>
          <w:szCs w:val="24"/>
        </w:rPr>
        <w:t>发生后，能迅速参与并完成抢救、排险、消毒、监测等现场处置工作</w:t>
      </w:r>
      <w:r w:rsidRPr="001B3C67">
        <w:rPr>
          <w:rFonts w:hint="eastAsia"/>
          <w:szCs w:val="24"/>
        </w:rPr>
        <w:t>。</w:t>
      </w:r>
    </w:p>
    <w:p w:rsidR="00A72F37" w:rsidRDefault="008E6781" w:rsidP="008E6781">
      <w:pPr>
        <w:outlineLvl w:val="1"/>
        <w:rPr>
          <w:rFonts w:ascii="仿宋" w:hAnsi="仿宋"/>
          <w:b/>
          <w:szCs w:val="28"/>
        </w:rPr>
      </w:pPr>
      <w:bookmarkStart w:id="129" w:name="_Toc115182635"/>
      <w:r w:rsidRPr="008E6781">
        <w:rPr>
          <w:rFonts w:ascii="仿宋" w:hAnsi="仿宋"/>
          <w:b/>
        </w:rPr>
        <w:t>9.3</w:t>
      </w:r>
      <w:r w:rsidRPr="008E6781">
        <w:rPr>
          <w:rFonts w:ascii="仿宋" w:hAnsi="仿宋" w:hint="eastAsia"/>
          <w:b/>
          <w:szCs w:val="28"/>
        </w:rPr>
        <w:t>应急物资装备保障</w:t>
      </w:r>
      <w:bookmarkEnd w:id="129"/>
    </w:p>
    <w:p w:rsidR="008E6781" w:rsidRPr="001B3C67" w:rsidRDefault="008E6781" w:rsidP="008E6781">
      <w:pPr>
        <w:ind w:firstLineChars="200" w:firstLine="560"/>
        <w:rPr>
          <w:szCs w:val="24"/>
        </w:rPr>
      </w:pPr>
      <w:r w:rsidRPr="001B3C67">
        <w:rPr>
          <w:rFonts w:hint="eastAsia"/>
          <w:szCs w:val="24"/>
        </w:rPr>
        <w:t>各单位应储备必要的应急装备、应急物资，如报警系统、应急照明和动力、急救逃生工具、医疗救治设备、后勤保障设备、灭火器材等。指挥部有权利调集、征用各单位的应急装备、应急物资，各单位必须无条件服从指挥和调配。</w:t>
      </w:r>
    </w:p>
    <w:p w:rsidR="008E6781" w:rsidRPr="001B3C67" w:rsidRDefault="008E6781" w:rsidP="008E6781">
      <w:pPr>
        <w:ind w:firstLineChars="200" w:firstLine="560"/>
        <w:rPr>
          <w:szCs w:val="24"/>
        </w:rPr>
      </w:pPr>
      <w:r w:rsidRPr="001B3C67">
        <w:rPr>
          <w:rFonts w:hint="eastAsia"/>
          <w:szCs w:val="24"/>
        </w:rPr>
        <w:t>各专业抢险救援组要根据抢险救援专业性质，为抢险救援人员配备救生衣等个体防护装备、应急队员标志以及必要的工具、器材等，保证应急抢险的需要。</w:t>
      </w:r>
      <w:r w:rsidRPr="001B3C67">
        <w:rPr>
          <w:szCs w:val="24"/>
        </w:rPr>
        <w:t>增加应急处置、快速机动和自身防护装备、物资的储备，不断提高应急监测</w:t>
      </w:r>
      <w:r w:rsidRPr="001B3C67">
        <w:rPr>
          <w:rFonts w:hint="eastAsia"/>
          <w:szCs w:val="24"/>
        </w:rPr>
        <w:t>、</w:t>
      </w:r>
      <w:r w:rsidRPr="001B3C67">
        <w:rPr>
          <w:szCs w:val="24"/>
        </w:rPr>
        <w:t>动态监控的能力，保证在发生环境事</w:t>
      </w:r>
      <w:r w:rsidRPr="001B3C67">
        <w:rPr>
          <w:rFonts w:hint="eastAsia"/>
          <w:szCs w:val="24"/>
        </w:rPr>
        <w:t>故</w:t>
      </w:r>
      <w:r w:rsidRPr="001B3C67">
        <w:rPr>
          <w:szCs w:val="24"/>
        </w:rPr>
        <w:t>时能有效防范对环境的污染和扩散。</w:t>
      </w:r>
    </w:p>
    <w:p w:rsidR="008E6781" w:rsidRDefault="008E6781" w:rsidP="008E6781">
      <w:pPr>
        <w:outlineLvl w:val="1"/>
        <w:rPr>
          <w:rFonts w:ascii="仿宋" w:hAnsi="仿宋"/>
          <w:b/>
        </w:rPr>
      </w:pPr>
      <w:bookmarkStart w:id="130" w:name="_Toc115182636"/>
      <w:r>
        <w:rPr>
          <w:rFonts w:ascii="仿宋" w:hAnsi="仿宋" w:hint="eastAsia"/>
          <w:b/>
        </w:rPr>
        <w:t>9.4技术保障</w:t>
      </w:r>
      <w:bookmarkEnd w:id="130"/>
    </w:p>
    <w:p w:rsidR="00F946A6" w:rsidRDefault="008E6781" w:rsidP="008E6781">
      <w:pPr>
        <w:ind w:firstLineChars="200" w:firstLine="560"/>
        <w:rPr>
          <w:szCs w:val="24"/>
        </w:rPr>
        <w:sectPr w:rsidR="00F946A6">
          <w:pgSz w:w="11906" w:h="16838"/>
          <w:pgMar w:top="1440" w:right="1800" w:bottom="1440" w:left="1800" w:header="851" w:footer="992" w:gutter="0"/>
          <w:cols w:space="425"/>
          <w:docGrid w:type="lines" w:linePitch="312"/>
        </w:sectPr>
      </w:pPr>
      <w:r w:rsidRPr="001B3C67">
        <w:rPr>
          <w:szCs w:val="24"/>
        </w:rPr>
        <w:lastRenderedPageBreak/>
        <w:t>组建专家组，确保在启动预警前、</w:t>
      </w:r>
      <w:r w:rsidRPr="001B3C67">
        <w:rPr>
          <w:rFonts w:hint="eastAsia"/>
          <w:szCs w:val="24"/>
        </w:rPr>
        <w:t>事故</w:t>
      </w:r>
      <w:r w:rsidRPr="001B3C67">
        <w:rPr>
          <w:szCs w:val="24"/>
        </w:rPr>
        <w:t>发生后相关环境专家能迅速到位，为指挥决策提供服务。</w:t>
      </w:r>
    </w:p>
    <w:p w:rsidR="008E6781" w:rsidRPr="008E6781" w:rsidRDefault="00404E9A" w:rsidP="00404E9A">
      <w:pPr>
        <w:outlineLvl w:val="0"/>
        <w:rPr>
          <w:rFonts w:ascii="仿宋" w:hAnsi="仿宋"/>
          <w:b/>
        </w:rPr>
      </w:pPr>
      <w:bookmarkStart w:id="131" w:name="_Toc115182637"/>
      <w:r>
        <w:rPr>
          <w:rFonts w:ascii="仿宋" w:hAnsi="仿宋" w:hint="eastAsia"/>
          <w:b/>
        </w:rPr>
        <w:lastRenderedPageBreak/>
        <w:t>10.应急培训和演练</w:t>
      </w:r>
      <w:bookmarkEnd w:id="131"/>
    </w:p>
    <w:p w:rsidR="00A72F37" w:rsidRDefault="005E7E66" w:rsidP="005E7E66">
      <w:pPr>
        <w:outlineLvl w:val="1"/>
        <w:rPr>
          <w:rFonts w:ascii="仿宋" w:hAnsi="仿宋"/>
          <w:b/>
        </w:rPr>
      </w:pPr>
      <w:bookmarkStart w:id="132" w:name="_Toc115182638"/>
      <w:r>
        <w:rPr>
          <w:rFonts w:ascii="仿宋" w:hAnsi="仿宋"/>
          <w:b/>
        </w:rPr>
        <w:t>10.1应急培训</w:t>
      </w:r>
      <w:bookmarkEnd w:id="132"/>
    </w:p>
    <w:p w:rsidR="005E7E66" w:rsidRPr="005E7E66" w:rsidRDefault="005E7E66" w:rsidP="005E7E66">
      <w:pPr>
        <w:ind w:firstLineChars="200" w:firstLine="560"/>
        <w:rPr>
          <w:rFonts w:ascii="仿宋" w:hAnsi="仿宋"/>
        </w:rPr>
      </w:pPr>
      <w:r w:rsidRPr="005E7E66">
        <w:rPr>
          <w:rFonts w:ascii="仿宋" w:hAnsi="仿宋" w:hint="eastAsia"/>
        </w:rPr>
        <w:t>应急救援办公室负责组织、实施应急预案的培训工作。根据预案实施情况制订培训计划，采取多种形式对应急人员、员工与公众进行法律法规、应急知识和技能的宣传与培训。</w:t>
      </w:r>
    </w:p>
    <w:p w:rsidR="005E7E66" w:rsidRPr="005E7E66" w:rsidRDefault="005E7E66" w:rsidP="005E7E66">
      <w:pPr>
        <w:ind w:firstLineChars="200" w:firstLine="560"/>
        <w:rPr>
          <w:rFonts w:ascii="仿宋" w:hAnsi="仿宋"/>
        </w:rPr>
      </w:pPr>
      <w:r w:rsidRPr="005E7E66">
        <w:rPr>
          <w:rFonts w:ascii="仿宋" w:hAnsi="仿宋" w:hint="eastAsia"/>
        </w:rPr>
        <w:t>公司应急救援办公室负责每年制定预案培训计划，采取多种形式对应急有关人员进行应急知识和应急技能培训，保持相应的培训记录，做好培训结果的评估和考核记录。每次培训完成后，培训组织部门对培训效果进行评估，采取考试、现场提问、实际操作考核等形式进行评估，对考核结果予以记录；对于关键应急岗位的人员，如果考核不合格，要对其单独加强培训或调离岗位，保证关键岗位人员有能力应对突发事件。</w:t>
      </w:r>
    </w:p>
    <w:p w:rsidR="005E7E66" w:rsidRPr="005E7E66" w:rsidRDefault="005E7E66" w:rsidP="005E7E66">
      <w:pPr>
        <w:ind w:firstLineChars="200" w:firstLine="560"/>
        <w:rPr>
          <w:rFonts w:ascii="仿宋" w:hAnsi="仿宋"/>
        </w:rPr>
      </w:pPr>
      <w:r w:rsidRPr="005E7E66">
        <w:rPr>
          <w:rFonts w:ascii="仿宋" w:hAnsi="仿宋" w:hint="eastAsia"/>
        </w:rPr>
        <w:t>公司内部各突发环境事件应急救援队伍培训工作分三个层次开展：</w:t>
      </w:r>
    </w:p>
    <w:p w:rsidR="005E7E66" w:rsidRPr="001074AF" w:rsidRDefault="005E7E66" w:rsidP="001074AF">
      <w:pPr>
        <w:jc w:val="center"/>
        <w:rPr>
          <w:rFonts w:ascii="仿宋" w:hAnsi="仿宋"/>
          <w:sz w:val="24"/>
          <w:szCs w:val="24"/>
        </w:rPr>
      </w:pPr>
      <w:r w:rsidRPr="001074AF">
        <w:rPr>
          <w:rFonts w:ascii="仿宋" w:hAnsi="仿宋" w:hint="eastAsia"/>
          <w:sz w:val="24"/>
          <w:szCs w:val="24"/>
        </w:rPr>
        <w:t>表</w:t>
      </w:r>
      <w:r w:rsidR="001074AF" w:rsidRPr="001074AF">
        <w:rPr>
          <w:rFonts w:ascii="仿宋" w:hAnsi="仿宋" w:hint="eastAsia"/>
          <w:sz w:val="24"/>
          <w:szCs w:val="24"/>
        </w:rPr>
        <w:t>10.</w:t>
      </w:r>
      <w:r w:rsidR="001074AF">
        <w:rPr>
          <w:rFonts w:ascii="仿宋" w:hAnsi="仿宋" w:hint="eastAsia"/>
          <w:sz w:val="24"/>
          <w:szCs w:val="24"/>
        </w:rPr>
        <w:t>1</w:t>
      </w:r>
      <w:r w:rsidR="001074AF" w:rsidRPr="001074AF">
        <w:rPr>
          <w:rFonts w:ascii="仿宋" w:hAnsi="仿宋" w:hint="eastAsia"/>
          <w:sz w:val="24"/>
          <w:szCs w:val="24"/>
        </w:rPr>
        <w:t>-1</w:t>
      </w:r>
      <w:r w:rsidR="001074AF" w:rsidRPr="001074AF">
        <w:rPr>
          <w:rFonts w:ascii="仿宋" w:hAnsi="仿宋"/>
          <w:sz w:val="24"/>
          <w:szCs w:val="24"/>
        </w:rPr>
        <w:t xml:space="preserve">  </w:t>
      </w:r>
      <w:r w:rsidRPr="001074AF">
        <w:rPr>
          <w:rFonts w:ascii="仿宋" w:hAnsi="仿宋" w:hint="eastAsia"/>
          <w:sz w:val="24"/>
          <w:szCs w:val="24"/>
        </w:rPr>
        <w:t>培训计划</w:t>
      </w:r>
    </w:p>
    <w:tbl>
      <w:tblPr>
        <w:tblW w:w="8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236"/>
        <w:gridCol w:w="748"/>
        <w:gridCol w:w="1276"/>
        <w:gridCol w:w="4926"/>
      </w:tblGrid>
      <w:tr w:rsidR="005E7E66" w:rsidRPr="001074AF" w:rsidTr="007A1D5B">
        <w:trPr>
          <w:tblHeader/>
        </w:trPr>
        <w:tc>
          <w:tcPr>
            <w:tcW w:w="534" w:type="dxa"/>
            <w:shd w:val="clear" w:color="auto" w:fill="auto"/>
            <w:vAlign w:val="center"/>
          </w:tcPr>
          <w:p w:rsidR="005E7E66" w:rsidRPr="001074AF" w:rsidRDefault="005E7E66" w:rsidP="001074AF">
            <w:pPr>
              <w:rPr>
                <w:rFonts w:ascii="仿宋" w:hAnsi="仿宋"/>
                <w:sz w:val="24"/>
                <w:szCs w:val="24"/>
              </w:rPr>
            </w:pPr>
            <w:r w:rsidRPr="001074AF">
              <w:rPr>
                <w:rFonts w:ascii="仿宋" w:hAnsi="仿宋" w:hint="eastAsia"/>
                <w:sz w:val="24"/>
                <w:szCs w:val="24"/>
              </w:rPr>
              <w:t>培训</w:t>
            </w:r>
          </w:p>
        </w:tc>
        <w:tc>
          <w:tcPr>
            <w:tcW w:w="1236" w:type="dxa"/>
            <w:shd w:val="clear" w:color="auto" w:fill="auto"/>
            <w:vAlign w:val="center"/>
          </w:tcPr>
          <w:p w:rsidR="005E7E66" w:rsidRPr="001074AF" w:rsidRDefault="005E7E66" w:rsidP="001074AF">
            <w:pPr>
              <w:rPr>
                <w:rFonts w:ascii="仿宋" w:hAnsi="仿宋"/>
                <w:sz w:val="24"/>
                <w:szCs w:val="24"/>
              </w:rPr>
            </w:pPr>
            <w:r w:rsidRPr="001074AF">
              <w:rPr>
                <w:rFonts w:ascii="仿宋" w:hAnsi="仿宋" w:hint="eastAsia"/>
                <w:sz w:val="24"/>
                <w:szCs w:val="24"/>
              </w:rPr>
              <w:t>培训目的</w:t>
            </w:r>
          </w:p>
        </w:tc>
        <w:tc>
          <w:tcPr>
            <w:tcW w:w="748" w:type="dxa"/>
            <w:shd w:val="clear" w:color="auto" w:fill="auto"/>
            <w:vAlign w:val="center"/>
          </w:tcPr>
          <w:p w:rsidR="005E7E66" w:rsidRPr="001074AF" w:rsidRDefault="005E7E66" w:rsidP="001074AF">
            <w:pPr>
              <w:rPr>
                <w:rFonts w:ascii="仿宋" w:hAnsi="仿宋"/>
                <w:sz w:val="24"/>
                <w:szCs w:val="24"/>
              </w:rPr>
            </w:pPr>
            <w:r w:rsidRPr="001074AF">
              <w:rPr>
                <w:rFonts w:ascii="仿宋" w:hAnsi="仿宋" w:hint="eastAsia"/>
                <w:sz w:val="24"/>
                <w:szCs w:val="24"/>
              </w:rPr>
              <w:t>培训频次</w:t>
            </w:r>
          </w:p>
        </w:tc>
        <w:tc>
          <w:tcPr>
            <w:tcW w:w="1276" w:type="dxa"/>
            <w:shd w:val="clear" w:color="auto" w:fill="auto"/>
            <w:vAlign w:val="center"/>
          </w:tcPr>
          <w:p w:rsidR="005E7E66" w:rsidRPr="001074AF" w:rsidRDefault="005E7E66" w:rsidP="001074AF">
            <w:pPr>
              <w:rPr>
                <w:rFonts w:ascii="仿宋" w:hAnsi="仿宋"/>
                <w:sz w:val="24"/>
                <w:szCs w:val="24"/>
              </w:rPr>
            </w:pPr>
            <w:r w:rsidRPr="001074AF">
              <w:rPr>
                <w:rFonts w:ascii="仿宋" w:hAnsi="仿宋" w:hint="eastAsia"/>
                <w:sz w:val="24"/>
                <w:szCs w:val="24"/>
              </w:rPr>
              <w:t>培训人员</w:t>
            </w:r>
          </w:p>
        </w:tc>
        <w:tc>
          <w:tcPr>
            <w:tcW w:w="4926" w:type="dxa"/>
            <w:shd w:val="clear" w:color="auto" w:fill="auto"/>
            <w:vAlign w:val="center"/>
          </w:tcPr>
          <w:p w:rsidR="005E7E66" w:rsidRPr="001074AF" w:rsidRDefault="005E7E66" w:rsidP="001074AF">
            <w:pPr>
              <w:rPr>
                <w:rFonts w:ascii="仿宋" w:hAnsi="仿宋"/>
                <w:sz w:val="24"/>
                <w:szCs w:val="24"/>
              </w:rPr>
            </w:pPr>
            <w:r w:rsidRPr="001074AF">
              <w:rPr>
                <w:rFonts w:ascii="仿宋" w:hAnsi="仿宋" w:hint="eastAsia"/>
                <w:sz w:val="24"/>
                <w:szCs w:val="24"/>
              </w:rPr>
              <w:t>培训内容</w:t>
            </w:r>
          </w:p>
        </w:tc>
      </w:tr>
      <w:tr w:rsidR="005E7E66" w:rsidRPr="001074AF" w:rsidTr="007A1D5B">
        <w:tc>
          <w:tcPr>
            <w:tcW w:w="534" w:type="dxa"/>
            <w:shd w:val="clear" w:color="auto" w:fill="auto"/>
            <w:vAlign w:val="center"/>
          </w:tcPr>
          <w:p w:rsidR="005E7E66" w:rsidRPr="001074AF" w:rsidRDefault="005E7E66" w:rsidP="001074AF">
            <w:pPr>
              <w:rPr>
                <w:rFonts w:ascii="仿宋" w:hAnsi="仿宋"/>
                <w:sz w:val="24"/>
                <w:szCs w:val="24"/>
              </w:rPr>
            </w:pPr>
            <w:r w:rsidRPr="001074AF">
              <w:rPr>
                <w:rFonts w:ascii="仿宋" w:hAnsi="仿宋" w:hint="eastAsia"/>
                <w:sz w:val="24"/>
                <w:szCs w:val="24"/>
              </w:rPr>
              <w:t>作业区级</w:t>
            </w:r>
          </w:p>
        </w:tc>
        <w:tc>
          <w:tcPr>
            <w:tcW w:w="1236" w:type="dxa"/>
            <w:shd w:val="clear" w:color="auto" w:fill="auto"/>
            <w:vAlign w:val="center"/>
          </w:tcPr>
          <w:p w:rsidR="005E7E66" w:rsidRPr="001074AF" w:rsidRDefault="005E7E66" w:rsidP="001074AF">
            <w:pPr>
              <w:rPr>
                <w:rFonts w:ascii="仿宋" w:hAnsi="仿宋"/>
                <w:sz w:val="24"/>
                <w:szCs w:val="24"/>
              </w:rPr>
            </w:pPr>
            <w:r w:rsidRPr="001074AF">
              <w:rPr>
                <w:rFonts w:ascii="仿宋" w:hAnsi="仿宋" w:hint="eastAsia"/>
                <w:sz w:val="24"/>
                <w:szCs w:val="24"/>
              </w:rPr>
              <w:t>及时处理事件、紧急避险、自救互救</w:t>
            </w:r>
          </w:p>
        </w:tc>
        <w:tc>
          <w:tcPr>
            <w:tcW w:w="748" w:type="dxa"/>
            <w:shd w:val="clear" w:color="auto" w:fill="auto"/>
            <w:vAlign w:val="center"/>
          </w:tcPr>
          <w:p w:rsidR="005E7E66" w:rsidRPr="001074AF" w:rsidRDefault="005E7E66" w:rsidP="001074AF">
            <w:pPr>
              <w:rPr>
                <w:rFonts w:ascii="仿宋" w:hAnsi="仿宋"/>
                <w:sz w:val="24"/>
                <w:szCs w:val="24"/>
              </w:rPr>
            </w:pPr>
            <w:r w:rsidRPr="001074AF">
              <w:rPr>
                <w:rFonts w:ascii="仿宋" w:hAnsi="仿宋" w:hint="eastAsia"/>
                <w:sz w:val="24"/>
                <w:szCs w:val="24"/>
              </w:rPr>
              <w:t>每季开展</w:t>
            </w:r>
            <w:r w:rsidRPr="001074AF">
              <w:rPr>
                <w:rFonts w:ascii="仿宋" w:hAnsi="仿宋"/>
                <w:sz w:val="24"/>
                <w:szCs w:val="24"/>
              </w:rPr>
              <w:t>1</w:t>
            </w:r>
            <w:r w:rsidRPr="001074AF">
              <w:rPr>
                <w:rFonts w:ascii="仿宋" w:hAnsi="仿宋" w:hint="eastAsia"/>
                <w:sz w:val="24"/>
                <w:szCs w:val="24"/>
              </w:rPr>
              <w:t>次培训</w:t>
            </w:r>
          </w:p>
        </w:tc>
        <w:tc>
          <w:tcPr>
            <w:tcW w:w="1276" w:type="dxa"/>
            <w:shd w:val="clear" w:color="auto" w:fill="auto"/>
            <w:vAlign w:val="center"/>
          </w:tcPr>
          <w:p w:rsidR="005E7E66" w:rsidRPr="001074AF" w:rsidRDefault="005E7E66" w:rsidP="001074AF">
            <w:pPr>
              <w:rPr>
                <w:rFonts w:ascii="仿宋" w:hAnsi="仿宋"/>
                <w:sz w:val="24"/>
                <w:szCs w:val="24"/>
              </w:rPr>
            </w:pPr>
            <w:r w:rsidRPr="001074AF">
              <w:rPr>
                <w:rFonts w:ascii="仿宋" w:hAnsi="仿宋" w:hint="eastAsia"/>
                <w:sz w:val="24"/>
                <w:szCs w:val="24"/>
              </w:rPr>
              <w:t>作业部人员</w:t>
            </w:r>
          </w:p>
        </w:tc>
        <w:tc>
          <w:tcPr>
            <w:tcW w:w="4926" w:type="dxa"/>
            <w:shd w:val="clear" w:color="auto" w:fill="auto"/>
            <w:vAlign w:val="center"/>
          </w:tcPr>
          <w:p w:rsidR="005E7E66" w:rsidRPr="001074AF" w:rsidRDefault="005E7E66" w:rsidP="001074AF">
            <w:pPr>
              <w:rPr>
                <w:rFonts w:ascii="仿宋" w:hAnsi="仿宋"/>
                <w:sz w:val="24"/>
                <w:szCs w:val="24"/>
              </w:rPr>
            </w:pPr>
            <w:r w:rsidRPr="001074AF">
              <w:rPr>
                <w:rFonts w:ascii="仿宋" w:hAnsi="仿宋"/>
                <w:sz w:val="24"/>
                <w:szCs w:val="24"/>
              </w:rPr>
              <w:t>1)</w:t>
            </w:r>
            <w:r w:rsidRPr="001074AF">
              <w:rPr>
                <w:rFonts w:ascii="仿宋" w:hAnsi="仿宋" w:hint="eastAsia"/>
                <w:sz w:val="24"/>
                <w:szCs w:val="24"/>
              </w:rPr>
              <w:t>针对系统</w:t>
            </w:r>
            <w:r w:rsidRPr="001074AF">
              <w:rPr>
                <w:rFonts w:ascii="仿宋" w:hAnsi="仿宋"/>
                <w:sz w:val="24"/>
                <w:szCs w:val="24"/>
              </w:rPr>
              <w:t>(</w:t>
            </w:r>
            <w:r w:rsidRPr="001074AF">
              <w:rPr>
                <w:rFonts w:ascii="仿宋" w:hAnsi="仿宋" w:hint="eastAsia"/>
                <w:sz w:val="24"/>
                <w:szCs w:val="24"/>
              </w:rPr>
              <w:t>或岗位</w:t>
            </w:r>
            <w:r w:rsidRPr="001074AF">
              <w:rPr>
                <w:rFonts w:ascii="仿宋" w:hAnsi="仿宋"/>
                <w:sz w:val="24"/>
                <w:szCs w:val="24"/>
              </w:rPr>
              <w:t>)</w:t>
            </w:r>
            <w:r w:rsidRPr="001074AF">
              <w:rPr>
                <w:rFonts w:ascii="仿宋" w:hAnsi="仿宋" w:hint="eastAsia"/>
                <w:sz w:val="24"/>
                <w:szCs w:val="24"/>
              </w:rPr>
              <w:t>可能发生的事件，掌握危险重点部分的分布与事故风险，在紧急情况下如何进行紧急停车、避险、报警的方法；</w:t>
            </w:r>
          </w:p>
          <w:p w:rsidR="005E7E66" w:rsidRPr="001074AF" w:rsidRDefault="005E7E66" w:rsidP="001074AF">
            <w:pPr>
              <w:rPr>
                <w:rFonts w:ascii="仿宋" w:hAnsi="仿宋"/>
                <w:sz w:val="24"/>
                <w:szCs w:val="24"/>
              </w:rPr>
            </w:pPr>
            <w:r w:rsidRPr="001074AF">
              <w:rPr>
                <w:rFonts w:ascii="仿宋" w:hAnsi="仿宋"/>
                <w:sz w:val="24"/>
                <w:szCs w:val="24"/>
              </w:rPr>
              <w:t>2)</w:t>
            </w:r>
            <w:r w:rsidRPr="001074AF">
              <w:rPr>
                <w:rFonts w:ascii="仿宋" w:hAnsi="仿宋" w:hint="eastAsia"/>
                <w:sz w:val="24"/>
                <w:szCs w:val="24"/>
              </w:rPr>
              <w:t>针对系统</w:t>
            </w:r>
            <w:r w:rsidRPr="001074AF">
              <w:rPr>
                <w:rFonts w:ascii="仿宋" w:hAnsi="仿宋"/>
                <w:sz w:val="24"/>
                <w:szCs w:val="24"/>
              </w:rPr>
              <w:t>(</w:t>
            </w:r>
            <w:r w:rsidRPr="001074AF">
              <w:rPr>
                <w:rFonts w:ascii="仿宋" w:hAnsi="仿宋" w:hint="eastAsia"/>
                <w:sz w:val="24"/>
                <w:szCs w:val="24"/>
              </w:rPr>
              <w:t>或岗位</w:t>
            </w:r>
            <w:r w:rsidRPr="001074AF">
              <w:rPr>
                <w:rFonts w:ascii="仿宋" w:hAnsi="仿宋"/>
                <w:sz w:val="24"/>
                <w:szCs w:val="24"/>
              </w:rPr>
              <w:t>)</w:t>
            </w:r>
            <w:r w:rsidRPr="001074AF">
              <w:rPr>
                <w:rFonts w:ascii="仿宋" w:hAnsi="仿宋" w:hint="eastAsia"/>
                <w:sz w:val="24"/>
                <w:szCs w:val="24"/>
              </w:rPr>
              <w:t>可能导致人员伤害类别，掌握现场进行紧急救护方法；</w:t>
            </w:r>
          </w:p>
          <w:p w:rsidR="005E7E66" w:rsidRPr="001074AF" w:rsidRDefault="005E7E66" w:rsidP="001074AF">
            <w:pPr>
              <w:rPr>
                <w:rFonts w:ascii="仿宋" w:hAnsi="仿宋"/>
                <w:sz w:val="24"/>
                <w:szCs w:val="24"/>
              </w:rPr>
            </w:pPr>
            <w:r w:rsidRPr="001074AF">
              <w:rPr>
                <w:rFonts w:ascii="仿宋" w:hAnsi="仿宋"/>
                <w:sz w:val="24"/>
                <w:szCs w:val="24"/>
              </w:rPr>
              <w:t>3)</w:t>
            </w:r>
            <w:r w:rsidRPr="001074AF">
              <w:rPr>
                <w:rFonts w:ascii="仿宋" w:hAnsi="仿宋" w:hint="eastAsia"/>
                <w:sz w:val="24"/>
                <w:szCs w:val="24"/>
              </w:rPr>
              <w:t>针对系统</w:t>
            </w:r>
            <w:r w:rsidRPr="001074AF">
              <w:rPr>
                <w:rFonts w:ascii="仿宋" w:hAnsi="仿宋"/>
                <w:sz w:val="24"/>
                <w:szCs w:val="24"/>
              </w:rPr>
              <w:t>(</w:t>
            </w:r>
            <w:r w:rsidRPr="001074AF">
              <w:rPr>
                <w:rFonts w:ascii="仿宋" w:hAnsi="仿宋" w:hint="eastAsia"/>
                <w:sz w:val="24"/>
                <w:szCs w:val="24"/>
              </w:rPr>
              <w:t>或岗位</w:t>
            </w:r>
            <w:r w:rsidRPr="001074AF">
              <w:rPr>
                <w:rFonts w:ascii="仿宋" w:hAnsi="仿宋"/>
                <w:sz w:val="24"/>
                <w:szCs w:val="24"/>
              </w:rPr>
              <w:t>)</w:t>
            </w:r>
            <w:r w:rsidRPr="001074AF">
              <w:rPr>
                <w:rFonts w:ascii="仿宋" w:hAnsi="仿宋" w:hint="eastAsia"/>
                <w:sz w:val="24"/>
                <w:szCs w:val="24"/>
              </w:rPr>
              <w:t>可能发生的事件，如何采取有效措施控制事件和避免事件扩大化，如火灾、泄漏的抢险处置措施方法；</w:t>
            </w:r>
          </w:p>
          <w:p w:rsidR="005E7E66" w:rsidRPr="001074AF" w:rsidRDefault="005E7E66" w:rsidP="001074AF">
            <w:pPr>
              <w:rPr>
                <w:rFonts w:ascii="仿宋" w:hAnsi="仿宋"/>
                <w:sz w:val="24"/>
                <w:szCs w:val="24"/>
              </w:rPr>
            </w:pPr>
            <w:r w:rsidRPr="001074AF">
              <w:rPr>
                <w:rFonts w:ascii="仿宋" w:hAnsi="仿宋"/>
                <w:sz w:val="24"/>
                <w:szCs w:val="24"/>
              </w:rPr>
              <w:t>4)</w:t>
            </w:r>
            <w:r w:rsidRPr="001074AF">
              <w:rPr>
                <w:rFonts w:ascii="仿宋" w:hAnsi="仿宋" w:hint="eastAsia"/>
                <w:sz w:val="24"/>
                <w:szCs w:val="24"/>
              </w:rPr>
              <w:t>针对可能发生的事件应急救援必须使用的防护装备，学会使用方法；</w:t>
            </w:r>
          </w:p>
          <w:p w:rsidR="005E7E66" w:rsidRPr="001074AF" w:rsidRDefault="005E7E66" w:rsidP="001074AF">
            <w:pPr>
              <w:rPr>
                <w:rFonts w:ascii="仿宋" w:hAnsi="仿宋"/>
                <w:sz w:val="24"/>
                <w:szCs w:val="24"/>
              </w:rPr>
            </w:pPr>
            <w:r w:rsidRPr="001074AF">
              <w:rPr>
                <w:rFonts w:ascii="仿宋" w:hAnsi="仿宋"/>
                <w:sz w:val="24"/>
                <w:szCs w:val="24"/>
              </w:rPr>
              <w:t>5)</w:t>
            </w:r>
            <w:r w:rsidRPr="001074AF">
              <w:rPr>
                <w:rFonts w:ascii="仿宋" w:hAnsi="仿宋" w:hint="eastAsia"/>
                <w:sz w:val="24"/>
                <w:szCs w:val="24"/>
              </w:rPr>
              <w:t>针对可能发生的事件学习消防器材和各类设备的使用方法，化学品基本防护知识，自救</w:t>
            </w:r>
            <w:r w:rsidRPr="001074AF">
              <w:rPr>
                <w:rFonts w:ascii="仿宋" w:hAnsi="仿宋" w:hint="eastAsia"/>
                <w:sz w:val="24"/>
                <w:szCs w:val="24"/>
              </w:rPr>
              <w:lastRenderedPageBreak/>
              <w:t>与互救的基本常识。</w:t>
            </w:r>
          </w:p>
          <w:p w:rsidR="005E7E66" w:rsidRPr="001074AF" w:rsidRDefault="005E7E66" w:rsidP="001074AF">
            <w:pPr>
              <w:rPr>
                <w:rFonts w:ascii="仿宋" w:hAnsi="仿宋"/>
                <w:sz w:val="24"/>
                <w:szCs w:val="24"/>
              </w:rPr>
            </w:pPr>
            <w:r w:rsidRPr="001074AF">
              <w:rPr>
                <w:rFonts w:ascii="仿宋" w:hAnsi="仿宋"/>
                <w:sz w:val="24"/>
                <w:szCs w:val="24"/>
              </w:rPr>
              <w:t>6)</w:t>
            </w:r>
            <w:r w:rsidRPr="001074AF">
              <w:rPr>
                <w:rFonts w:ascii="仿宋" w:hAnsi="仿宋" w:hint="eastAsia"/>
                <w:sz w:val="24"/>
                <w:szCs w:val="24"/>
              </w:rPr>
              <w:t>掌握应急疏散程序与事故现场的保护方法。</w:t>
            </w:r>
          </w:p>
        </w:tc>
      </w:tr>
      <w:tr w:rsidR="005E7E66" w:rsidRPr="001074AF" w:rsidTr="007A1D5B">
        <w:tc>
          <w:tcPr>
            <w:tcW w:w="534" w:type="dxa"/>
            <w:shd w:val="clear" w:color="auto" w:fill="auto"/>
            <w:vAlign w:val="center"/>
          </w:tcPr>
          <w:p w:rsidR="005E7E66" w:rsidRPr="001074AF" w:rsidRDefault="005E7E66" w:rsidP="001074AF">
            <w:pPr>
              <w:rPr>
                <w:rFonts w:ascii="仿宋" w:hAnsi="仿宋"/>
                <w:sz w:val="24"/>
                <w:szCs w:val="24"/>
              </w:rPr>
            </w:pPr>
            <w:r w:rsidRPr="001074AF">
              <w:rPr>
                <w:rFonts w:ascii="仿宋" w:hAnsi="仿宋" w:hint="eastAsia"/>
                <w:sz w:val="24"/>
                <w:szCs w:val="24"/>
              </w:rPr>
              <w:lastRenderedPageBreak/>
              <w:t>厂级</w:t>
            </w:r>
          </w:p>
        </w:tc>
        <w:tc>
          <w:tcPr>
            <w:tcW w:w="1236" w:type="dxa"/>
            <w:shd w:val="clear" w:color="auto" w:fill="auto"/>
            <w:vAlign w:val="center"/>
          </w:tcPr>
          <w:p w:rsidR="005E7E66" w:rsidRPr="001074AF" w:rsidRDefault="005E7E66" w:rsidP="001074AF">
            <w:pPr>
              <w:rPr>
                <w:rFonts w:ascii="仿宋" w:hAnsi="仿宋"/>
                <w:sz w:val="24"/>
                <w:szCs w:val="24"/>
              </w:rPr>
            </w:pPr>
            <w:r w:rsidRPr="001074AF">
              <w:rPr>
                <w:rFonts w:ascii="仿宋" w:hAnsi="仿宋" w:hint="eastAsia"/>
                <w:sz w:val="24"/>
                <w:szCs w:val="24"/>
              </w:rPr>
              <w:t>使成员能够熟练使用现场装备、设施等对事件进行可靠控制</w:t>
            </w:r>
          </w:p>
        </w:tc>
        <w:tc>
          <w:tcPr>
            <w:tcW w:w="748" w:type="dxa"/>
            <w:shd w:val="clear" w:color="auto" w:fill="auto"/>
            <w:vAlign w:val="center"/>
          </w:tcPr>
          <w:p w:rsidR="005E7E66" w:rsidRPr="001074AF" w:rsidRDefault="005E7E66" w:rsidP="001074AF">
            <w:pPr>
              <w:rPr>
                <w:rFonts w:ascii="仿宋" w:hAnsi="仿宋"/>
                <w:sz w:val="24"/>
                <w:szCs w:val="24"/>
              </w:rPr>
            </w:pPr>
            <w:r w:rsidRPr="001074AF">
              <w:rPr>
                <w:rFonts w:ascii="仿宋" w:hAnsi="仿宋" w:hint="eastAsia"/>
                <w:sz w:val="24"/>
                <w:szCs w:val="24"/>
              </w:rPr>
              <w:t>计划每年进行</w:t>
            </w:r>
            <w:r w:rsidRPr="001074AF">
              <w:rPr>
                <w:rFonts w:ascii="仿宋" w:hAnsi="仿宋"/>
                <w:sz w:val="24"/>
                <w:szCs w:val="24"/>
              </w:rPr>
              <w:t>2</w:t>
            </w:r>
            <w:r w:rsidRPr="001074AF">
              <w:rPr>
                <w:rFonts w:ascii="仿宋" w:hAnsi="仿宋" w:hint="eastAsia"/>
                <w:sz w:val="24"/>
                <w:szCs w:val="24"/>
              </w:rPr>
              <w:t>次培训</w:t>
            </w:r>
          </w:p>
        </w:tc>
        <w:tc>
          <w:tcPr>
            <w:tcW w:w="1276" w:type="dxa"/>
            <w:vMerge w:val="restart"/>
            <w:shd w:val="clear" w:color="auto" w:fill="auto"/>
            <w:vAlign w:val="center"/>
          </w:tcPr>
          <w:p w:rsidR="005E7E66" w:rsidRPr="001074AF" w:rsidRDefault="005E7E66" w:rsidP="001074AF">
            <w:pPr>
              <w:rPr>
                <w:rFonts w:ascii="仿宋" w:hAnsi="仿宋"/>
                <w:sz w:val="24"/>
                <w:szCs w:val="24"/>
              </w:rPr>
            </w:pPr>
            <w:r w:rsidRPr="001074AF">
              <w:rPr>
                <w:rFonts w:ascii="仿宋" w:hAnsi="仿宋" w:hint="eastAsia"/>
                <w:sz w:val="24"/>
                <w:szCs w:val="24"/>
              </w:rPr>
              <w:t>各分厂厂长或部长、环保员、设备技术人员及作业长等应急救援人员</w:t>
            </w:r>
          </w:p>
        </w:tc>
        <w:tc>
          <w:tcPr>
            <w:tcW w:w="4926" w:type="dxa"/>
            <w:shd w:val="clear" w:color="auto" w:fill="auto"/>
            <w:vAlign w:val="center"/>
          </w:tcPr>
          <w:p w:rsidR="005E7E66" w:rsidRPr="001074AF" w:rsidRDefault="005E7E66" w:rsidP="001074AF">
            <w:pPr>
              <w:rPr>
                <w:rFonts w:ascii="仿宋" w:hAnsi="仿宋"/>
                <w:sz w:val="24"/>
                <w:szCs w:val="24"/>
              </w:rPr>
            </w:pPr>
            <w:r w:rsidRPr="001074AF">
              <w:rPr>
                <w:rFonts w:ascii="仿宋" w:hAnsi="仿宋"/>
                <w:sz w:val="24"/>
                <w:szCs w:val="24"/>
              </w:rPr>
              <w:t>1)</w:t>
            </w:r>
            <w:r w:rsidRPr="001074AF">
              <w:rPr>
                <w:rFonts w:ascii="仿宋" w:hAnsi="仿宋" w:hint="eastAsia"/>
                <w:sz w:val="24"/>
                <w:szCs w:val="24"/>
              </w:rPr>
              <w:t>包括车间级培训所有内容；</w:t>
            </w:r>
          </w:p>
          <w:p w:rsidR="005E7E66" w:rsidRPr="001074AF" w:rsidRDefault="005E7E66" w:rsidP="001074AF">
            <w:pPr>
              <w:rPr>
                <w:rFonts w:ascii="仿宋" w:hAnsi="仿宋"/>
                <w:sz w:val="24"/>
                <w:szCs w:val="24"/>
              </w:rPr>
            </w:pPr>
            <w:r w:rsidRPr="001074AF">
              <w:rPr>
                <w:rFonts w:ascii="仿宋" w:hAnsi="仿宋"/>
                <w:sz w:val="24"/>
                <w:szCs w:val="24"/>
              </w:rPr>
              <w:t>2)</w:t>
            </w:r>
            <w:r w:rsidRPr="001074AF">
              <w:rPr>
                <w:rFonts w:ascii="仿宋" w:hAnsi="仿宋" w:hint="eastAsia"/>
                <w:sz w:val="24"/>
                <w:szCs w:val="24"/>
              </w:rPr>
              <w:t>掌握应急救援预案救援程序与方法，发生突发环境事件时按照预案有条不紊地组织应急救援；</w:t>
            </w:r>
          </w:p>
          <w:p w:rsidR="005E7E66" w:rsidRPr="001074AF" w:rsidRDefault="005E7E66" w:rsidP="001074AF">
            <w:pPr>
              <w:rPr>
                <w:rFonts w:ascii="仿宋" w:hAnsi="仿宋"/>
                <w:sz w:val="24"/>
                <w:szCs w:val="24"/>
              </w:rPr>
            </w:pPr>
            <w:r w:rsidRPr="001074AF">
              <w:rPr>
                <w:rFonts w:ascii="仿宋" w:hAnsi="仿宋"/>
                <w:sz w:val="24"/>
                <w:szCs w:val="24"/>
              </w:rPr>
              <w:t>3)</w:t>
            </w:r>
            <w:r w:rsidRPr="001074AF">
              <w:rPr>
                <w:rFonts w:ascii="仿宋" w:hAnsi="仿宋" w:hint="eastAsia"/>
                <w:sz w:val="24"/>
                <w:szCs w:val="24"/>
              </w:rPr>
              <w:t>针对分厂生产实际情况，熟悉如何有效控制事件，避免事件失控和扩大化；</w:t>
            </w:r>
          </w:p>
          <w:p w:rsidR="005E7E66" w:rsidRPr="001074AF" w:rsidRDefault="005E7E66" w:rsidP="001074AF">
            <w:pPr>
              <w:rPr>
                <w:rFonts w:ascii="仿宋" w:hAnsi="仿宋"/>
                <w:sz w:val="24"/>
                <w:szCs w:val="24"/>
              </w:rPr>
            </w:pPr>
            <w:r w:rsidRPr="001074AF">
              <w:rPr>
                <w:rFonts w:ascii="仿宋" w:hAnsi="仿宋"/>
                <w:sz w:val="24"/>
                <w:szCs w:val="24"/>
              </w:rPr>
              <w:t>4)</w:t>
            </w:r>
            <w:r w:rsidRPr="001074AF">
              <w:rPr>
                <w:rFonts w:ascii="仿宋" w:hAnsi="仿宋" w:hint="eastAsia"/>
                <w:sz w:val="24"/>
                <w:szCs w:val="24"/>
              </w:rPr>
              <w:t>针对可能需要启动公司级应急救援预案时，分厂应采取的各类响应措施</w:t>
            </w:r>
            <w:r w:rsidRPr="001074AF">
              <w:rPr>
                <w:rFonts w:ascii="仿宋" w:hAnsi="仿宋"/>
                <w:sz w:val="24"/>
                <w:szCs w:val="24"/>
              </w:rPr>
              <w:t>(</w:t>
            </w:r>
            <w:r w:rsidRPr="001074AF">
              <w:rPr>
                <w:rFonts w:ascii="仿宋" w:hAnsi="仿宋" w:hint="eastAsia"/>
                <w:sz w:val="24"/>
                <w:szCs w:val="24"/>
              </w:rPr>
              <w:t>如组织大规模人员疏散、撤离、警戒、隔离、向公司报警等</w:t>
            </w:r>
            <w:r w:rsidRPr="001074AF">
              <w:rPr>
                <w:rFonts w:ascii="仿宋" w:hAnsi="仿宋"/>
                <w:sz w:val="24"/>
                <w:szCs w:val="24"/>
              </w:rPr>
              <w:t>)</w:t>
            </w:r>
            <w:r w:rsidRPr="001074AF">
              <w:rPr>
                <w:rFonts w:ascii="仿宋" w:hAnsi="仿宋" w:hint="eastAsia"/>
                <w:sz w:val="24"/>
                <w:szCs w:val="24"/>
              </w:rPr>
              <w:t>；</w:t>
            </w:r>
          </w:p>
          <w:p w:rsidR="005E7E66" w:rsidRPr="001074AF" w:rsidRDefault="005E7E66" w:rsidP="001074AF">
            <w:pPr>
              <w:rPr>
                <w:rFonts w:ascii="仿宋" w:hAnsi="仿宋"/>
                <w:sz w:val="24"/>
                <w:szCs w:val="24"/>
              </w:rPr>
            </w:pPr>
            <w:r w:rsidRPr="001074AF">
              <w:rPr>
                <w:rFonts w:ascii="仿宋" w:hAnsi="仿宋"/>
                <w:sz w:val="24"/>
                <w:szCs w:val="24"/>
              </w:rPr>
              <w:t>5)</w:t>
            </w:r>
            <w:r w:rsidRPr="001074AF">
              <w:rPr>
                <w:rFonts w:ascii="仿宋" w:hAnsi="仿宋" w:hint="eastAsia"/>
                <w:sz w:val="24"/>
                <w:szCs w:val="24"/>
              </w:rPr>
              <w:t>启动</w:t>
            </w:r>
            <w:r w:rsidRPr="001074AF">
              <w:rPr>
                <w:rFonts w:ascii="仿宋" w:hAnsi="仿宋"/>
                <w:sz w:val="24"/>
                <w:szCs w:val="24"/>
              </w:rPr>
              <w:t>/</w:t>
            </w:r>
            <w:r w:rsidRPr="001074AF">
              <w:rPr>
                <w:rFonts w:ascii="仿宋" w:hAnsi="仿宋" w:hint="eastAsia"/>
                <w:sz w:val="24"/>
                <w:szCs w:val="24"/>
              </w:rPr>
              <w:t>部级应急救援响应的程序；</w:t>
            </w:r>
          </w:p>
          <w:p w:rsidR="005E7E66" w:rsidRPr="001074AF" w:rsidRDefault="005E7E66" w:rsidP="001074AF">
            <w:pPr>
              <w:rPr>
                <w:rFonts w:ascii="仿宋" w:hAnsi="仿宋"/>
                <w:sz w:val="24"/>
                <w:szCs w:val="24"/>
              </w:rPr>
            </w:pPr>
            <w:r w:rsidRPr="001074AF">
              <w:rPr>
                <w:rFonts w:ascii="仿宋" w:hAnsi="仿宋"/>
                <w:sz w:val="24"/>
                <w:szCs w:val="24"/>
              </w:rPr>
              <w:t>6)</w:t>
            </w:r>
            <w:r w:rsidRPr="001074AF">
              <w:rPr>
                <w:rFonts w:ascii="仿宋" w:hAnsi="仿宋" w:hint="eastAsia"/>
                <w:sz w:val="24"/>
                <w:szCs w:val="24"/>
              </w:rPr>
              <w:t>突发环境事件所有洗消方法。</w:t>
            </w:r>
          </w:p>
        </w:tc>
      </w:tr>
      <w:tr w:rsidR="005E7E66" w:rsidRPr="001074AF" w:rsidTr="007A1D5B">
        <w:tc>
          <w:tcPr>
            <w:tcW w:w="534" w:type="dxa"/>
            <w:shd w:val="clear" w:color="auto" w:fill="auto"/>
            <w:vAlign w:val="center"/>
          </w:tcPr>
          <w:p w:rsidR="005E7E66" w:rsidRPr="001074AF" w:rsidRDefault="005E7E66" w:rsidP="001074AF">
            <w:pPr>
              <w:rPr>
                <w:rFonts w:ascii="仿宋" w:hAnsi="仿宋"/>
                <w:sz w:val="24"/>
                <w:szCs w:val="24"/>
              </w:rPr>
            </w:pPr>
            <w:r w:rsidRPr="001074AF">
              <w:rPr>
                <w:rFonts w:ascii="仿宋" w:hAnsi="仿宋" w:hint="eastAsia"/>
                <w:sz w:val="24"/>
                <w:szCs w:val="24"/>
              </w:rPr>
              <w:t>公司级</w:t>
            </w:r>
          </w:p>
        </w:tc>
        <w:tc>
          <w:tcPr>
            <w:tcW w:w="1236" w:type="dxa"/>
            <w:shd w:val="clear" w:color="auto" w:fill="auto"/>
            <w:vAlign w:val="center"/>
          </w:tcPr>
          <w:p w:rsidR="005E7E66" w:rsidRPr="001074AF" w:rsidRDefault="005E7E66" w:rsidP="001074AF">
            <w:pPr>
              <w:rPr>
                <w:rFonts w:ascii="仿宋" w:hAnsi="仿宋"/>
                <w:sz w:val="24"/>
                <w:szCs w:val="24"/>
              </w:rPr>
            </w:pPr>
            <w:r w:rsidRPr="001074AF">
              <w:rPr>
                <w:rFonts w:ascii="仿宋" w:hAnsi="仿宋" w:hint="eastAsia"/>
                <w:sz w:val="24"/>
                <w:szCs w:val="24"/>
              </w:rPr>
              <w:t>各单位日常工作把应急救援中各自应承担的职责纳入公司环保责任制考核内容，定期检查改进</w:t>
            </w:r>
          </w:p>
        </w:tc>
        <w:tc>
          <w:tcPr>
            <w:tcW w:w="748" w:type="dxa"/>
            <w:shd w:val="clear" w:color="auto" w:fill="auto"/>
            <w:vAlign w:val="center"/>
          </w:tcPr>
          <w:p w:rsidR="005E7E66" w:rsidRPr="001074AF" w:rsidRDefault="005E7E66" w:rsidP="001074AF">
            <w:pPr>
              <w:rPr>
                <w:rFonts w:ascii="仿宋" w:hAnsi="仿宋"/>
                <w:sz w:val="24"/>
                <w:szCs w:val="24"/>
              </w:rPr>
            </w:pPr>
            <w:r w:rsidRPr="001074AF">
              <w:rPr>
                <w:rFonts w:ascii="仿宋" w:hAnsi="仿宋" w:hint="eastAsia"/>
                <w:sz w:val="24"/>
                <w:szCs w:val="24"/>
              </w:rPr>
              <w:t>计划每年进行</w:t>
            </w:r>
            <w:r w:rsidRPr="001074AF">
              <w:rPr>
                <w:rFonts w:ascii="仿宋" w:hAnsi="仿宋"/>
                <w:sz w:val="24"/>
                <w:szCs w:val="24"/>
              </w:rPr>
              <w:t>1</w:t>
            </w:r>
            <w:r w:rsidRPr="001074AF">
              <w:rPr>
                <w:rFonts w:ascii="仿宋" w:hAnsi="仿宋" w:hint="eastAsia"/>
                <w:sz w:val="24"/>
                <w:szCs w:val="24"/>
              </w:rPr>
              <w:t>次</w:t>
            </w:r>
          </w:p>
        </w:tc>
        <w:tc>
          <w:tcPr>
            <w:tcW w:w="1276" w:type="dxa"/>
            <w:vMerge/>
            <w:shd w:val="clear" w:color="auto" w:fill="auto"/>
            <w:vAlign w:val="center"/>
          </w:tcPr>
          <w:p w:rsidR="005E7E66" w:rsidRPr="001074AF" w:rsidRDefault="005E7E66" w:rsidP="001074AF">
            <w:pPr>
              <w:rPr>
                <w:rFonts w:ascii="仿宋" w:hAnsi="仿宋"/>
                <w:sz w:val="24"/>
                <w:szCs w:val="24"/>
              </w:rPr>
            </w:pPr>
          </w:p>
        </w:tc>
        <w:tc>
          <w:tcPr>
            <w:tcW w:w="4926" w:type="dxa"/>
            <w:shd w:val="clear" w:color="auto" w:fill="auto"/>
            <w:vAlign w:val="center"/>
          </w:tcPr>
          <w:p w:rsidR="005E7E66" w:rsidRPr="001074AF" w:rsidRDefault="005E7E66" w:rsidP="001074AF">
            <w:pPr>
              <w:rPr>
                <w:rFonts w:ascii="仿宋" w:hAnsi="仿宋"/>
                <w:sz w:val="24"/>
                <w:szCs w:val="24"/>
              </w:rPr>
            </w:pPr>
            <w:r w:rsidRPr="001074AF">
              <w:rPr>
                <w:rFonts w:ascii="仿宋" w:hAnsi="仿宋"/>
                <w:sz w:val="24"/>
                <w:szCs w:val="24"/>
              </w:rPr>
              <w:t>1)</w:t>
            </w:r>
            <w:r w:rsidRPr="001074AF">
              <w:rPr>
                <w:rFonts w:ascii="仿宋" w:hAnsi="仿宋" w:hint="eastAsia"/>
                <w:sz w:val="24"/>
                <w:szCs w:val="24"/>
              </w:rPr>
              <w:t>学习作业区级、分厂级突发环境事件应急处置所有内容；</w:t>
            </w:r>
          </w:p>
          <w:p w:rsidR="005E7E66" w:rsidRPr="001074AF" w:rsidRDefault="005E7E66" w:rsidP="001074AF">
            <w:pPr>
              <w:rPr>
                <w:rFonts w:ascii="仿宋" w:hAnsi="仿宋"/>
                <w:sz w:val="24"/>
                <w:szCs w:val="24"/>
              </w:rPr>
            </w:pPr>
            <w:r w:rsidRPr="001074AF">
              <w:rPr>
                <w:rFonts w:ascii="仿宋" w:hAnsi="仿宋"/>
                <w:sz w:val="24"/>
                <w:szCs w:val="24"/>
              </w:rPr>
              <w:t>2)</w:t>
            </w:r>
            <w:r w:rsidRPr="001074AF">
              <w:rPr>
                <w:rFonts w:ascii="仿宋" w:hAnsi="仿宋" w:hint="eastAsia"/>
                <w:sz w:val="24"/>
                <w:szCs w:val="24"/>
              </w:rPr>
              <w:t>熟悉公司级应急救援预案，事故单位进行报警办法，接警办法；</w:t>
            </w:r>
          </w:p>
          <w:p w:rsidR="005E7E66" w:rsidRPr="001074AF" w:rsidRDefault="005E7E66" w:rsidP="001074AF">
            <w:pPr>
              <w:rPr>
                <w:rFonts w:ascii="仿宋" w:hAnsi="仿宋"/>
                <w:sz w:val="24"/>
                <w:szCs w:val="24"/>
              </w:rPr>
            </w:pPr>
            <w:r w:rsidRPr="001074AF">
              <w:rPr>
                <w:rFonts w:ascii="仿宋" w:hAnsi="仿宋"/>
                <w:sz w:val="24"/>
                <w:szCs w:val="24"/>
              </w:rPr>
              <w:t>3)</w:t>
            </w:r>
            <w:r w:rsidRPr="001074AF">
              <w:rPr>
                <w:rFonts w:ascii="仿宋" w:hAnsi="仿宋" w:hint="eastAsia"/>
                <w:sz w:val="24"/>
                <w:szCs w:val="24"/>
              </w:rPr>
              <w:t>公司级应急救援预案启动程序；</w:t>
            </w:r>
          </w:p>
          <w:p w:rsidR="005E7E66" w:rsidRPr="001074AF" w:rsidRDefault="005E7E66" w:rsidP="001074AF">
            <w:pPr>
              <w:rPr>
                <w:rFonts w:ascii="仿宋" w:hAnsi="仿宋"/>
                <w:sz w:val="24"/>
                <w:szCs w:val="24"/>
              </w:rPr>
            </w:pPr>
            <w:r w:rsidRPr="001074AF">
              <w:rPr>
                <w:rFonts w:ascii="仿宋" w:hAnsi="仿宋"/>
                <w:sz w:val="24"/>
                <w:szCs w:val="24"/>
              </w:rPr>
              <w:t>4)</w:t>
            </w:r>
            <w:r w:rsidRPr="001074AF">
              <w:rPr>
                <w:rFonts w:ascii="仿宋" w:hAnsi="仿宋" w:hint="eastAsia"/>
                <w:sz w:val="24"/>
                <w:szCs w:val="24"/>
              </w:rPr>
              <w:t>各单位依据应急救援的职责和分工开展工作；</w:t>
            </w:r>
          </w:p>
          <w:p w:rsidR="005E7E66" w:rsidRPr="001074AF" w:rsidRDefault="005E7E66" w:rsidP="001074AF">
            <w:pPr>
              <w:rPr>
                <w:rFonts w:ascii="仿宋" w:hAnsi="仿宋"/>
                <w:sz w:val="24"/>
                <w:szCs w:val="24"/>
              </w:rPr>
            </w:pPr>
            <w:r w:rsidRPr="001074AF">
              <w:rPr>
                <w:rFonts w:ascii="仿宋" w:hAnsi="仿宋"/>
                <w:sz w:val="24"/>
                <w:szCs w:val="24"/>
              </w:rPr>
              <w:t>5)</w:t>
            </w:r>
            <w:r w:rsidRPr="001074AF">
              <w:rPr>
                <w:rFonts w:ascii="仿宋" w:hAnsi="仿宋" w:hint="eastAsia"/>
                <w:sz w:val="24"/>
                <w:szCs w:val="24"/>
              </w:rPr>
              <w:t>组织应急物资的调运；</w:t>
            </w:r>
          </w:p>
          <w:p w:rsidR="005E7E66" w:rsidRPr="001074AF" w:rsidRDefault="005E7E66" w:rsidP="001074AF">
            <w:pPr>
              <w:rPr>
                <w:rFonts w:ascii="仿宋" w:hAnsi="仿宋"/>
                <w:sz w:val="24"/>
                <w:szCs w:val="24"/>
              </w:rPr>
            </w:pPr>
            <w:r w:rsidRPr="001074AF">
              <w:rPr>
                <w:rFonts w:ascii="仿宋" w:hAnsi="仿宋"/>
                <w:sz w:val="24"/>
                <w:szCs w:val="24"/>
              </w:rPr>
              <w:t>6)</w:t>
            </w:r>
            <w:r w:rsidRPr="001074AF">
              <w:rPr>
                <w:rFonts w:ascii="仿宋" w:hAnsi="仿宋" w:hint="eastAsia"/>
                <w:sz w:val="24"/>
                <w:szCs w:val="24"/>
              </w:rPr>
              <w:t>申请外部救援力量的报警方法，以及发布事故消息，组织周边社区、政府部门的疏散方法等；</w:t>
            </w:r>
          </w:p>
          <w:p w:rsidR="005E7E66" w:rsidRPr="001074AF" w:rsidRDefault="005E7E66" w:rsidP="001074AF">
            <w:pPr>
              <w:rPr>
                <w:rFonts w:ascii="仿宋" w:hAnsi="仿宋"/>
                <w:sz w:val="24"/>
                <w:szCs w:val="24"/>
              </w:rPr>
            </w:pPr>
            <w:r w:rsidRPr="001074AF">
              <w:rPr>
                <w:rFonts w:ascii="仿宋" w:hAnsi="仿宋"/>
                <w:sz w:val="24"/>
                <w:szCs w:val="24"/>
              </w:rPr>
              <w:t>7)</w:t>
            </w:r>
            <w:r w:rsidRPr="001074AF">
              <w:rPr>
                <w:rFonts w:ascii="仿宋" w:hAnsi="仿宋" w:hint="eastAsia"/>
                <w:sz w:val="24"/>
                <w:szCs w:val="24"/>
              </w:rPr>
              <w:t>事件现场的警戒和隔离，以及事件现场的洗消方法。</w:t>
            </w:r>
          </w:p>
        </w:tc>
      </w:tr>
    </w:tbl>
    <w:p w:rsidR="00A72F37" w:rsidRDefault="001074AF" w:rsidP="001074AF">
      <w:pPr>
        <w:outlineLvl w:val="1"/>
        <w:rPr>
          <w:rFonts w:ascii="仿宋" w:hAnsi="仿宋"/>
          <w:b/>
        </w:rPr>
      </w:pPr>
      <w:bookmarkStart w:id="133" w:name="_Toc115182639"/>
      <w:r>
        <w:rPr>
          <w:rFonts w:ascii="仿宋" w:hAnsi="仿宋" w:hint="eastAsia"/>
          <w:b/>
        </w:rPr>
        <w:t>10.2演练</w:t>
      </w:r>
      <w:bookmarkEnd w:id="133"/>
    </w:p>
    <w:p w:rsidR="001074AF" w:rsidRPr="001074AF" w:rsidRDefault="001074AF" w:rsidP="001074AF">
      <w:pPr>
        <w:outlineLvl w:val="2"/>
        <w:rPr>
          <w:rFonts w:ascii="仿宋" w:hAnsi="仿宋"/>
          <w:b/>
        </w:rPr>
      </w:pPr>
      <w:bookmarkStart w:id="134" w:name="_Toc425941632"/>
      <w:bookmarkStart w:id="135" w:name="_Toc426460110"/>
      <w:bookmarkStart w:id="136" w:name="_Toc425941418"/>
      <w:bookmarkStart w:id="137" w:name="_Toc425940937"/>
      <w:bookmarkStart w:id="138" w:name="_Toc425940721"/>
      <w:bookmarkStart w:id="139" w:name="_Toc500319453"/>
      <w:r w:rsidRPr="001074AF">
        <w:rPr>
          <w:rFonts w:ascii="仿宋" w:hAnsi="仿宋" w:hint="eastAsia"/>
          <w:b/>
        </w:rPr>
        <w:t>10.2.1演练准备内容</w:t>
      </w:r>
      <w:bookmarkEnd w:id="134"/>
      <w:bookmarkEnd w:id="135"/>
      <w:bookmarkEnd w:id="136"/>
      <w:bookmarkEnd w:id="137"/>
      <w:bookmarkEnd w:id="138"/>
      <w:bookmarkEnd w:id="139"/>
    </w:p>
    <w:p w:rsidR="001074AF" w:rsidRPr="001074AF" w:rsidRDefault="001074AF" w:rsidP="001074AF">
      <w:pPr>
        <w:ind w:firstLineChars="200" w:firstLine="560"/>
        <w:rPr>
          <w:rFonts w:ascii="仿宋" w:hAnsi="仿宋"/>
        </w:rPr>
      </w:pPr>
      <w:r>
        <w:rPr>
          <w:rFonts w:ascii="仿宋" w:hAnsi="仿宋" w:hint="eastAsia"/>
        </w:rPr>
        <w:t>（1）</w:t>
      </w:r>
      <w:r w:rsidRPr="001074AF">
        <w:rPr>
          <w:rFonts w:ascii="仿宋" w:hAnsi="仿宋" w:hint="eastAsia"/>
        </w:rPr>
        <w:t>确定年度工作计划时，制订演练方案，按演练级别报相应应急救援指挥部总指挥审批；</w:t>
      </w:r>
    </w:p>
    <w:p w:rsidR="001074AF" w:rsidRPr="001074AF" w:rsidRDefault="001074AF" w:rsidP="001074AF">
      <w:pPr>
        <w:ind w:firstLineChars="200" w:firstLine="560"/>
        <w:rPr>
          <w:rFonts w:ascii="仿宋" w:hAnsi="仿宋"/>
        </w:rPr>
      </w:pPr>
      <w:r>
        <w:rPr>
          <w:rFonts w:ascii="仿宋" w:hAnsi="仿宋" w:hint="eastAsia"/>
        </w:rPr>
        <w:t>（2）</w:t>
      </w:r>
      <w:r w:rsidRPr="001074AF">
        <w:rPr>
          <w:rFonts w:ascii="仿宋" w:hAnsi="仿宋" w:hint="eastAsia"/>
        </w:rPr>
        <w:t>演练前应落实所需的各种器材装备与物资、交通车辆、防护器材的准备，以确保演练顺利进行；</w:t>
      </w:r>
    </w:p>
    <w:p w:rsidR="001074AF" w:rsidRPr="001074AF" w:rsidRDefault="001074AF" w:rsidP="001074AF">
      <w:pPr>
        <w:ind w:firstLineChars="200" w:firstLine="560"/>
        <w:rPr>
          <w:rFonts w:ascii="仿宋" w:hAnsi="仿宋"/>
        </w:rPr>
      </w:pPr>
      <w:r>
        <w:rPr>
          <w:rFonts w:ascii="仿宋" w:hAnsi="仿宋" w:hint="eastAsia"/>
        </w:rPr>
        <w:t>（3）</w:t>
      </w:r>
      <w:r w:rsidRPr="001074AF">
        <w:rPr>
          <w:rFonts w:ascii="仿宋" w:hAnsi="仿宋" w:hint="eastAsia"/>
        </w:rPr>
        <w:t>演练前应通知周边社区、企业人员，必要时与新闻媒体沟通，以避免造成不必要的影响。</w:t>
      </w:r>
    </w:p>
    <w:p w:rsidR="001074AF" w:rsidRPr="001074AF" w:rsidRDefault="001074AF" w:rsidP="001074AF">
      <w:pPr>
        <w:outlineLvl w:val="2"/>
        <w:rPr>
          <w:rFonts w:ascii="仿宋" w:hAnsi="仿宋"/>
          <w:b/>
        </w:rPr>
      </w:pPr>
      <w:bookmarkStart w:id="140" w:name="_Toc425940938"/>
      <w:bookmarkStart w:id="141" w:name="_Toc425941419"/>
      <w:bookmarkStart w:id="142" w:name="_Toc425940722"/>
      <w:bookmarkStart w:id="143" w:name="_Toc425941633"/>
      <w:bookmarkStart w:id="144" w:name="_Toc426460111"/>
      <w:bookmarkStart w:id="145" w:name="_Toc500319454"/>
      <w:r w:rsidRPr="001074AF">
        <w:rPr>
          <w:rFonts w:ascii="仿宋" w:hAnsi="仿宋" w:hint="eastAsia"/>
          <w:b/>
        </w:rPr>
        <w:lastRenderedPageBreak/>
        <w:t>10.2.2演练方式、范围与频次</w:t>
      </w:r>
      <w:bookmarkEnd w:id="140"/>
      <w:bookmarkEnd w:id="141"/>
      <w:bookmarkEnd w:id="142"/>
      <w:bookmarkEnd w:id="143"/>
      <w:bookmarkEnd w:id="144"/>
      <w:bookmarkEnd w:id="145"/>
    </w:p>
    <w:p w:rsidR="001074AF" w:rsidRPr="001074AF" w:rsidRDefault="001074AF" w:rsidP="001074AF">
      <w:pPr>
        <w:ind w:firstLineChars="200" w:firstLine="560"/>
        <w:rPr>
          <w:rFonts w:ascii="仿宋" w:hAnsi="仿宋"/>
        </w:rPr>
      </w:pPr>
      <w:r w:rsidRPr="001074AF">
        <w:rPr>
          <w:rFonts w:ascii="仿宋" w:hAnsi="仿宋"/>
        </w:rPr>
        <w:t>各级</w:t>
      </w:r>
      <w:r w:rsidRPr="001074AF">
        <w:rPr>
          <w:rFonts w:ascii="仿宋" w:hAnsi="仿宋" w:hint="eastAsia"/>
        </w:rPr>
        <w:t>应急救援指挥机构</w:t>
      </w:r>
      <w:r w:rsidRPr="001074AF">
        <w:rPr>
          <w:rFonts w:ascii="仿宋" w:hAnsi="仿宋"/>
        </w:rPr>
        <w:t>按照</w:t>
      </w:r>
      <w:r w:rsidRPr="001074AF">
        <w:rPr>
          <w:rFonts w:ascii="仿宋" w:hAnsi="仿宋" w:hint="eastAsia"/>
        </w:rPr>
        <w:t>相应</w:t>
      </w:r>
      <w:r w:rsidRPr="001074AF">
        <w:rPr>
          <w:rFonts w:ascii="仿宋" w:hAnsi="仿宋"/>
        </w:rPr>
        <w:t>应急预案，</w:t>
      </w:r>
      <w:r w:rsidRPr="001074AF">
        <w:rPr>
          <w:rFonts w:ascii="仿宋" w:hAnsi="仿宋" w:hint="eastAsia"/>
        </w:rPr>
        <w:t>需每年</w:t>
      </w:r>
      <w:r w:rsidRPr="001074AF">
        <w:rPr>
          <w:rFonts w:ascii="仿宋" w:hAnsi="仿宋"/>
        </w:rPr>
        <w:t>定期组织不同类型的环境应急</w:t>
      </w:r>
      <w:r w:rsidRPr="001074AF">
        <w:rPr>
          <w:rFonts w:ascii="仿宋" w:hAnsi="仿宋" w:hint="eastAsia"/>
        </w:rPr>
        <w:t>模拟</w:t>
      </w:r>
      <w:r w:rsidRPr="001074AF">
        <w:rPr>
          <w:rFonts w:ascii="仿宋" w:hAnsi="仿宋"/>
        </w:rPr>
        <w:t>演练，提高防范和处置突发环境</w:t>
      </w:r>
      <w:r w:rsidRPr="001074AF">
        <w:rPr>
          <w:rFonts w:ascii="仿宋" w:hAnsi="仿宋" w:hint="eastAsia"/>
        </w:rPr>
        <w:t>事故</w:t>
      </w:r>
      <w:r w:rsidRPr="001074AF">
        <w:rPr>
          <w:rFonts w:ascii="仿宋" w:hAnsi="仿宋"/>
        </w:rPr>
        <w:t>的技能，增强实战能力。</w:t>
      </w:r>
      <w:r w:rsidRPr="001074AF">
        <w:rPr>
          <w:rFonts w:ascii="仿宋" w:hAnsi="仿宋" w:hint="eastAsia"/>
        </w:rPr>
        <w:t>同时对演练过程、效果、经验及存在的问题做好记录、总结和评价，并据此对应急救援预案做好相应的修订和完善，提高预案的科学性、指导性和时效性。</w:t>
      </w:r>
    </w:p>
    <w:p w:rsidR="001074AF" w:rsidRPr="001074AF" w:rsidRDefault="001074AF" w:rsidP="001074AF">
      <w:pPr>
        <w:ind w:firstLineChars="200" w:firstLine="560"/>
        <w:rPr>
          <w:rFonts w:ascii="仿宋" w:hAnsi="仿宋"/>
        </w:rPr>
      </w:pPr>
      <w:r>
        <w:rPr>
          <w:rFonts w:ascii="仿宋" w:hAnsi="仿宋" w:hint="eastAsia"/>
        </w:rPr>
        <w:t>（1）</w:t>
      </w:r>
      <w:r w:rsidRPr="001074AF">
        <w:rPr>
          <w:rFonts w:ascii="仿宋" w:hAnsi="仿宋" w:hint="eastAsia"/>
        </w:rPr>
        <w:t>桌面演练</w:t>
      </w:r>
    </w:p>
    <w:p w:rsidR="001074AF" w:rsidRPr="001074AF" w:rsidRDefault="001074AF" w:rsidP="001074AF">
      <w:pPr>
        <w:ind w:firstLineChars="200" w:firstLine="560"/>
        <w:rPr>
          <w:rFonts w:ascii="仿宋" w:hAnsi="仿宋"/>
        </w:rPr>
      </w:pPr>
      <w:r w:rsidRPr="001074AF">
        <w:rPr>
          <w:rFonts w:ascii="仿宋" w:hAnsi="仿宋" w:hint="eastAsia"/>
        </w:rPr>
        <w:t>由有关专业组、假设事故单位等参加，按照应急救援预案及标准工作程序进行检验，讨论紧急情况时应采取的行动，解决在应急响应时内部协调活动问题。实施结束，汇总所有参加人员为口头演练所作的书面报告，总结每次口头演练活动的经验和实效，提出新的改进应急响应建议。以书面的形式报告应急救援指挥部，为功能演习和综合演习做准备。</w:t>
      </w:r>
    </w:p>
    <w:p w:rsidR="001074AF" w:rsidRPr="001074AF" w:rsidRDefault="001074AF" w:rsidP="001074AF">
      <w:pPr>
        <w:ind w:firstLineChars="200" w:firstLine="560"/>
        <w:rPr>
          <w:rFonts w:ascii="仿宋" w:hAnsi="仿宋"/>
        </w:rPr>
      </w:pPr>
      <w:r>
        <w:rPr>
          <w:rFonts w:ascii="仿宋" w:hAnsi="仿宋" w:hint="eastAsia"/>
        </w:rPr>
        <w:t>（2）</w:t>
      </w:r>
      <w:r w:rsidRPr="001074AF">
        <w:rPr>
          <w:rFonts w:ascii="仿宋" w:hAnsi="仿宋" w:hint="eastAsia"/>
        </w:rPr>
        <w:t>功能演练</w:t>
      </w:r>
    </w:p>
    <w:p w:rsidR="001074AF" w:rsidRPr="001074AF" w:rsidRDefault="001074AF" w:rsidP="001074AF">
      <w:pPr>
        <w:ind w:firstLineChars="200" w:firstLine="560"/>
        <w:rPr>
          <w:rFonts w:ascii="仿宋" w:hAnsi="仿宋"/>
        </w:rPr>
      </w:pPr>
      <w:r w:rsidRPr="001074AF">
        <w:rPr>
          <w:rFonts w:ascii="仿宋" w:hAnsi="仿宋" w:hint="eastAsia"/>
        </w:rPr>
        <w:t>由指挥人员、有关专业组、假设事故单位等参加，对某项应急响应或其中某些应急响应行动的功能进行检验，解决应急人员以及应急体系的救援响应和策划能力。全面演习完成后，除采取口头评论、报告外，还应提交正式的书面报告。</w:t>
      </w:r>
    </w:p>
    <w:p w:rsidR="001074AF" w:rsidRPr="001074AF" w:rsidRDefault="001074AF" w:rsidP="001074AF">
      <w:pPr>
        <w:ind w:firstLineChars="200" w:firstLine="560"/>
        <w:rPr>
          <w:rFonts w:ascii="仿宋" w:hAnsi="仿宋"/>
        </w:rPr>
      </w:pPr>
      <w:r>
        <w:rPr>
          <w:rFonts w:ascii="仿宋" w:hAnsi="仿宋" w:hint="eastAsia"/>
        </w:rPr>
        <w:t>（3）</w:t>
      </w:r>
      <w:r w:rsidRPr="001074AF">
        <w:rPr>
          <w:rFonts w:ascii="仿宋" w:hAnsi="仿宋" w:hint="eastAsia"/>
        </w:rPr>
        <w:t>全面演练</w:t>
      </w:r>
    </w:p>
    <w:p w:rsidR="001074AF" w:rsidRPr="001074AF" w:rsidRDefault="001074AF" w:rsidP="001074AF">
      <w:pPr>
        <w:ind w:firstLineChars="200" w:firstLine="560"/>
        <w:rPr>
          <w:rFonts w:ascii="仿宋" w:hAnsi="仿宋"/>
        </w:rPr>
      </w:pPr>
      <w:r w:rsidRPr="001074AF">
        <w:rPr>
          <w:rFonts w:ascii="仿宋" w:hAnsi="仿宋" w:hint="eastAsia"/>
        </w:rPr>
        <w:t>针对应急救援预案中全部或大部分应急响应功能，调动专业队伍和相关单位及各种资源、设备进行实战演练，检验、评价各专业组、有关单位的应急救援能力。全面演习完成后，除采取口头评论、报告</w:t>
      </w:r>
      <w:r w:rsidRPr="001074AF">
        <w:rPr>
          <w:rFonts w:ascii="仿宋" w:hAnsi="仿宋" w:hint="eastAsia"/>
        </w:rPr>
        <w:lastRenderedPageBreak/>
        <w:t>外，还应提交正式的书面报告。</w:t>
      </w:r>
    </w:p>
    <w:p w:rsidR="001074AF" w:rsidRPr="001074AF" w:rsidRDefault="001074AF" w:rsidP="001074AF">
      <w:pPr>
        <w:ind w:firstLineChars="200" w:firstLine="560"/>
        <w:rPr>
          <w:rFonts w:ascii="仿宋" w:hAnsi="仿宋"/>
        </w:rPr>
      </w:pPr>
      <w:r w:rsidRPr="001074AF">
        <w:rPr>
          <w:rFonts w:ascii="仿宋" w:hAnsi="仿宋" w:hint="eastAsia"/>
        </w:rPr>
        <w:t>公司级预案由公司应急救援指挥部每年组织1次模拟演练；厂级预案由分厂环境应急救援负责人每年组织1次综合或专项模拟演练；政府有关部门的演练，公司应积极参加。</w:t>
      </w:r>
    </w:p>
    <w:p w:rsidR="001074AF" w:rsidRPr="001074AF" w:rsidRDefault="001074AF" w:rsidP="001074AF">
      <w:pPr>
        <w:outlineLvl w:val="2"/>
        <w:rPr>
          <w:rFonts w:ascii="仿宋" w:hAnsi="仿宋"/>
          <w:b/>
        </w:rPr>
      </w:pPr>
      <w:bookmarkStart w:id="146" w:name="_Toc425940939"/>
      <w:bookmarkStart w:id="147" w:name="_Toc425940723"/>
      <w:bookmarkStart w:id="148" w:name="_Toc426460112"/>
      <w:bookmarkStart w:id="149" w:name="_Toc425941634"/>
      <w:bookmarkStart w:id="150" w:name="_Toc425941420"/>
      <w:bookmarkStart w:id="151" w:name="_Toc500319455"/>
      <w:r w:rsidRPr="001074AF">
        <w:rPr>
          <w:rFonts w:ascii="仿宋" w:hAnsi="仿宋" w:hint="eastAsia"/>
          <w:b/>
        </w:rPr>
        <w:t>10.2.3应急演练记录、评价、总结与追踪</w:t>
      </w:r>
      <w:bookmarkEnd w:id="146"/>
      <w:bookmarkEnd w:id="147"/>
      <w:bookmarkEnd w:id="148"/>
      <w:bookmarkEnd w:id="149"/>
      <w:bookmarkEnd w:id="150"/>
      <w:bookmarkEnd w:id="151"/>
    </w:p>
    <w:p w:rsidR="001074AF" w:rsidRPr="001074AF" w:rsidRDefault="001074AF" w:rsidP="001074AF">
      <w:pPr>
        <w:ind w:firstLineChars="200" w:firstLine="560"/>
        <w:rPr>
          <w:rFonts w:ascii="仿宋" w:hAnsi="仿宋"/>
        </w:rPr>
      </w:pPr>
      <w:r w:rsidRPr="001074AF">
        <w:rPr>
          <w:rFonts w:ascii="仿宋" w:hAnsi="仿宋" w:hint="eastAsia"/>
        </w:rPr>
        <w:t>演练过程中应采用摄像、文字记录、录音等多种方式对演练的全过程进行全面细致的记录，以便在演练完成后根据该记录对演练过程进行评价，找出演练过程中的优点、问题和不足，以书面总结的形式存档，为下次演练提出指导性的意见。</w:t>
      </w:r>
    </w:p>
    <w:p w:rsidR="001074AF" w:rsidRPr="001074AF" w:rsidRDefault="001074AF" w:rsidP="001074AF">
      <w:pPr>
        <w:ind w:firstLineChars="200" w:firstLine="560"/>
        <w:rPr>
          <w:rFonts w:ascii="仿宋" w:hAnsi="仿宋"/>
        </w:rPr>
      </w:pPr>
      <w:r w:rsidRPr="001074AF">
        <w:rPr>
          <w:rFonts w:ascii="仿宋" w:hAnsi="仿宋" w:hint="eastAsia"/>
        </w:rPr>
        <w:t>在演练结束后，要根据演练记录、演练评估报告、应急预案、现场总结等材料，对演练进行系统和全面的总结，并形成演练总结报告。演练参与单位也可对本单位的演练情况进行总结。</w:t>
      </w:r>
    </w:p>
    <w:p w:rsidR="001074AF" w:rsidRPr="001074AF" w:rsidRDefault="001074AF" w:rsidP="001074AF">
      <w:pPr>
        <w:ind w:firstLineChars="200" w:firstLine="560"/>
        <w:rPr>
          <w:rFonts w:ascii="仿宋" w:hAnsi="仿宋"/>
        </w:rPr>
      </w:pPr>
      <w:r w:rsidRPr="001074AF">
        <w:rPr>
          <w:rFonts w:ascii="仿宋" w:hAnsi="仿宋" w:hint="eastAsia"/>
        </w:rPr>
        <w:t>演练总结报告的内容包括：演练目的、时间和地点、参演单位和人员、演练方案概要、发现的问题与原因、经验和教训，以及改进有关工作的建议等。</w:t>
      </w:r>
    </w:p>
    <w:p w:rsidR="001074AF" w:rsidRPr="001074AF" w:rsidRDefault="001074AF" w:rsidP="001074AF">
      <w:pPr>
        <w:outlineLvl w:val="2"/>
        <w:rPr>
          <w:rFonts w:ascii="仿宋" w:hAnsi="仿宋"/>
          <w:b/>
        </w:rPr>
      </w:pPr>
      <w:bookmarkStart w:id="152" w:name="_Toc500319456"/>
      <w:r w:rsidRPr="001074AF">
        <w:rPr>
          <w:rFonts w:ascii="仿宋" w:hAnsi="仿宋" w:hint="eastAsia"/>
          <w:b/>
        </w:rPr>
        <w:t>10.2.4成果运用与文件归档备案</w:t>
      </w:r>
      <w:bookmarkEnd w:id="152"/>
    </w:p>
    <w:p w:rsidR="001074AF" w:rsidRPr="001074AF" w:rsidRDefault="001074AF" w:rsidP="001074AF">
      <w:pPr>
        <w:ind w:firstLineChars="200" w:firstLine="560"/>
        <w:rPr>
          <w:rFonts w:ascii="仿宋" w:hAnsi="仿宋"/>
        </w:rPr>
      </w:pPr>
      <w:r w:rsidRPr="001074AF">
        <w:rPr>
          <w:rFonts w:ascii="仿宋" w:hAnsi="仿宋" w:hint="eastAsia"/>
        </w:rPr>
        <w:t>对演练暴露出来的问题，应当及时采取措施予以改进，包括修改完善应急预案、有针对性地加强应急人员的教育和培训、对应急物资装备有计划地更新等，并建立改进任务表，按规定时间对改进情况进行监督检查。</w:t>
      </w:r>
    </w:p>
    <w:p w:rsidR="001074AF" w:rsidRPr="001074AF" w:rsidRDefault="001074AF" w:rsidP="001074AF">
      <w:pPr>
        <w:ind w:firstLineChars="200" w:firstLine="560"/>
        <w:rPr>
          <w:rFonts w:ascii="仿宋" w:hAnsi="仿宋"/>
        </w:rPr>
      </w:pPr>
      <w:r w:rsidRPr="001074AF">
        <w:rPr>
          <w:rFonts w:ascii="仿宋" w:hAnsi="仿宋" w:hint="eastAsia"/>
        </w:rPr>
        <w:t>在演练结束后应将演练计划、演练方案、演练评估报告、演练总结报告等资料归档保存。</w:t>
      </w:r>
    </w:p>
    <w:p w:rsidR="00F946A6" w:rsidRDefault="001074AF" w:rsidP="001074AF">
      <w:pPr>
        <w:ind w:firstLineChars="200" w:firstLine="560"/>
        <w:rPr>
          <w:rFonts w:ascii="仿宋" w:hAnsi="仿宋"/>
        </w:rPr>
        <w:sectPr w:rsidR="00F946A6">
          <w:pgSz w:w="11906" w:h="16838"/>
          <w:pgMar w:top="1440" w:right="1800" w:bottom="1440" w:left="1800" w:header="851" w:footer="992" w:gutter="0"/>
          <w:cols w:space="425"/>
          <w:docGrid w:type="lines" w:linePitch="312"/>
        </w:sectPr>
      </w:pPr>
      <w:r w:rsidRPr="001074AF">
        <w:rPr>
          <w:rFonts w:ascii="仿宋" w:hAnsi="仿宋" w:hint="eastAsia"/>
        </w:rPr>
        <w:lastRenderedPageBreak/>
        <w:t>对于由上级有关部门布置或参与组织的演练，或者法律、法规、规章要求备案的演练，应当将相应资料报有关部门备案。</w:t>
      </w:r>
    </w:p>
    <w:p w:rsidR="00ED1A8B" w:rsidRPr="001074AF" w:rsidRDefault="004841E1" w:rsidP="004841E1">
      <w:pPr>
        <w:outlineLvl w:val="0"/>
        <w:rPr>
          <w:rFonts w:ascii="仿宋" w:hAnsi="仿宋"/>
          <w:b/>
        </w:rPr>
      </w:pPr>
      <w:bookmarkStart w:id="153" w:name="_Toc115182640"/>
      <w:r>
        <w:rPr>
          <w:rFonts w:ascii="仿宋" w:hAnsi="仿宋"/>
          <w:b/>
        </w:rPr>
        <w:lastRenderedPageBreak/>
        <w:t>11.奖惩</w:t>
      </w:r>
      <w:bookmarkEnd w:id="153"/>
    </w:p>
    <w:p w:rsidR="00F946A6" w:rsidRDefault="004841E1" w:rsidP="004841E1">
      <w:pPr>
        <w:ind w:firstLineChars="200" w:firstLine="560"/>
        <w:rPr>
          <w:szCs w:val="24"/>
        </w:rPr>
        <w:sectPr w:rsidR="00F946A6">
          <w:pgSz w:w="11906" w:h="16838"/>
          <w:pgMar w:top="1440" w:right="1800" w:bottom="1440" w:left="1800" w:header="851" w:footer="992" w:gutter="0"/>
          <w:cols w:space="425"/>
          <w:docGrid w:type="lines" w:linePitch="312"/>
        </w:sectPr>
      </w:pPr>
      <w:r>
        <w:rPr>
          <w:rFonts w:hint="eastAsia"/>
          <w:szCs w:val="24"/>
        </w:rPr>
        <w:t>抢险救援结束后，要根据抢险救援情况召开总结评估会，对在抢险救援工作中做出突出贡献的集体和个人予以表彰和奖励；对</w:t>
      </w:r>
      <w:r>
        <w:rPr>
          <w:szCs w:val="24"/>
        </w:rPr>
        <w:t>不认真履行环保法律法规引发</w:t>
      </w:r>
      <w:r>
        <w:rPr>
          <w:rFonts w:hint="eastAsia"/>
          <w:szCs w:val="24"/>
        </w:rPr>
        <w:t>污染事故、</w:t>
      </w:r>
      <w:r>
        <w:rPr>
          <w:szCs w:val="24"/>
        </w:rPr>
        <w:t>不按照规定制定应急预案</w:t>
      </w:r>
      <w:r>
        <w:rPr>
          <w:rFonts w:hint="eastAsia"/>
          <w:szCs w:val="24"/>
        </w:rPr>
        <w:t>、</w:t>
      </w:r>
      <w:r>
        <w:rPr>
          <w:szCs w:val="24"/>
        </w:rPr>
        <w:t>拒绝承担应急准备义务</w:t>
      </w:r>
      <w:r>
        <w:rPr>
          <w:rFonts w:hint="eastAsia"/>
          <w:szCs w:val="24"/>
        </w:rPr>
        <w:t>、</w:t>
      </w:r>
      <w:r>
        <w:rPr>
          <w:szCs w:val="24"/>
        </w:rPr>
        <w:t>不按规定报告</w:t>
      </w:r>
      <w:r>
        <w:rPr>
          <w:rFonts w:hint="eastAsia"/>
          <w:szCs w:val="24"/>
        </w:rPr>
        <w:t>或</w:t>
      </w:r>
      <w:r>
        <w:rPr>
          <w:szCs w:val="24"/>
        </w:rPr>
        <w:t>通报</w:t>
      </w:r>
      <w:r>
        <w:rPr>
          <w:rFonts w:hint="eastAsia"/>
          <w:szCs w:val="24"/>
        </w:rPr>
        <w:t>事故</w:t>
      </w:r>
      <w:r>
        <w:rPr>
          <w:szCs w:val="24"/>
        </w:rPr>
        <w:t>真实情况</w:t>
      </w:r>
      <w:r>
        <w:rPr>
          <w:rFonts w:hint="eastAsia"/>
          <w:szCs w:val="24"/>
        </w:rPr>
        <w:t>、</w:t>
      </w:r>
      <w:r>
        <w:rPr>
          <w:szCs w:val="24"/>
        </w:rPr>
        <w:t>拒不执行应急预案</w:t>
      </w:r>
      <w:r>
        <w:rPr>
          <w:rFonts w:hint="eastAsia"/>
          <w:szCs w:val="24"/>
        </w:rPr>
        <w:t>、</w:t>
      </w:r>
      <w:r>
        <w:rPr>
          <w:szCs w:val="24"/>
        </w:rPr>
        <w:t>不服从命令和指挥</w:t>
      </w:r>
      <w:r>
        <w:rPr>
          <w:rFonts w:hint="eastAsia"/>
          <w:szCs w:val="24"/>
        </w:rPr>
        <w:t>、</w:t>
      </w:r>
      <w:r>
        <w:rPr>
          <w:szCs w:val="24"/>
        </w:rPr>
        <w:t>在</w:t>
      </w:r>
      <w:r>
        <w:rPr>
          <w:rFonts w:hint="eastAsia"/>
          <w:szCs w:val="24"/>
        </w:rPr>
        <w:t>事故</w:t>
      </w:r>
      <w:r>
        <w:rPr>
          <w:szCs w:val="24"/>
        </w:rPr>
        <w:t>应急响应时临阵脱逃</w:t>
      </w:r>
      <w:r>
        <w:rPr>
          <w:rFonts w:hint="eastAsia"/>
          <w:szCs w:val="24"/>
        </w:rPr>
        <w:t>、</w:t>
      </w:r>
      <w:r>
        <w:rPr>
          <w:szCs w:val="24"/>
        </w:rPr>
        <w:t>盗窃</w:t>
      </w:r>
      <w:r>
        <w:rPr>
          <w:rFonts w:hint="eastAsia"/>
          <w:szCs w:val="24"/>
        </w:rPr>
        <w:t>或</w:t>
      </w:r>
      <w:r>
        <w:rPr>
          <w:szCs w:val="24"/>
        </w:rPr>
        <w:t>挪用应急装备和物资</w:t>
      </w:r>
      <w:r>
        <w:rPr>
          <w:rFonts w:hint="eastAsia"/>
          <w:szCs w:val="24"/>
        </w:rPr>
        <w:t>、</w:t>
      </w:r>
      <w:r>
        <w:rPr>
          <w:szCs w:val="24"/>
        </w:rPr>
        <w:t>阻碍应急</w:t>
      </w:r>
      <w:r>
        <w:rPr>
          <w:rFonts w:hint="eastAsia"/>
          <w:szCs w:val="24"/>
        </w:rPr>
        <w:t>救援</w:t>
      </w:r>
      <w:r>
        <w:rPr>
          <w:szCs w:val="24"/>
        </w:rPr>
        <w:t>人员</w:t>
      </w:r>
      <w:r>
        <w:rPr>
          <w:rFonts w:hint="eastAsia"/>
          <w:szCs w:val="24"/>
        </w:rPr>
        <w:t>救援工作</w:t>
      </w:r>
      <w:r>
        <w:rPr>
          <w:szCs w:val="24"/>
        </w:rPr>
        <w:t>或进行破坏活动</w:t>
      </w:r>
      <w:r>
        <w:rPr>
          <w:rFonts w:hint="eastAsia"/>
          <w:szCs w:val="24"/>
        </w:rPr>
        <w:t>、</w:t>
      </w:r>
      <w:r>
        <w:rPr>
          <w:szCs w:val="24"/>
        </w:rPr>
        <w:t>散布谣言扰乱秩序</w:t>
      </w:r>
      <w:r>
        <w:rPr>
          <w:rFonts w:hint="eastAsia"/>
          <w:szCs w:val="24"/>
        </w:rPr>
        <w:t>及其它在抢险救援工作中玩忽职守造成损失的，</w:t>
      </w:r>
      <w:r>
        <w:rPr>
          <w:szCs w:val="24"/>
        </w:rPr>
        <w:t>对有关责任人视情节和危害后果</w:t>
      </w:r>
      <w:r>
        <w:rPr>
          <w:rFonts w:hint="eastAsia"/>
          <w:szCs w:val="24"/>
        </w:rPr>
        <w:t>，依据天钢相关规定和国家相关法规，追究当事人的责任，其中构成犯罪的，将移交司法机关处理。</w:t>
      </w:r>
    </w:p>
    <w:p w:rsidR="00ED1A8B" w:rsidRDefault="00320D5D" w:rsidP="00320D5D">
      <w:pPr>
        <w:outlineLvl w:val="0"/>
        <w:rPr>
          <w:rFonts w:ascii="仿宋" w:hAnsi="仿宋"/>
          <w:b/>
          <w:szCs w:val="28"/>
        </w:rPr>
      </w:pPr>
      <w:bookmarkStart w:id="154" w:name="_Toc115182641"/>
      <w:r w:rsidRPr="00320D5D">
        <w:rPr>
          <w:rFonts w:ascii="仿宋" w:hAnsi="仿宋"/>
          <w:b/>
        </w:rPr>
        <w:lastRenderedPageBreak/>
        <w:t>12.</w:t>
      </w:r>
      <w:r w:rsidRPr="00320D5D">
        <w:rPr>
          <w:rFonts w:ascii="仿宋" w:hAnsi="仿宋" w:hint="eastAsia"/>
          <w:b/>
          <w:szCs w:val="28"/>
        </w:rPr>
        <w:t>预案的评审、发布和更新</w:t>
      </w:r>
      <w:bookmarkEnd w:id="154"/>
    </w:p>
    <w:p w:rsidR="00320D5D" w:rsidRPr="00320D5D" w:rsidRDefault="00320D5D" w:rsidP="00E13421">
      <w:pPr>
        <w:outlineLvl w:val="1"/>
        <w:rPr>
          <w:rFonts w:ascii="仿宋" w:hAnsi="仿宋"/>
          <w:b/>
        </w:rPr>
      </w:pPr>
      <w:bookmarkStart w:id="155" w:name="_Toc115182642"/>
      <w:r>
        <w:rPr>
          <w:rFonts w:ascii="仿宋" w:hAnsi="仿宋" w:hint="eastAsia"/>
          <w:b/>
        </w:rPr>
        <w:t>12.1预案的评审</w:t>
      </w:r>
      <w:bookmarkEnd w:id="155"/>
    </w:p>
    <w:p w:rsidR="00ED1A8B" w:rsidRDefault="00320D5D" w:rsidP="00320D5D">
      <w:pPr>
        <w:ind w:firstLineChars="200" w:firstLine="560"/>
        <w:rPr>
          <w:rFonts w:ascii="仿宋" w:hAnsi="仿宋"/>
        </w:rPr>
      </w:pPr>
      <w:r w:rsidRPr="00320D5D">
        <w:rPr>
          <w:rFonts w:ascii="仿宋" w:hAnsi="仿宋"/>
        </w:rPr>
        <w:t>内部评审：应急预案草案编制完成后，应急总指挥或副总指挥组织各应急处置队伍成员、员工代表对应应急预案草案进行内部评审，针对应急保证措施的可行性、应急分工是否明确、合理等方面进行讨论，对不合理的地方进行修改。</w:t>
      </w:r>
    </w:p>
    <w:p w:rsidR="00320D5D" w:rsidRPr="00320D5D" w:rsidRDefault="00320D5D" w:rsidP="00320D5D">
      <w:pPr>
        <w:ind w:firstLineChars="200" w:firstLine="560"/>
        <w:rPr>
          <w:rFonts w:ascii="仿宋" w:hAnsi="仿宋"/>
        </w:rPr>
      </w:pPr>
      <w:r>
        <w:rPr>
          <w:rFonts w:ascii="仿宋" w:hAnsi="仿宋"/>
        </w:rPr>
        <w:t>外部评审：</w:t>
      </w:r>
      <w:r w:rsidR="00E243A8">
        <w:rPr>
          <w:rFonts w:ascii="仿宋" w:hAnsi="仿宋"/>
        </w:rPr>
        <w:t>应急预案草案经内部评审后，进行外部评审。外部评审可以</w:t>
      </w:r>
      <w:r w:rsidR="00E243A8">
        <w:rPr>
          <w:rFonts w:ascii="仿宋" w:hAnsi="仿宋" w:hint="eastAsia"/>
        </w:rPr>
        <w:t>采取会议评审、函审或者相结合的方式进行。</w:t>
      </w:r>
      <w:r w:rsidR="00E23A56">
        <w:rPr>
          <w:rFonts w:ascii="仿宋" w:hAnsi="仿宋" w:hint="eastAsia"/>
        </w:rPr>
        <w:t>评审专家依据相关法律法规、技术文件，结合专业知识、实践经验等，对环境应急预案的针对性、实用性和可操作性给出定性判断结果；参与评审的居民代表、单位代表，重点评审环境应急预案能否为周边居民和单位提供事件信息、告知如何避险和参与应对，给出定性判断结果。应急预案编制人员根据评审组形成的评审意见，对应急预案草案进行修改。</w:t>
      </w:r>
    </w:p>
    <w:p w:rsidR="00ED1A8B" w:rsidRDefault="00E13421" w:rsidP="00E13421">
      <w:pPr>
        <w:outlineLvl w:val="1"/>
        <w:rPr>
          <w:rFonts w:ascii="仿宋" w:hAnsi="仿宋"/>
          <w:b/>
        </w:rPr>
      </w:pPr>
      <w:bookmarkStart w:id="156" w:name="_Toc115182643"/>
      <w:r>
        <w:rPr>
          <w:rFonts w:ascii="仿宋" w:hAnsi="仿宋"/>
          <w:b/>
        </w:rPr>
        <w:t>12.2应急预案的发布和更新</w:t>
      </w:r>
      <w:bookmarkEnd w:id="156"/>
    </w:p>
    <w:p w:rsidR="00E13421" w:rsidRPr="00E13421" w:rsidRDefault="00E13421" w:rsidP="00E13421">
      <w:pPr>
        <w:ind w:firstLineChars="200" w:firstLine="560"/>
        <w:rPr>
          <w:rFonts w:ascii="仿宋" w:hAnsi="仿宋"/>
        </w:rPr>
      </w:pPr>
      <w:r w:rsidRPr="00E13421">
        <w:rPr>
          <w:rFonts w:ascii="仿宋" w:hAnsi="仿宋" w:hint="eastAsia"/>
        </w:rPr>
        <w:t>为了确保突发环境事件应急预案的持续适宜性，公司结合环境应急预案实施情况以及演练中发现的问题和公司生产变化对预案进行及时修订，预案修订间隔不得超过三年，修订条件如下：</w:t>
      </w:r>
    </w:p>
    <w:p w:rsidR="00E13421" w:rsidRPr="00E13421" w:rsidRDefault="00E13421" w:rsidP="00E13421">
      <w:pPr>
        <w:ind w:firstLineChars="200" w:firstLine="560"/>
        <w:rPr>
          <w:rFonts w:ascii="仿宋" w:hAnsi="仿宋"/>
        </w:rPr>
      </w:pPr>
      <w:r>
        <w:rPr>
          <w:rFonts w:ascii="仿宋" w:hAnsi="仿宋" w:hint="eastAsia"/>
        </w:rPr>
        <w:t>（1）</w:t>
      </w:r>
      <w:r w:rsidRPr="00E13421">
        <w:rPr>
          <w:rFonts w:ascii="仿宋" w:hAnsi="仿宋" w:hint="eastAsia"/>
        </w:rPr>
        <w:t>演练结束后发现本预案在组织体系、应急响应与措施、后期处置、应急培训和演练、保障措施等方面有缺失或不足时，应对本预案进行修订；</w:t>
      </w:r>
    </w:p>
    <w:p w:rsidR="00E13421" w:rsidRPr="00E13421" w:rsidRDefault="00E13421" w:rsidP="00E13421">
      <w:pPr>
        <w:ind w:firstLineChars="200" w:firstLine="560"/>
        <w:rPr>
          <w:rFonts w:ascii="仿宋" w:hAnsi="仿宋"/>
        </w:rPr>
      </w:pPr>
      <w:r>
        <w:rPr>
          <w:rFonts w:ascii="仿宋" w:hAnsi="仿宋" w:hint="eastAsia"/>
        </w:rPr>
        <w:t>（2）</w:t>
      </w:r>
      <w:r w:rsidRPr="00E13421">
        <w:rPr>
          <w:rFonts w:ascii="仿宋" w:hAnsi="仿宋" w:hint="eastAsia"/>
        </w:rPr>
        <w:t>企业的生产工艺发生改变、原料和产品种类发生变化、生产规模扩大时对本预案进行补充和修订；</w:t>
      </w:r>
    </w:p>
    <w:p w:rsidR="00E13421" w:rsidRPr="00E13421" w:rsidRDefault="00E13421" w:rsidP="00E13421">
      <w:pPr>
        <w:ind w:firstLineChars="200" w:firstLine="560"/>
        <w:rPr>
          <w:rFonts w:ascii="仿宋" w:hAnsi="仿宋"/>
        </w:rPr>
      </w:pPr>
      <w:r>
        <w:rPr>
          <w:rFonts w:ascii="仿宋" w:hAnsi="仿宋" w:hint="eastAsia"/>
        </w:rPr>
        <w:lastRenderedPageBreak/>
        <w:t>（3）</w:t>
      </w:r>
      <w:r w:rsidRPr="00E13421">
        <w:rPr>
          <w:rFonts w:ascii="仿宋" w:hAnsi="仿宋" w:hint="eastAsia"/>
        </w:rPr>
        <w:t>在突发环境事件处置妥善后，根据此次突发环境事件中存在的问题，以及本预案在此次突发环境事件的响应、处置等过程中出现的不足等对本预案进行修订；</w:t>
      </w:r>
    </w:p>
    <w:p w:rsidR="00E13421" w:rsidRPr="00E13421" w:rsidRDefault="00E13421" w:rsidP="00E13421">
      <w:pPr>
        <w:ind w:firstLineChars="200" w:firstLine="560"/>
        <w:rPr>
          <w:rFonts w:ascii="仿宋" w:hAnsi="仿宋"/>
        </w:rPr>
      </w:pPr>
      <w:r>
        <w:rPr>
          <w:rFonts w:ascii="仿宋" w:hAnsi="仿宋" w:hint="eastAsia"/>
        </w:rPr>
        <w:t>（4）</w:t>
      </w:r>
      <w:r w:rsidRPr="00E13421">
        <w:rPr>
          <w:rFonts w:ascii="仿宋" w:hAnsi="仿宋" w:hint="eastAsia"/>
        </w:rPr>
        <w:t>应急管理组织指挥体系、人员与职责发生重大变化时对本预案进行补充和修订；</w:t>
      </w:r>
    </w:p>
    <w:p w:rsidR="00E13421" w:rsidRPr="00E13421" w:rsidRDefault="00E13421" w:rsidP="00E13421">
      <w:pPr>
        <w:ind w:firstLineChars="200" w:firstLine="560"/>
        <w:rPr>
          <w:rFonts w:ascii="仿宋" w:hAnsi="仿宋"/>
        </w:rPr>
      </w:pPr>
      <w:r>
        <w:rPr>
          <w:rFonts w:ascii="仿宋" w:hAnsi="仿宋" w:hint="eastAsia"/>
        </w:rPr>
        <w:t>（5）</w:t>
      </w:r>
      <w:r w:rsidRPr="00E13421">
        <w:rPr>
          <w:rFonts w:ascii="仿宋" w:hAnsi="仿宋" w:hint="eastAsia"/>
        </w:rPr>
        <w:t>环境应急装备、设施等重要应急资源发生变化时对本预案进行补充和修订；</w:t>
      </w:r>
    </w:p>
    <w:p w:rsidR="00E13421" w:rsidRPr="00E13421" w:rsidRDefault="00E13421" w:rsidP="00E13421">
      <w:pPr>
        <w:ind w:firstLineChars="200" w:firstLine="560"/>
        <w:rPr>
          <w:rFonts w:ascii="仿宋" w:hAnsi="仿宋"/>
        </w:rPr>
      </w:pPr>
      <w:r>
        <w:rPr>
          <w:rFonts w:ascii="仿宋" w:hAnsi="仿宋" w:hint="eastAsia"/>
        </w:rPr>
        <w:t>（6）</w:t>
      </w:r>
      <w:r w:rsidRPr="00E13421">
        <w:rPr>
          <w:rFonts w:ascii="仿宋" w:hAnsi="仿宋" w:hint="eastAsia"/>
        </w:rPr>
        <w:t>环境应急监测预警及报告机制、应对流程和措施、应急保障措施发生重大变化的对本预案进行补充和修订；</w:t>
      </w:r>
    </w:p>
    <w:p w:rsidR="00E13421" w:rsidRPr="00E13421" w:rsidRDefault="00E13421" w:rsidP="00E13421">
      <w:pPr>
        <w:ind w:firstLineChars="200" w:firstLine="560"/>
        <w:rPr>
          <w:rFonts w:ascii="仿宋" w:hAnsi="仿宋"/>
        </w:rPr>
      </w:pPr>
      <w:r>
        <w:rPr>
          <w:rFonts w:ascii="仿宋" w:hAnsi="仿宋" w:hint="eastAsia"/>
        </w:rPr>
        <w:t>（7）</w:t>
      </w:r>
      <w:r w:rsidRPr="00E13421">
        <w:rPr>
          <w:rFonts w:ascii="仿宋" w:hAnsi="仿宋" w:hint="eastAsia"/>
        </w:rPr>
        <w:t>法律、法规发生变化时对本预案进行补充和修订；</w:t>
      </w:r>
    </w:p>
    <w:p w:rsidR="00E13421" w:rsidRPr="00E13421" w:rsidRDefault="00E13421" w:rsidP="00E13421">
      <w:pPr>
        <w:ind w:firstLineChars="200" w:firstLine="560"/>
        <w:rPr>
          <w:rFonts w:ascii="仿宋" w:hAnsi="仿宋"/>
        </w:rPr>
      </w:pPr>
      <w:r>
        <w:rPr>
          <w:rFonts w:ascii="仿宋" w:hAnsi="仿宋" w:hint="eastAsia"/>
        </w:rPr>
        <w:t>（8）</w:t>
      </w:r>
      <w:r w:rsidRPr="00E13421">
        <w:rPr>
          <w:rFonts w:ascii="仿宋" w:hAnsi="仿宋" w:hint="eastAsia"/>
        </w:rPr>
        <w:t>其他需要修订的情况。</w:t>
      </w:r>
    </w:p>
    <w:p w:rsidR="00E13421" w:rsidRPr="00E13421" w:rsidRDefault="00E13421" w:rsidP="00E13421">
      <w:pPr>
        <w:ind w:firstLineChars="200" w:firstLine="560"/>
        <w:rPr>
          <w:rFonts w:ascii="仿宋" w:hAnsi="仿宋"/>
        </w:rPr>
      </w:pPr>
      <w:r w:rsidRPr="00E13421">
        <w:rPr>
          <w:rFonts w:ascii="仿宋" w:hAnsi="仿宋" w:hint="eastAsia"/>
        </w:rPr>
        <w:t>突发环境事件应急预案颁布或修订实施后，按照国家有关规定将突发环境事件应急预案最新版本报天津市生态环境局备案。</w:t>
      </w:r>
    </w:p>
    <w:p w:rsidR="00E13421" w:rsidRPr="00E13421" w:rsidRDefault="00E13421" w:rsidP="00E13421">
      <w:pPr>
        <w:ind w:firstLineChars="200" w:firstLine="560"/>
        <w:rPr>
          <w:rFonts w:ascii="仿宋" w:hAnsi="仿宋"/>
        </w:rPr>
      </w:pPr>
      <w:r w:rsidRPr="00E13421">
        <w:rPr>
          <w:rFonts w:ascii="仿宋" w:hAnsi="仿宋" w:hint="eastAsia"/>
        </w:rPr>
        <w:t>本预案由公司总经理批准发布。</w:t>
      </w:r>
    </w:p>
    <w:p w:rsidR="007B03FC" w:rsidRDefault="00E13421" w:rsidP="00E13421">
      <w:pPr>
        <w:ind w:firstLineChars="200" w:firstLine="560"/>
        <w:rPr>
          <w:rFonts w:ascii="仿宋" w:hAnsi="仿宋"/>
        </w:rPr>
        <w:sectPr w:rsidR="007B03FC">
          <w:pgSz w:w="11906" w:h="16838"/>
          <w:pgMar w:top="1440" w:right="1800" w:bottom="1440" w:left="1800" w:header="851" w:footer="992" w:gutter="0"/>
          <w:cols w:space="425"/>
          <w:docGrid w:type="lines" w:linePitch="312"/>
        </w:sectPr>
      </w:pPr>
      <w:r w:rsidRPr="00E13421">
        <w:rPr>
          <w:rFonts w:ascii="仿宋" w:hAnsi="仿宋" w:hint="eastAsia"/>
        </w:rPr>
        <w:t>本预案自发布之日起开始实</w:t>
      </w:r>
    </w:p>
    <w:p w:rsidR="007B03FC" w:rsidRPr="007B03FC" w:rsidRDefault="007B03FC" w:rsidP="007B03FC">
      <w:pPr>
        <w:pStyle w:val="1"/>
        <w:spacing w:before="0" w:after="0" w:line="240" w:lineRule="auto"/>
        <w:mirrorIndents/>
        <w:rPr>
          <w:rFonts w:ascii="仿宋" w:hAnsi="仿宋"/>
          <w:sz w:val="28"/>
          <w:szCs w:val="28"/>
        </w:rPr>
      </w:pPr>
      <w:bookmarkStart w:id="157" w:name="_Toc439259562"/>
      <w:bookmarkStart w:id="158" w:name="_Toc1216"/>
      <w:bookmarkStart w:id="159" w:name="_Toc466227038"/>
      <w:bookmarkStart w:id="160" w:name="_Toc418694653"/>
      <w:bookmarkStart w:id="161" w:name="_Toc492304836"/>
      <w:bookmarkStart w:id="162" w:name="_Toc45554040"/>
      <w:bookmarkStart w:id="163" w:name="_Toc115182644"/>
      <w:r w:rsidRPr="007B03FC">
        <w:rPr>
          <w:rFonts w:ascii="仿宋" w:hAnsi="仿宋"/>
          <w:sz w:val="28"/>
          <w:szCs w:val="28"/>
        </w:rPr>
        <w:lastRenderedPageBreak/>
        <w:t>1</w:t>
      </w:r>
      <w:r w:rsidRPr="007B03FC">
        <w:rPr>
          <w:rFonts w:ascii="仿宋" w:hAnsi="仿宋" w:hint="eastAsia"/>
          <w:sz w:val="28"/>
          <w:szCs w:val="28"/>
        </w:rPr>
        <w:t>3</w:t>
      </w:r>
      <w:r w:rsidRPr="007B03FC">
        <w:rPr>
          <w:rFonts w:ascii="仿宋" w:hAnsi="仿宋"/>
          <w:sz w:val="28"/>
          <w:szCs w:val="28"/>
        </w:rPr>
        <w:t>附则</w:t>
      </w:r>
      <w:bookmarkEnd w:id="157"/>
      <w:bookmarkEnd w:id="158"/>
      <w:bookmarkEnd w:id="159"/>
      <w:bookmarkEnd w:id="160"/>
      <w:bookmarkEnd w:id="161"/>
      <w:bookmarkEnd w:id="162"/>
      <w:bookmarkEnd w:id="163"/>
    </w:p>
    <w:p w:rsidR="007B03FC" w:rsidRPr="007B03FC" w:rsidRDefault="007B03FC" w:rsidP="007B03FC">
      <w:pPr>
        <w:pStyle w:val="2"/>
        <w:spacing w:before="0" w:after="0" w:line="240" w:lineRule="auto"/>
        <w:mirrorIndents/>
        <w:rPr>
          <w:rFonts w:ascii="仿宋" w:eastAsia="仿宋" w:hAnsi="仿宋"/>
          <w:sz w:val="28"/>
          <w:szCs w:val="28"/>
        </w:rPr>
      </w:pPr>
      <w:bookmarkStart w:id="164" w:name="_Toc29308"/>
      <w:bookmarkStart w:id="165" w:name="_Toc466227039"/>
      <w:bookmarkStart w:id="166" w:name="_Toc492304837"/>
      <w:bookmarkStart w:id="167" w:name="_Toc45554041"/>
      <w:bookmarkStart w:id="168" w:name="_Toc115182645"/>
      <w:r w:rsidRPr="007B03FC">
        <w:rPr>
          <w:rFonts w:ascii="仿宋" w:eastAsia="仿宋" w:hAnsi="仿宋"/>
          <w:sz w:val="28"/>
          <w:szCs w:val="28"/>
        </w:rPr>
        <w:t>1</w:t>
      </w:r>
      <w:r w:rsidRPr="007B03FC">
        <w:rPr>
          <w:rFonts w:ascii="仿宋" w:eastAsia="仿宋" w:hAnsi="仿宋" w:hint="eastAsia"/>
          <w:sz w:val="28"/>
          <w:szCs w:val="28"/>
        </w:rPr>
        <w:t>3.</w:t>
      </w:r>
      <w:r w:rsidRPr="007B03FC">
        <w:rPr>
          <w:rFonts w:ascii="仿宋" w:eastAsia="仿宋" w:hAnsi="仿宋"/>
          <w:sz w:val="28"/>
          <w:szCs w:val="28"/>
        </w:rPr>
        <w:t>1名词与术语定义</w:t>
      </w:r>
      <w:bookmarkEnd w:id="164"/>
      <w:bookmarkEnd w:id="165"/>
      <w:bookmarkEnd w:id="166"/>
      <w:bookmarkEnd w:id="167"/>
      <w:bookmarkEnd w:id="168"/>
    </w:p>
    <w:p w:rsidR="007B03FC" w:rsidRPr="007B03FC" w:rsidRDefault="007B03FC" w:rsidP="007B03FC">
      <w:pPr>
        <w:pStyle w:val="3"/>
        <w:snapToGrid/>
        <w:spacing w:line="240" w:lineRule="auto"/>
        <w:ind w:firstLineChars="0" w:firstLine="0"/>
        <w:mirrorIndents/>
        <w:rPr>
          <w:rFonts w:ascii="仿宋" w:eastAsia="仿宋" w:hAnsi="仿宋"/>
          <w:szCs w:val="28"/>
        </w:rPr>
      </w:pPr>
      <w:bookmarkStart w:id="169" w:name="_Toc466227040"/>
      <w:r w:rsidRPr="007B03FC">
        <w:rPr>
          <w:rFonts w:ascii="仿宋" w:eastAsia="仿宋" w:hAnsi="仿宋"/>
          <w:szCs w:val="28"/>
        </w:rPr>
        <w:t>1</w:t>
      </w:r>
      <w:r w:rsidRPr="007B03FC">
        <w:rPr>
          <w:rFonts w:ascii="仿宋" w:eastAsia="仿宋" w:hAnsi="仿宋" w:hint="eastAsia"/>
          <w:szCs w:val="28"/>
        </w:rPr>
        <w:t>3</w:t>
      </w:r>
      <w:r w:rsidRPr="007B03FC">
        <w:rPr>
          <w:rFonts w:ascii="仿宋" w:eastAsia="仿宋" w:hAnsi="仿宋"/>
          <w:szCs w:val="28"/>
        </w:rPr>
        <w:t>.1.1突发环境事件</w:t>
      </w:r>
      <w:bookmarkEnd w:id="169"/>
    </w:p>
    <w:p w:rsidR="007B03FC" w:rsidRPr="007B03FC" w:rsidRDefault="007B03FC" w:rsidP="007B03FC">
      <w:pPr>
        <w:ind w:firstLineChars="200" w:firstLine="560"/>
        <w:mirrorIndents/>
        <w:rPr>
          <w:rFonts w:ascii="仿宋" w:hAnsi="仿宋"/>
          <w:szCs w:val="28"/>
        </w:rPr>
      </w:pPr>
      <w:r w:rsidRPr="007B03FC">
        <w:rPr>
          <w:rFonts w:ascii="仿宋" w:hAnsi="仿宋"/>
          <w:szCs w:val="28"/>
        </w:rPr>
        <w:t>指由于违反环境保护法律法规的经济、社会活动与行为，以及意外因素的影响或自然灾害等原因致使环境受到污染，人体健康受到危害，社会经济与人民财产受到损失，造成不良社会影响的突发性事件。</w:t>
      </w:r>
    </w:p>
    <w:p w:rsidR="007B03FC" w:rsidRPr="007B03FC" w:rsidRDefault="007B03FC" w:rsidP="007B03FC">
      <w:pPr>
        <w:pStyle w:val="3"/>
        <w:snapToGrid/>
        <w:spacing w:line="240" w:lineRule="auto"/>
        <w:ind w:firstLineChars="0" w:firstLine="0"/>
        <w:mirrorIndents/>
        <w:rPr>
          <w:rFonts w:ascii="仿宋" w:eastAsia="仿宋" w:hAnsi="仿宋"/>
          <w:szCs w:val="28"/>
        </w:rPr>
      </w:pPr>
      <w:bookmarkStart w:id="170" w:name="_Toc466227041"/>
      <w:r w:rsidRPr="007B03FC">
        <w:rPr>
          <w:rFonts w:ascii="仿宋" w:eastAsia="仿宋" w:hAnsi="仿宋"/>
          <w:szCs w:val="28"/>
        </w:rPr>
        <w:t>1</w:t>
      </w:r>
      <w:r w:rsidRPr="007B03FC">
        <w:rPr>
          <w:rFonts w:ascii="仿宋" w:eastAsia="仿宋" w:hAnsi="仿宋" w:hint="eastAsia"/>
          <w:szCs w:val="28"/>
        </w:rPr>
        <w:t>3</w:t>
      </w:r>
      <w:r w:rsidRPr="007B03FC">
        <w:rPr>
          <w:rFonts w:ascii="仿宋" w:eastAsia="仿宋" w:hAnsi="仿宋"/>
          <w:szCs w:val="28"/>
        </w:rPr>
        <w:t>.1.2危险化学品</w:t>
      </w:r>
      <w:bookmarkEnd w:id="170"/>
    </w:p>
    <w:p w:rsidR="007B03FC" w:rsidRPr="007B03FC" w:rsidRDefault="007B03FC" w:rsidP="007B03FC">
      <w:pPr>
        <w:ind w:firstLineChars="200" w:firstLine="560"/>
        <w:mirrorIndents/>
        <w:rPr>
          <w:rFonts w:ascii="仿宋" w:hAnsi="仿宋"/>
          <w:szCs w:val="28"/>
        </w:rPr>
      </w:pPr>
      <w:r w:rsidRPr="007B03FC">
        <w:rPr>
          <w:rFonts w:ascii="仿宋" w:hAnsi="仿宋"/>
          <w:szCs w:val="28"/>
        </w:rPr>
        <w:t>指属于爆炸品、压缩气体和液化气体、易燃液体、易燃固体、自燃物品和遇湿易燃物品、氧化剂和有机过氧化物、有毒品和腐蚀品的化学品。</w:t>
      </w:r>
    </w:p>
    <w:p w:rsidR="007B03FC" w:rsidRPr="007B03FC" w:rsidRDefault="007B03FC" w:rsidP="007B03FC">
      <w:pPr>
        <w:pStyle w:val="3"/>
        <w:snapToGrid/>
        <w:spacing w:line="240" w:lineRule="auto"/>
        <w:ind w:firstLineChars="0" w:firstLine="0"/>
        <w:mirrorIndents/>
        <w:rPr>
          <w:rFonts w:ascii="仿宋" w:eastAsia="仿宋" w:hAnsi="仿宋"/>
          <w:szCs w:val="28"/>
        </w:rPr>
      </w:pPr>
      <w:bookmarkStart w:id="171" w:name="_Toc466227042"/>
      <w:r w:rsidRPr="007B03FC">
        <w:rPr>
          <w:rFonts w:ascii="仿宋" w:eastAsia="仿宋" w:hAnsi="仿宋"/>
          <w:szCs w:val="28"/>
        </w:rPr>
        <w:t>1</w:t>
      </w:r>
      <w:r w:rsidRPr="007B03FC">
        <w:rPr>
          <w:rFonts w:ascii="仿宋" w:eastAsia="仿宋" w:hAnsi="仿宋" w:hint="eastAsia"/>
          <w:szCs w:val="28"/>
        </w:rPr>
        <w:t>3</w:t>
      </w:r>
      <w:r w:rsidRPr="007B03FC">
        <w:rPr>
          <w:rFonts w:ascii="仿宋" w:eastAsia="仿宋" w:hAnsi="仿宋"/>
          <w:szCs w:val="28"/>
        </w:rPr>
        <w:t>.1.3危险废物</w:t>
      </w:r>
      <w:bookmarkEnd w:id="171"/>
    </w:p>
    <w:p w:rsidR="007B03FC" w:rsidRPr="007B03FC" w:rsidRDefault="007B03FC" w:rsidP="007B03FC">
      <w:pPr>
        <w:ind w:firstLineChars="200" w:firstLine="560"/>
        <w:mirrorIndents/>
        <w:rPr>
          <w:rFonts w:ascii="仿宋" w:hAnsi="仿宋"/>
          <w:szCs w:val="28"/>
        </w:rPr>
      </w:pPr>
      <w:r w:rsidRPr="007B03FC">
        <w:rPr>
          <w:rFonts w:ascii="仿宋" w:hAnsi="仿宋"/>
          <w:szCs w:val="28"/>
        </w:rPr>
        <w:t>指列入国家危险废物名录或者根据国家规定的危险废物鉴别标准和鉴别方法认定的具有危险特性的废物。</w:t>
      </w:r>
    </w:p>
    <w:p w:rsidR="007B03FC" w:rsidRPr="007B03FC" w:rsidRDefault="007B03FC" w:rsidP="007B03FC">
      <w:pPr>
        <w:pStyle w:val="3"/>
        <w:snapToGrid/>
        <w:spacing w:line="240" w:lineRule="auto"/>
        <w:ind w:firstLineChars="0" w:firstLine="0"/>
        <w:mirrorIndents/>
        <w:rPr>
          <w:rFonts w:ascii="仿宋" w:eastAsia="仿宋" w:hAnsi="仿宋"/>
          <w:szCs w:val="28"/>
        </w:rPr>
      </w:pPr>
      <w:bookmarkStart w:id="172" w:name="_Toc466227043"/>
      <w:r w:rsidRPr="007B03FC">
        <w:rPr>
          <w:rFonts w:ascii="仿宋" w:eastAsia="仿宋" w:hAnsi="仿宋"/>
          <w:szCs w:val="28"/>
        </w:rPr>
        <w:t>1</w:t>
      </w:r>
      <w:r w:rsidRPr="007B03FC">
        <w:rPr>
          <w:rFonts w:ascii="仿宋" w:eastAsia="仿宋" w:hAnsi="仿宋" w:hint="eastAsia"/>
          <w:szCs w:val="28"/>
        </w:rPr>
        <w:t>3</w:t>
      </w:r>
      <w:r w:rsidRPr="007B03FC">
        <w:rPr>
          <w:rFonts w:ascii="仿宋" w:eastAsia="仿宋" w:hAnsi="仿宋"/>
          <w:szCs w:val="28"/>
        </w:rPr>
        <w:t>.1.4环境风险源</w:t>
      </w:r>
      <w:bookmarkEnd w:id="172"/>
    </w:p>
    <w:p w:rsidR="007B03FC" w:rsidRPr="007B03FC" w:rsidRDefault="007B03FC" w:rsidP="007B03FC">
      <w:pPr>
        <w:ind w:firstLineChars="200" w:firstLine="560"/>
        <w:mirrorIndents/>
        <w:rPr>
          <w:rFonts w:ascii="仿宋" w:hAnsi="仿宋"/>
          <w:szCs w:val="28"/>
        </w:rPr>
      </w:pPr>
      <w:r w:rsidRPr="007B03FC">
        <w:rPr>
          <w:rFonts w:ascii="仿宋" w:hAnsi="仿宋"/>
          <w:szCs w:val="28"/>
        </w:rPr>
        <w:t>指可能发生突发环境事件并对周边环境造成危害的环境因素，环境风险源的危险程度由所涉及的危险物质的特性（物质危险性和物质的量）、危险物质存在的安全状态、所处的周边环境状况三个要素决定。</w:t>
      </w:r>
    </w:p>
    <w:p w:rsidR="007B03FC" w:rsidRPr="007B03FC" w:rsidRDefault="007B03FC" w:rsidP="007B03FC">
      <w:pPr>
        <w:pStyle w:val="3"/>
        <w:snapToGrid/>
        <w:spacing w:line="240" w:lineRule="auto"/>
        <w:ind w:firstLineChars="0" w:firstLine="0"/>
        <w:mirrorIndents/>
        <w:rPr>
          <w:rFonts w:ascii="仿宋" w:eastAsia="仿宋" w:hAnsi="仿宋"/>
          <w:szCs w:val="28"/>
        </w:rPr>
      </w:pPr>
      <w:bookmarkStart w:id="173" w:name="_Toc466227044"/>
      <w:r w:rsidRPr="007B03FC">
        <w:rPr>
          <w:rFonts w:ascii="仿宋" w:eastAsia="仿宋" w:hAnsi="仿宋"/>
          <w:szCs w:val="28"/>
        </w:rPr>
        <w:t>1</w:t>
      </w:r>
      <w:r w:rsidRPr="007B03FC">
        <w:rPr>
          <w:rFonts w:ascii="仿宋" w:eastAsia="仿宋" w:hAnsi="仿宋" w:hint="eastAsia"/>
          <w:szCs w:val="28"/>
        </w:rPr>
        <w:t>3</w:t>
      </w:r>
      <w:r w:rsidRPr="007B03FC">
        <w:rPr>
          <w:rFonts w:ascii="仿宋" w:eastAsia="仿宋" w:hAnsi="仿宋"/>
          <w:szCs w:val="28"/>
        </w:rPr>
        <w:t>.1.5环境敏感区</w:t>
      </w:r>
      <w:bookmarkEnd w:id="173"/>
    </w:p>
    <w:p w:rsidR="007B03FC" w:rsidRPr="007B03FC" w:rsidRDefault="007B03FC" w:rsidP="007B03FC">
      <w:pPr>
        <w:ind w:firstLineChars="200" w:firstLine="560"/>
        <w:mirrorIndents/>
        <w:rPr>
          <w:rFonts w:ascii="仿宋" w:hAnsi="仿宋"/>
          <w:szCs w:val="28"/>
        </w:rPr>
      </w:pPr>
      <w:r w:rsidRPr="007B03FC">
        <w:rPr>
          <w:rFonts w:ascii="仿宋" w:hAnsi="仿宋"/>
          <w:szCs w:val="28"/>
        </w:rPr>
        <w:t>是指依法设立的各级各类自然、文化保护地，以及对建设项目的某类污染因子或者生态影响因子特别敏感的区域，主要包括：</w:t>
      </w:r>
    </w:p>
    <w:p w:rsidR="007B03FC" w:rsidRPr="007B03FC" w:rsidRDefault="007B03FC" w:rsidP="007B03FC">
      <w:pPr>
        <w:ind w:firstLineChars="200" w:firstLine="560"/>
        <w:mirrorIndents/>
        <w:rPr>
          <w:rFonts w:ascii="仿宋" w:hAnsi="仿宋"/>
          <w:szCs w:val="28"/>
        </w:rPr>
      </w:pPr>
      <w:r w:rsidRPr="007B03FC">
        <w:rPr>
          <w:rFonts w:ascii="仿宋" w:hAnsi="仿宋"/>
          <w:szCs w:val="28"/>
        </w:rPr>
        <w:t>（一）自然保护区、风景名胜区、世界文化和自然遗产地、饮用</w:t>
      </w:r>
      <w:r w:rsidRPr="007B03FC">
        <w:rPr>
          <w:rFonts w:ascii="仿宋" w:hAnsi="仿宋"/>
          <w:szCs w:val="28"/>
        </w:rPr>
        <w:lastRenderedPageBreak/>
        <w:t>水水源保护区；</w:t>
      </w:r>
    </w:p>
    <w:p w:rsidR="007B03FC" w:rsidRPr="007B03FC" w:rsidRDefault="007B03FC" w:rsidP="007B03FC">
      <w:pPr>
        <w:ind w:firstLineChars="200" w:firstLine="560"/>
        <w:mirrorIndents/>
        <w:rPr>
          <w:rFonts w:ascii="仿宋" w:hAnsi="仿宋"/>
          <w:szCs w:val="28"/>
        </w:rPr>
      </w:pPr>
      <w:r w:rsidRPr="007B03FC">
        <w:rPr>
          <w:rFonts w:ascii="仿宋" w:hAnsi="仿宋"/>
          <w:szCs w:val="28"/>
        </w:rPr>
        <w:t>（二）基本农田保护区、基本草原、森林公园、地质公园、重要湿地、天然林、珍稀濒危野生动植物天然集中分布区、重要水生生物的自然产卵场、索饵场、越冬场和洄游通道、天然渔场、资源性缺水地区、水土流失重点防治区、沙化土地封禁保护区、封闭及半封闭海域、富营养化水域；</w:t>
      </w:r>
    </w:p>
    <w:p w:rsidR="007B03FC" w:rsidRPr="007B03FC" w:rsidRDefault="007B03FC" w:rsidP="007B03FC">
      <w:pPr>
        <w:ind w:firstLineChars="200" w:firstLine="560"/>
        <w:mirrorIndents/>
        <w:rPr>
          <w:rFonts w:ascii="仿宋" w:hAnsi="仿宋"/>
          <w:szCs w:val="28"/>
        </w:rPr>
      </w:pPr>
      <w:r w:rsidRPr="007B03FC">
        <w:rPr>
          <w:rFonts w:ascii="仿宋" w:hAnsi="仿宋"/>
          <w:szCs w:val="28"/>
        </w:rPr>
        <w:t>（三）以居住、医疗卫生、文化教育、科研、行政办公等为主要功能的区域，文物保护单位，具有特殊历史、文化、科学、民族意义的保护地。</w:t>
      </w:r>
    </w:p>
    <w:p w:rsidR="007B03FC" w:rsidRPr="007B03FC" w:rsidRDefault="007B03FC" w:rsidP="007B03FC">
      <w:pPr>
        <w:pStyle w:val="3"/>
        <w:snapToGrid/>
        <w:spacing w:line="240" w:lineRule="auto"/>
        <w:ind w:firstLineChars="0" w:firstLine="0"/>
        <w:mirrorIndents/>
        <w:rPr>
          <w:rFonts w:ascii="仿宋" w:eastAsia="仿宋" w:hAnsi="仿宋"/>
          <w:szCs w:val="28"/>
        </w:rPr>
      </w:pPr>
      <w:bookmarkStart w:id="174" w:name="_Toc466227045"/>
      <w:r w:rsidRPr="007B03FC">
        <w:rPr>
          <w:rFonts w:ascii="仿宋" w:eastAsia="仿宋" w:hAnsi="仿宋"/>
          <w:szCs w:val="28"/>
        </w:rPr>
        <w:t>1</w:t>
      </w:r>
      <w:r w:rsidRPr="007B03FC">
        <w:rPr>
          <w:rFonts w:ascii="仿宋" w:eastAsia="仿宋" w:hAnsi="仿宋" w:hint="eastAsia"/>
          <w:szCs w:val="28"/>
        </w:rPr>
        <w:t>3</w:t>
      </w:r>
      <w:r w:rsidRPr="007B03FC">
        <w:rPr>
          <w:rFonts w:ascii="仿宋" w:eastAsia="仿宋" w:hAnsi="仿宋"/>
          <w:szCs w:val="28"/>
        </w:rPr>
        <w:t>.1.6应急处置</w:t>
      </w:r>
      <w:bookmarkEnd w:id="174"/>
    </w:p>
    <w:p w:rsidR="007B03FC" w:rsidRPr="007B03FC" w:rsidRDefault="007B03FC" w:rsidP="007B03FC">
      <w:pPr>
        <w:ind w:firstLineChars="200" w:firstLine="560"/>
        <w:mirrorIndents/>
        <w:rPr>
          <w:rFonts w:ascii="仿宋" w:hAnsi="仿宋"/>
          <w:szCs w:val="28"/>
        </w:rPr>
      </w:pPr>
      <w:r w:rsidRPr="007B03FC">
        <w:rPr>
          <w:rFonts w:ascii="仿宋" w:hAnsi="仿宋"/>
          <w:szCs w:val="28"/>
        </w:rPr>
        <w:t>指在发生突发环境事件时，采取的消除、减少事故危害和防止事态恶化，最大限度降低环境影响的措施。</w:t>
      </w:r>
    </w:p>
    <w:p w:rsidR="007B03FC" w:rsidRPr="007B03FC" w:rsidRDefault="007B03FC" w:rsidP="007B03FC">
      <w:pPr>
        <w:pStyle w:val="3"/>
        <w:snapToGrid/>
        <w:spacing w:line="240" w:lineRule="auto"/>
        <w:ind w:firstLineChars="0" w:firstLine="0"/>
        <w:mirrorIndents/>
        <w:rPr>
          <w:rFonts w:ascii="仿宋" w:eastAsia="仿宋" w:hAnsi="仿宋"/>
          <w:szCs w:val="28"/>
        </w:rPr>
      </w:pPr>
      <w:bookmarkStart w:id="175" w:name="_Toc466227046"/>
      <w:r w:rsidRPr="007B03FC">
        <w:rPr>
          <w:rFonts w:ascii="仿宋" w:eastAsia="仿宋" w:hAnsi="仿宋"/>
          <w:szCs w:val="28"/>
        </w:rPr>
        <w:t>1</w:t>
      </w:r>
      <w:r w:rsidRPr="007B03FC">
        <w:rPr>
          <w:rFonts w:ascii="仿宋" w:eastAsia="仿宋" w:hAnsi="仿宋" w:hint="eastAsia"/>
          <w:szCs w:val="28"/>
        </w:rPr>
        <w:t>3</w:t>
      </w:r>
      <w:r w:rsidRPr="007B03FC">
        <w:rPr>
          <w:rFonts w:ascii="仿宋" w:eastAsia="仿宋" w:hAnsi="仿宋"/>
          <w:szCs w:val="28"/>
        </w:rPr>
        <w:t>.1.7预案</w:t>
      </w:r>
      <w:bookmarkEnd w:id="175"/>
    </w:p>
    <w:p w:rsidR="007B03FC" w:rsidRPr="007B03FC" w:rsidRDefault="007B03FC" w:rsidP="007B03FC">
      <w:pPr>
        <w:ind w:firstLineChars="200" w:firstLine="560"/>
        <w:mirrorIndents/>
        <w:rPr>
          <w:rFonts w:ascii="仿宋" w:hAnsi="仿宋"/>
          <w:szCs w:val="28"/>
        </w:rPr>
      </w:pPr>
      <w:r w:rsidRPr="007B03FC">
        <w:rPr>
          <w:rFonts w:ascii="仿宋" w:hAnsi="仿宋"/>
          <w:szCs w:val="28"/>
        </w:rPr>
        <w:t>根据预测可能发生突发环境事件的类别、环境危害的性质和程度，而制定的应急处置方案。</w:t>
      </w:r>
    </w:p>
    <w:p w:rsidR="007B03FC" w:rsidRPr="007B03FC" w:rsidRDefault="007B03FC" w:rsidP="007B03FC">
      <w:pPr>
        <w:pStyle w:val="3"/>
        <w:snapToGrid/>
        <w:spacing w:line="240" w:lineRule="auto"/>
        <w:ind w:firstLineChars="0" w:firstLine="0"/>
        <w:mirrorIndents/>
        <w:rPr>
          <w:rFonts w:ascii="仿宋" w:eastAsia="仿宋" w:hAnsi="仿宋"/>
          <w:szCs w:val="28"/>
        </w:rPr>
      </w:pPr>
      <w:bookmarkStart w:id="176" w:name="_Toc466227047"/>
      <w:r w:rsidRPr="007B03FC">
        <w:rPr>
          <w:rFonts w:ascii="仿宋" w:eastAsia="仿宋" w:hAnsi="仿宋"/>
          <w:szCs w:val="28"/>
        </w:rPr>
        <w:t>1</w:t>
      </w:r>
      <w:r w:rsidRPr="007B03FC">
        <w:rPr>
          <w:rFonts w:ascii="仿宋" w:eastAsia="仿宋" w:hAnsi="仿宋" w:hint="eastAsia"/>
          <w:szCs w:val="28"/>
        </w:rPr>
        <w:t>3</w:t>
      </w:r>
      <w:r w:rsidRPr="007B03FC">
        <w:rPr>
          <w:rFonts w:ascii="仿宋" w:eastAsia="仿宋" w:hAnsi="仿宋"/>
          <w:szCs w:val="28"/>
        </w:rPr>
        <w:t>.1.8分级</w:t>
      </w:r>
      <w:bookmarkEnd w:id="176"/>
    </w:p>
    <w:p w:rsidR="007B03FC" w:rsidRPr="007B03FC" w:rsidRDefault="007B03FC" w:rsidP="007B03FC">
      <w:pPr>
        <w:ind w:firstLineChars="200" w:firstLine="560"/>
        <w:mirrorIndents/>
        <w:rPr>
          <w:rFonts w:ascii="仿宋" w:hAnsi="仿宋"/>
          <w:szCs w:val="28"/>
        </w:rPr>
      </w:pPr>
      <w:r w:rsidRPr="007B03FC">
        <w:rPr>
          <w:rFonts w:ascii="仿宋" w:hAnsi="仿宋"/>
          <w:szCs w:val="28"/>
        </w:rPr>
        <w:t>按照突发环境事件的严重性、紧急程度及危害程度划分的级别。</w:t>
      </w:r>
    </w:p>
    <w:p w:rsidR="007B03FC" w:rsidRPr="007B03FC" w:rsidRDefault="007B03FC" w:rsidP="007B03FC">
      <w:pPr>
        <w:pStyle w:val="3"/>
        <w:snapToGrid/>
        <w:spacing w:line="240" w:lineRule="auto"/>
        <w:ind w:firstLineChars="0" w:firstLine="0"/>
        <w:mirrorIndents/>
        <w:rPr>
          <w:rFonts w:ascii="仿宋" w:eastAsia="仿宋" w:hAnsi="仿宋"/>
          <w:szCs w:val="28"/>
        </w:rPr>
      </w:pPr>
      <w:bookmarkStart w:id="177" w:name="_Toc466227048"/>
      <w:r w:rsidRPr="007B03FC">
        <w:rPr>
          <w:rFonts w:ascii="仿宋" w:eastAsia="仿宋" w:hAnsi="仿宋"/>
          <w:szCs w:val="28"/>
        </w:rPr>
        <w:t>1</w:t>
      </w:r>
      <w:r w:rsidRPr="007B03FC">
        <w:rPr>
          <w:rFonts w:ascii="仿宋" w:eastAsia="仿宋" w:hAnsi="仿宋" w:hint="eastAsia"/>
          <w:szCs w:val="28"/>
        </w:rPr>
        <w:t>3</w:t>
      </w:r>
      <w:r w:rsidRPr="007B03FC">
        <w:rPr>
          <w:rFonts w:ascii="仿宋" w:eastAsia="仿宋" w:hAnsi="仿宋"/>
          <w:szCs w:val="28"/>
        </w:rPr>
        <w:t>.1.9应急监测</w:t>
      </w:r>
      <w:bookmarkEnd w:id="177"/>
    </w:p>
    <w:p w:rsidR="007B03FC" w:rsidRPr="007B03FC" w:rsidRDefault="007B03FC" w:rsidP="007B03FC">
      <w:pPr>
        <w:ind w:firstLineChars="200" w:firstLine="560"/>
        <w:mirrorIndents/>
        <w:rPr>
          <w:rFonts w:ascii="仿宋" w:hAnsi="仿宋"/>
          <w:szCs w:val="28"/>
        </w:rPr>
      </w:pPr>
      <w:r w:rsidRPr="007B03FC">
        <w:rPr>
          <w:rFonts w:ascii="仿宋" w:hAnsi="仿宋"/>
          <w:szCs w:val="28"/>
        </w:rPr>
        <w:t>在发生突发环境事件的情况下，为发现和查明环境污染情况和污染范围而进行的环境监测。包括定点监测和动态监测。</w:t>
      </w:r>
    </w:p>
    <w:p w:rsidR="007B03FC" w:rsidRPr="007B03FC" w:rsidRDefault="007B03FC" w:rsidP="007B03FC">
      <w:pPr>
        <w:pStyle w:val="3"/>
        <w:snapToGrid/>
        <w:spacing w:line="240" w:lineRule="auto"/>
        <w:ind w:firstLineChars="0" w:firstLine="0"/>
        <w:mirrorIndents/>
        <w:rPr>
          <w:rFonts w:ascii="仿宋" w:eastAsia="仿宋" w:hAnsi="仿宋"/>
          <w:szCs w:val="28"/>
        </w:rPr>
      </w:pPr>
      <w:bookmarkStart w:id="178" w:name="_Toc466227049"/>
      <w:r w:rsidRPr="007B03FC">
        <w:rPr>
          <w:rFonts w:ascii="仿宋" w:eastAsia="仿宋" w:hAnsi="仿宋"/>
          <w:szCs w:val="28"/>
        </w:rPr>
        <w:t>1</w:t>
      </w:r>
      <w:r w:rsidRPr="007B03FC">
        <w:rPr>
          <w:rFonts w:ascii="仿宋" w:eastAsia="仿宋" w:hAnsi="仿宋" w:hint="eastAsia"/>
          <w:szCs w:val="28"/>
        </w:rPr>
        <w:t>3</w:t>
      </w:r>
      <w:r w:rsidRPr="007B03FC">
        <w:rPr>
          <w:rFonts w:ascii="仿宋" w:eastAsia="仿宋" w:hAnsi="仿宋"/>
          <w:szCs w:val="28"/>
        </w:rPr>
        <w:t>.1.10应急演练</w:t>
      </w:r>
      <w:bookmarkEnd w:id="178"/>
    </w:p>
    <w:p w:rsidR="007B03FC" w:rsidRPr="007B03FC" w:rsidRDefault="007B03FC" w:rsidP="007B03FC">
      <w:pPr>
        <w:ind w:firstLineChars="200" w:firstLine="560"/>
        <w:mirrorIndents/>
        <w:rPr>
          <w:rFonts w:ascii="仿宋" w:hAnsi="仿宋"/>
          <w:szCs w:val="28"/>
        </w:rPr>
      </w:pPr>
      <w:r w:rsidRPr="007B03FC">
        <w:rPr>
          <w:rFonts w:ascii="仿宋" w:hAnsi="仿宋"/>
          <w:szCs w:val="28"/>
        </w:rPr>
        <w:lastRenderedPageBreak/>
        <w:t>为检验应急预案的有效性、应急准备的完善性、应急响应能力的适应性和应急人员的协同性而进行的一种模拟应急响应的实践活动，根据所涉及的内容和范围的不同，可分为单项演练（演练）、综合演练和指挥中心、现场应急组织联合进行的联合演练。</w:t>
      </w:r>
    </w:p>
    <w:p w:rsidR="007B03FC" w:rsidRPr="007B03FC" w:rsidRDefault="007B03FC" w:rsidP="007B03FC">
      <w:pPr>
        <w:pStyle w:val="2"/>
        <w:spacing w:before="0" w:after="0" w:line="240" w:lineRule="auto"/>
        <w:mirrorIndents/>
        <w:rPr>
          <w:rFonts w:ascii="仿宋" w:eastAsia="仿宋" w:hAnsi="仿宋"/>
          <w:sz w:val="28"/>
          <w:szCs w:val="28"/>
        </w:rPr>
      </w:pPr>
      <w:bookmarkStart w:id="179" w:name="_Toc466227050"/>
      <w:bookmarkStart w:id="180" w:name="_Toc21570"/>
      <w:bookmarkStart w:id="181" w:name="_Toc492304838"/>
      <w:bookmarkStart w:id="182" w:name="_Toc45554042"/>
      <w:bookmarkStart w:id="183" w:name="_Toc115182646"/>
      <w:r w:rsidRPr="007B03FC">
        <w:rPr>
          <w:rFonts w:ascii="仿宋" w:eastAsia="仿宋" w:hAnsi="仿宋"/>
          <w:sz w:val="28"/>
          <w:szCs w:val="28"/>
        </w:rPr>
        <w:t>1</w:t>
      </w:r>
      <w:r w:rsidRPr="007B03FC">
        <w:rPr>
          <w:rFonts w:ascii="仿宋" w:eastAsia="仿宋" w:hAnsi="仿宋" w:hint="eastAsia"/>
          <w:sz w:val="28"/>
          <w:szCs w:val="28"/>
        </w:rPr>
        <w:t>3</w:t>
      </w:r>
      <w:r w:rsidRPr="007B03FC">
        <w:rPr>
          <w:rFonts w:ascii="仿宋" w:eastAsia="仿宋" w:hAnsi="仿宋"/>
          <w:sz w:val="28"/>
          <w:szCs w:val="28"/>
        </w:rPr>
        <w:t>.2预案签署和解释</w:t>
      </w:r>
      <w:bookmarkEnd w:id="179"/>
      <w:bookmarkEnd w:id="180"/>
      <w:bookmarkEnd w:id="181"/>
      <w:bookmarkEnd w:id="182"/>
      <w:bookmarkEnd w:id="183"/>
    </w:p>
    <w:p w:rsidR="007B03FC" w:rsidRPr="007B03FC" w:rsidRDefault="007B03FC" w:rsidP="007B03FC">
      <w:pPr>
        <w:ind w:firstLineChars="200" w:firstLine="560"/>
        <w:mirrorIndents/>
        <w:rPr>
          <w:rFonts w:ascii="仿宋" w:hAnsi="仿宋"/>
          <w:szCs w:val="28"/>
        </w:rPr>
      </w:pPr>
      <w:r w:rsidRPr="007B03FC">
        <w:rPr>
          <w:rFonts w:ascii="仿宋" w:hAnsi="仿宋"/>
          <w:szCs w:val="28"/>
        </w:rPr>
        <w:t>该应急预案在通过专家评审后，由公司</w:t>
      </w:r>
      <w:r w:rsidRPr="007B03FC">
        <w:rPr>
          <w:rFonts w:ascii="仿宋" w:hAnsi="仿宋" w:hint="eastAsia"/>
          <w:szCs w:val="28"/>
        </w:rPr>
        <w:t>总经理</w:t>
      </w:r>
      <w:r w:rsidRPr="007B03FC">
        <w:rPr>
          <w:rFonts w:ascii="仿宋" w:hAnsi="仿宋"/>
          <w:szCs w:val="28"/>
        </w:rPr>
        <w:t>签署公布。由公司</w:t>
      </w:r>
      <w:r w:rsidRPr="007B03FC">
        <w:rPr>
          <w:rFonts w:ascii="仿宋" w:hAnsi="仿宋" w:hint="eastAsia"/>
          <w:szCs w:val="28"/>
        </w:rPr>
        <w:t>应急办公室</w:t>
      </w:r>
      <w:r w:rsidRPr="007B03FC">
        <w:rPr>
          <w:rFonts w:ascii="仿宋" w:hAnsi="仿宋"/>
          <w:szCs w:val="28"/>
        </w:rPr>
        <w:t>负责解释。</w:t>
      </w:r>
    </w:p>
    <w:p w:rsidR="00670F00" w:rsidRPr="007B03FC" w:rsidRDefault="00670F00" w:rsidP="00ED1A8B">
      <w:pPr>
        <w:outlineLvl w:val="0"/>
        <w:rPr>
          <w:rFonts w:ascii="仿宋" w:hAnsi="仿宋"/>
          <w:b/>
        </w:rPr>
        <w:sectPr w:rsidR="00670F00" w:rsidRPr="007B03FC">
          <w:pgSz w:w="11906" w:h="16838"/>
          <w:pgMar w:top="1440" w:right="1800" w:bottom="1440" w:left="1800" w:header="851" w:footer="992" w:gutter="0"/>
          <w:cols w:space="425"/>
          <w:docGrid w:type="lines" w:linePitch="312"/>
        </w:sectPr>
      </w:pPr>
    </w:p>
    <w:p w:rsidR="00670F00" w:rsidRPr="0086014A" w:rsidRDefault="00670F00" w:rsidP="00670F00">
      <w:pPr>
        <w:pStyle w:val="3"/>
      </w:pPr>
      <w:bookmarkStart w:id="184" w:name="_Toc22155243"/>
      <w:r w:rsidRPr="0086014A">
        <w:rPr>
          <w:rFonts w:hint="eastAsia"/>
        </w:rPr>
        <w:lastRenderedPageBreak/>
        <w:t>附件</w:t>
      </w:r>
      <w:r w:rsidR="00762D70">
        <w:t>1</w:t>
      </w:r>
      <w:r w:rsidRPr="0086014A">
        <w:rPr>
          <w:rFonts w:hint="eastAsia"/>
        </w:rPr>
        <w:t>公司各级调度联系方式</w:t>
      </w:r>
      <w:bookmarkEnd w:id="18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1150"/>
        <w:gridCol w:w="2069"/>
        <w:gridCol w:w="2019"/>
        <w:gridCol w:w="2542"/>
      </w:tblGrid>
      <w:tr w:rsidR="00762D70" w:rsidRPr="00CE5C9F" w:rsidTr="00C71298">
        <w:tc>
          <w:tcPr>
            <w:tcW w:w="311" w:type="pct"/>
            <w:shd w:val="clear" w:color="auto" w:fill="auto"/>
            <w:vAlign w:val="center"/>
          </w:tcPr>
          <w:p w:rsidR="00762D70" w:rsidRPr="00CE5C9F" w:rsidRDefault="00762D70" w:rsidP="00C71298">
            <w:pPr>
              <w:jc w:val="center"/>
              <w:rPr>
                <w:rFonts w:ascii="仿宋" w:hAnsi="仿宋"/>
                <w:color w:val="000000" w:themeColor="text1"/>
                <w:szCs w:val="24"/>
              </w:rPr>
            </w:pPr>
            <w:r w:rsidRPr="00CE5C9F">
              <w:rPr>
                <w:rFonts w:ascii="仿宋" w:hAnsi="仿宋" w:hint="eastAsia"/>
                <w:color w:val="000000" w:themeColor="text1"/>
                <w:szCs w:val="24"/>
              </w:rPr>
              <w:t>序号</w:t>
            </w:r>
          </w:p>
        </w:tc>
        <w:tc>
          <w:tcPr>
            <w:tcW w:w="693" w:type="pct"/>
            <w:shd w:val="clear" w:color="auto" w:fill="auto"/>
            <w:vAlign w:val="center"/>
          </w:tcPr>
          <w:p w:rsidR="00762D70" w:rsidRPr="00CE5C9F" w:rsidRDefault="00762D70" w:rsidP="00C71298">
            <w:pPr>
              <w:jc w:val="center"/>
              <w:rPr>
                <w:rFonts w:ascii="仿宋" w:hAnsi="仿宋"/>
                <w:color w:val="000000" w:themeColor="text1"/>
                <w:szCs w:val="24"/>
              </w:rPr>
            </w:pPr>
            <w:r w:rsidRPr="00CE5C9F">
              <w:rPr>
                <w:rFonts w:ascii="仿宋" w:hAnsi="仿宋" w:hint="eastAsia"/>
                <w:color w:val="000000" w:themeColor="text1"/>
                <w:szCs w:val="24"/>
              </w:rPr>
              <w:t>分厂</w:t>
            </w:r>
          </w:p>
        </w:tc>
        <w:tc>
          <w:tcPr>
            <w:tcW w:w="1247" w:type="pct"/>
            <w:shd w:val="clear" w:color="auto" w:fill="auto"/>
            <w:vAlign w:val="center"/>
          </w:tcPr>
          <w:p w:rsidR="00762D70" w:rsidRPr="00CE5C9F" w:rsidRDefault="00762D70" w:rsidP="00C71298">
            <w:pPr>
              <w:jc w:val="center"/>
              <w:rPr>
                <w:rFonts w:ascii="仿宋" w:hAnsi="仿宋"/>
                <w:color w:val="000000" w:themeColor="text1"/>
                <w:szCs w:val="24"/>
              </w:rPr>
            </w:pPr>
            <w:r w:rsidRPr="00CE5C9F">
              <w:rPr>
                <w:rFonts w:ascii="仿宋" w:hAnsi="仿宋" w:hint="eastAsia"/>
                <w:color w:val="000000" w:themeColor="text1"/>
                <w:szCs w:val="24"/>
              </w:rPr>
              <w:t>联系部门</w:t>
            </w:r>
          </w:p>
        </w:tc>
        <w:tc>
          <w:tcPr>
            <w:tcW w:w="1217" w:type="pct"/>
            <w:shd w:val="clear" w:color="auto" w:fill="auto"/>
            <w:vAlign w:val="center"/>
          </w:tcPr>
          <w:p w:rsidR="00762D70" w:rsidRPr="00CE5C9F" w:rsidRDefault="00762D70" w:rsidP="00C71298">
            <w:pPr>
              <w:jc w:val="center"/>
              <w:rPr>
                <w:rFonts w:ascii="仿宋" w:hAnsi="仿宋"/>
                <w:color w:val="000000" w:themeColor="text1"/>
                <w:szCs w:val="24"/>
              </w:rPr>
            </w:pPr>
            <w:r w:rsidRPr="00CE5C9F">
              <w:rPr>
                <w:rFonts w:ascii="仿宋" w:hAnsi="仿宋" w:hint="eastAsia"/>
                <w:color w:val="000000" w:themeColor="text1"/>
                <w:szCs w:val="24"/>
              </w:rPr>
              <w:t>联系人</w:t>
            </w:r>
          </w:p>
        </w:tc>
        <w:tc>
          <w:tcPr>
            <w:tcW w:w="1532" w:type="pct"/>
            <w:shd w:val="clear" w:color="auto" w:fill="auto"/>
            <w:vAlign w:val="center"/>
          </w:tcPr>
          <w:p w:rsidR="00762D70" w:rsidRPr="00CE5C9F" w:rsidRDefault="00762D70" w:rsidP="00C71298">
            <w:pPr>
              <w:jc w:val="center"/>
              <w:rPr>
                <w:rFonts w:ascii="仿宋" w:hAnsi="仿宋"/>
                <w:color w:val="000000" w:themeColor="text1"/>
                <w:szCs w:val="24"/>
              </w:rPr>
            </w:pPr>
            <w:r w:rsidRPr="00CE5C9F">
              <w:rPr>
                <w:rFonts w:ascii="仿宋" w:hAnsi="仿宋" w:hint="eastAsia"/>
                <w:color w:val="000000" w:themeColor="text1"/>
                <w:szCs w:val="24"/>
              </w:rPr>
              <w:t>联系方式</w:t>
            </w:r>
          </w:p>
        </w:tc>
      </w:tr>
      <w:tr w:rsidR="00762D70" w:rsidRPr="00CE5C9F" w:rsidTr="00C71298">
        <w:tc>
          <w:tcPr>
            <w:tcW w:w="311" w:type="pct"/>
            <w:shd w:val="clear" w:color="auto" w:fill="auto"/>
            <w:vAlign w:val="center"/>
          </w:tcPr>
          <w:p w:rsidR="00762D70" w:rsidRPr="00CE5C9F" w:rsidRDefault="00762D70" w:rsidP="00C71298">
            <w:pPr>
              <w:jc w:val="center"/>
              <w:rPr>
                <w:rFonts w:ascii="仿宋" w:hAnsi="仿宋"/>
                <w:color w:val="000000" w:themeColor="text1"/>
                <w:szCs w:val="24"/>
              </w:rPr>
            </w:pPr>
            <w:r w:rsidRPr="00CE5C9F">
              <w:rPr>
                <w:rFonts w:ascii="仿宋" w:hAnsi="仿宋" w:hint="eastAsia"/>
                <w:color w:val="000000" w:themeColor="text1"/>
                <w:szCs w:val="24"/>
              </w:rPr>
              <w:t>1</w:t>
            </w:r>
          </w:p>
        </w:tc>
        <w:tc>
          <w:tcPr>
            <w:tcW w:w="693" w:type="pct"/>
            <w:shd w:val="clear" w:color="auto" w:fill="auto"/>
            <w:vAlign w:val="center"/>
          </w:tcPr>
          <w:p w:rsidR="00762D70" w:rsidRPr="004E2FEA" w:rsidRDefault="00762D70" w:rsidP="00C71298">
            <w:pPr>
              <w:jc w:val="center"/>
              <w:rPr>
                <w:rFonts w:ascii="仿宋" w:hAnsi="仿宋"/>
                <w:color w:val="FF0000"/>
                <w:szCs w:val="24"/>
              </w:rPr>
            </w:pPr>
            <w:r w:rsidRPr="004E2FEA">
              <w:rPr>
                <w:rFonts w:ascii="仿宋" w:hAnsi="仿宋" w:hint="eastAsia"/>
                <w:color w:val="FF0000"/>
                <w:szCs w:val="24"/>
              </w:rPr>
              <w:t>烧结厂</w:t>
            </w:r>
          </w:p>
        </w:tc>
        <w:tc>
          <w:tcPr>
            <w:tcW w:w="1247" w:type="pct"/>
            <w:shd w:val="clear" w:color="auto" w:fill="auto"/>
            <w:vAlign w:val="center"/>
          </w:tcPr>
          <w:p w:rsidR="00762D70" w:rsidRPr="004E2FEA" w:rsidRDefault="00762D70" w:rsidP="00C71298">
            <w:pPr>
              <w:jc w:val="center"/>
              <w:rPr>
                <w:rFonts w:ascii="仿宋" w:hAnsi="仿宋"/>
                <w:color w:val="FF0000"/>
                <w:szCs w:val="24"/>
              </w:rPr>
            </w:pPr>
            <w:r w:rsidRPr="004E2FEA">
              <w:rPr>
                <w:rFonts w:ascii="仿宋" w:hAnsi="仿宋" w:hint="eastAsia"/>
                <w:color w:val="FF0000"/>
                <w:szCs w:val="24"/>
              </w:rPr>
              <w:t>应急指挥部</w:t>
            </w:r>
          </w:p>
        </w:tc>
        <w:tc>
          <w:tcPr>
            <w:tcW w:w="1217" w:type="pct"/>
            <w:shd w:val="clear" w:color="auto" w:fill="auto"/>
            <w:vAlign w:val="center"/>
          </w:tcPr>
          <w:p w:rsidR="00762D70" w:rsidRPr="00C65084" w:rsidRDefault="00762D70" w:rsidP="00C71298">
            <w:pPr>
              <w:jc w:val="center"/>
              <w:rPr>
                <w:rFonts w:ascii="仿宋" w:hAnsi="仿宋"/>
                <w:color w:val="FF0000"/>
                <w:szCs w:val="24"/>
              </w:rPr>
            </w:pPr>
            <w:r w:rsidRPr="00C65084">
              <w:rPr>
                <w:rFonts w:ascii="仿宋" w:hAnsi="仿宋" w:hint="eastAsia"/>
                <w:color w:val="FF0000"/>
                <w:szCs w:val="24"/>
              </w:rPr>
              <w:t>张士军</w:t>
            </w:r>
          </w:p>
        </w:tc>
        <w:tc>
          <w:tcPr>
            <w:tcW w:w="1532" w:type="pct"/>
            <w:shd w:val="clear" w:color="auto" w:fill="auto"/>
            <w:vAlign w:val="center"/>
          </w:tcPr>
          <w:p w:rsidR="00762D70" w:rsidRPr="00C65084" w:rsidRDefault="00762D70" w:rsidP="00C71298">
            <w:pPr>
              <w:jc w:val="center"/>
              <w:rPr>
                <w:rFonts w:ascii="仿宋" w:hAnsi="仿宋"/>
                <w:color w:val="FF0000"/>
                <w:szCs w:val="24"/>
              </w:rPr>
            </w:pPr>
            <w:r w:rsidRPr="00C65084">
              <w:rPr>
                <w:rFonts w:hint="eastAsia"/>
                <w:color w:val="FF0000"/>
                <w:sz w:val="24"/>
              </w:rPr>
              <w:t>24702560</w:t>
            </w:r>
          </w:p>
        </w:tc>
      </w:tr>
      <w:tr w:rsidR="00762D70" w:rsidRPr="00CE5C9F" w:rsidTr="00C71298">
        <w:tc>
          <w:tcPr>
            <w:tcW w:w="311" w:type="pct"/>
            <w:shd w:val="clear" w:color="auto" w:fill="auto"/>
            <w:vAlign w:val="center"/>
          </w:tcPr>
          <w:p w:rsidR="00762D70" w:rsidRPr="00CE5C9F" w:rsidRDefault="00762D70" w:rsidP="00C71298">
            <w:pPr>
              <w:jc w:val="center"/>
              <w:rPr>
                <w:rFonts w:ascii="仿宋" w:hAnsi="仿宋"/>
                <w:color w:val="000000" w:themeColor="text1"/>
                <w:szCs w:val="24"/>
              </w:rPr>
            </w:pPr>
            <w:r w:rsidRPr="00CE5C9F">
              <w:rPr>
                <w:rFonts w:ascii="仿宋" w:hAnsi="仿宋"/>
                <w:color w:val="000000" w:themeColor="text1"/>
                <w:szCs w:val="24"/>
              </w:rPr>
              <w:t>2</w:t>
            </w:r>
          </w:p>
        </w:tc>
        <w:tc>
          <w:tcPr>
            <w:tcW w:w="693" w:type="pct"/>
            <w:shd w:val="clear" w:color="auto" w:fill="auto"/>
            <w:vAlign w:val="center"/>
          </w:tcPr>
          <w:p w:rsidR="00762D70" w:rsidRPr="004E2FEA" w:rsidRDefault="00762D70" w:rsidP="00C71298">
            <w:pPr>
              <w:jc w:val="center"/>
              <w:rPr>
                <w:rFonts w:ascii="仿宋" w:hAnsi="仿宋"/>
                <w:color w:val="FF0000"/>
                <w:szCs w:val="24"/>
              </w:rPr>
            </w:pPr>
            <w:r w:rsidRPr="004E2FEA">
              <w:rPr>
                <w:rFonts w:ascii="仿宋" w:hAnsi="仿宋" w:hint="eastAsia"/>
                <w:color w:val="FF0000"/>
                <w:szCs w:val="24"/>
              </w:rPr>
              <w:t>炼铁厂</w:t>
            </w:r>
          </w:p>
        </w:tc>
        <w:tc>
          <w:tcPr>
            <w:tcW w:w="1247" w:type="pct"/>
            <w:shd w:val="clear" w:color="auto" w:fill="auto"/>
            <w:vAlign w:val="center"/>
          </w:tcPr>
          <w:p w:rsidR="00762D70" w:rsidRPr="004E2FEA" w:rsidRDefault="00762D70" w:rsidP="00C71298">
            <w:pPr>
              <w:jc w:val="center"/>
              <w:rPr>
                <w:rFonts w:ascii="仿宋" w:hAnsi="仿宋"/>
                <w:color w:val="FF0000"/>
                <w:szCs w:val="24"/>
              </w:rPr>
            </w:pPr>
            <w:r w:rsidRPr="004E2FEA">
              <w:rPr>
                <w:rFonts w:ascii="仿宋" w:hAnsi="仿宋" w:hint="eastAsia"/>
                <w:color w:val="FF0000"/>
                <w:szCs w:val="24"/>
              </w:rPr>
              <w:t>应急指挥部</w:t>
            </w:r>
          </w:p>
        </w:tc>
        <w:tc>
          <w:tcPr>
            <w:tcW w:w="1217" w:type="pct"/>
            <w:shd w:val="clear" w:color="auto" w:fill="auto"/>
            <w:vAlign w:val="center"/>
          </w:tcPr>
          <w:p w:rsidR="00762D70" w:rsidRPr="00CF080B" w:rsidRDefault="00762D70" w:rsidP="00C71298">
            <w:pPr>
              <w:jc w:val="center"/>
              <w:rPr>
                <w:rFonts w:ascii="仿宋" w:hAnsi="仿宋"/>
                <w:color w:val="FF0000"/>
                <w:szCs w:val="24"/>
              </w:rPr>
            </w:pPr>
            <w:r w:rsidRPr="00CF080B">
              <w:rPr>
                <w:rFonts w:ascii="仿宋" w:hAnsi="仿宋" w:hint="eastAsia"/>
                <w:color w:val="FF0000"/>
                <w:szCs w:val="24"/>
              </w:rPr>
              <w:t>董军</w:t>
            </w:r>
          </w:p>
        </w:tc>
        <w:tc>
          <w:tcPr>
            <w:tcW w:w="1532" w:type="pct"/>
            <w:shd w:val="clear" w:color="auto" w:fill="auto"/>
            <w:vAlign w:val="center"/>
          </w:tcPr>
          <w:p w:rsidR="00762D70" w:rsidRPr="00CF080B" w:rsidRDefault="00762D70" w:rsidP="00C71298">
            <w:pPr>
              <w:jc w:val="center"/>
              <w:rPr>
                <w:rFonts w:ascii="仿宋" w:hAnsi="仿宋"/>
                <w:color w:val="FF0000"/>
                <w:szCs w:val="24"/>
              </w:rPr>
            </w:pPr>
            <w:r w:rsidRPr="00CF080B">
              <w:rPr>
                <w:rFonts w:ascii="仿宋" w:hAnsi="仿宋" w:hint="eastAsia"/>
                <w:color w:val="FF0000"/>
                <w:szCs w:val="24"/>
              </w:rPr>
              <w:t>13752092422</w:t>
            </w:r>
          </w:p>
        </w:tc>
      </w:tr>
      <w:tr w:rsidR="00762D70" w:rsidRPr="00CE5C9F" w:rsidTr="00C71298">
        <w:tc>
          <w:tcPr>
            <w:tcW w:w="311" w:type="pct"/>
            <w:shd w:val="clear" w:color="auto" w:fill="auto"/>
            <w:vAlign w:val="center"/>
          </w:tcPr>
          <w:p w:rsidR="00762D70" w:rsidRPr="00CE5C9F" w:rsidRDefault="00762D70" w:rsidP="00C71298">
            <w:pPr>
              <w:jc w:val="center"/>
              <w:rPr>
                <w:rFonts w:ascii="仿宋" w:hAnsi="仿宋"/>
                <w:color w:val="000000" w:themeColor="text1"/>
                <w:szCs w:val="24"/>
              </w:rPr>
            </w:pPr>
            <w:r w:rsidRPr="00CE5C9F">
              <w:rPr>
                <w:rFonts w:ascii="仿宋" w:hAnsi="仿宋"/>
                <w:color w:val="000000" w:themeColor="text1"/>
                <w:szCs w:val="24"/>
              </w:rPr>
              <w:t>3</w:t>
            </w:r>
          </w:p>
        </w:tc>
        <w:tc>
          <w:tcPr>
            <w:tcW w:w="693" w:type="pct"/>
            <w:shd w:val="clear" w:color="auto" w:fill="auto"/>
            <w:vAlign w:val="center"/>
          </w:tcPr>
          <w:p w:rsidR="00762D70" w:rsidRPr="004E2FEA" w:rsidRDefault="00762D70" w:rsidP="00C71298">
            <w:pPr>
              <w:jc w:val="center"/>
              <w:rPr>
                <w:rFonts w:ascii="仿宋" w:hAnsi="仿宋"/>
                <w:color w:val="FF0000"/>
                <w:szCs w:val="24"/>
              </w:rPr>
            </w:pPr>
            <w:r w:rsidRPr="004E2FEA">
              <w:rPr>
                <w:rFonts w:ascii="仿宋" w:hAnsi="仿宋" w:hint="eastAsia"/>
                <w:color w:val="FF0000"/>
                <w:szCs w:val="24"/>
              </w:rPr>
              <w:t>炼钢厂</w:t>
            </w:r>
          </w:p>
        </w:tc>
        <w:tc>
          <w:tcPr>
            <w:tcW w:w="1247" w:type="pct"/>
            <w:shd w:val="clear" w:color="auto" w:fill="auto"/>
            <w:vAlign w:val="center"/>
          </w:tcPr>
          <w:p w:rsidR="00762D70" w:rsidRPr="004E2FEA" w:rsidRDefault="00762D70" w:rsidP="00C71298">
            <w:pPr>
              <w:jc w:val="center"/>
              <w:rPr>
                <w:rFonts w:ascii="仿宋" w:hAnsi="仿宋"/>
                <w:color w:val="FF0000"/>
                <w:szCs w:val="24"/>
              </w:rPr>
            </w:pPr>
            <w:r w:rsidRPr="004E2FEA">
              <w:rPr>
                <w:rFonts w:ascii="仿宋" w:hAnsi="仿宋" w:hint="eastAsia"/>
                <w:color w:val="FF0000"/>
                <w:szCs w:val="24"/>
              </w:rPr>
              <w:t>应急指挥部</w:t>
            </w:r>
          </w:p>
        </w:tc>
        <w:tc>
          <w:tcPr>
            <w:tcW w:w="1217" w:type="pct"/>
            <w:shd w:val="clear" w:color="auto" w:fill="auto"/>
            <w:vAlign w:val="center"/>
          </w:tcPr>
          <w:p w:rsidR="00762D70" w:rsidRPr="00DB44A3" w:rsidRDefault="00762D70" w:rsidP="00C71298">
            <w:pPr>
              <w:jc w:val="center"/>
              <w:rPr>
                <w:rFonts w:ascii="仿宋" w:hAnsi="仿宋"/>
                <w:color w:val="FF0000"/>
                <w:szCs w:val="24"/>
              </w:rPr>
            </w:pPr>
            <w:r w:rsidRPr="00DB44A3">
              <w:rPr>
                <w:rFonts w:ascii="仿宋" w:hAnsi="仿宋" w:hint="eastAsia"/>
                <w:color w:val="FF0000"/>
                <w:szCs w:val="24"/>
              </w:rPr>
              <w:t>董慎聪</w:t>
            </w:r>
          </w:p>
        </w:tc>
        <w:tc>
          <w:tcPr>
            <w:tcW w:w="1532" w:type="pct"/>
            <w:shd w:val="clear" w:color="auto" w:fill="auto"/>
            <w:vAlign w:val="center"/>
          </w:tcPr>
          <w:p w:rsidR="00762D70" w:rsidRPr="00DB44A3" w:rsidRDefault="00762D70" w:rsidP="00C71298">
            <w:pPr>
              <w:jc w:val="center"/>
              <w:rPr>
                <w:rFonts w:ascii="仿宋" w:hAnsi="仿宋"/>
                <w:color w:val="FF0000"/>
                <w:szCs w:val="24"/>
              </w:rPr>
            </w:pPr>
            <w:r w:rsidRPr="00DB44A3">
              <w:rPr>
                <w:rFonts w:ascii="仿宋" w:hAnsi="仿宋" w:hint="eastAsia"/>
                <w:color w:val="FF0000"/>
                <w:szCs w:val="24"/>
              </w:rPr>
              <w:t>15931563000</w:t>
            </w:r>
          </w:p>
        </w:tc>
      </w:tr>
      <w:tr w:rsidR="00762D70" w:rsidRPr="00CE5C9F" w:rsidTr="00C71298">
        <w:tc>
          <w:tcPr>
            <w:tcW w:w="311" w:type="pct"/>
            <w:shd w:val="clear" w:color="auto" w:fill="auto"/>
            <w:vAlign w:val="center"/>
          </w:tcPr>
          <w:p w:rsidR="00762D70" w:rsidRPr="00CE5C9F" w:rsidRDefault="00762D70" w:rsidP="00C71298">
            <w:pPr>
              <w:jc w:val="center"/>
              <w:rPr>
                <w:rFonts w:ascii="仿宋" w:hAnsi="仿宋"/>
                <w:color w:val="000000" w:themeColor="text1"/>
                <w:szCs w:val="24"/>
              </w:rPr>
            </w:pPr>
            <w:r w:rsidRPr="00CE5C9F">
              <w:rPr>
                <w:rFonts w:ascii="仿宋" w:hAnsi="仿宋"/>
                <w:color w:val="000000" w:themeColor="text1"/>
                <w:szCs w:val="24"/>
              </w:rPr>
              <w:t>4</w:t>
            </w:r>
          </w:p>
        </w:tc>
        <w:tc>
          <w:tcPr>
            <w:tcW w:w="693" w:type="pct"/>
            <w:shd w:val="clear" w:color="auto" w:fill="auto"/>
            <w:vAlign w:val="center"/>
          </w:tcPr>
          <w:p w:rsidR="00762D70" w:rsidRPr="004E2FEA" w:rsidRDefault="00762D70" w:rsidP="00C71298">
            <w:pPr>
              <w:jc w:val="center"/>
              <w:rPr>
                <w:rFonts w:ascii="仿宋" w:hAnsi="仿宋"/>
                <w:color w:val="FF0000"/>
                <w:szCs w:val="24"/>
              </w:rPr>
            </w:pPr>
            <w:r w:rsidRPr="004E2FEA">
              <w:rPr>
                <w:rFonts w:ascii="仿宋" w:hAnsi="仿宋" w:hint="eastAsia"/>
                <w:color w:val="FF0000"/>
                <w:szCs w:val="24"/>
              </w:rPr>
              <w:t>中厚板</w:t>
            </w:r>
          </w:p>
        </w:tc>
        <w:tc>
          <w:tcPr>
            <w:tcW w:w="1247" w:type="pct"/>
            <w:shd w:val="clear" w:color="auto" w:fill="auto"/>
            <w:vAlign w:val="center"/>
          </w:tcPr>
          <w:p w:rsidR="00762D70" w:rsidRPr="004E2FEA" w:rsidRDefault="00762D70" w:rsidP="00C71298">
            <w:pPr>
              <w:jc w:val="center"/>
              <w:rPr>
                <w:rFonts w:ascii="仿宋" w:hAnsi="仿宋"/>
                <w:color w:val="FF0000"/>
                <w:szCs w:val="24"/>
              </w:rPr>
            </w:pPr>
            <w:r w:rsidRPr="004E2FEA">
              <w:rPr>
                <w:rFonts w:ascii="仿宋" w:hAnsi="仿宋" w:hint="eastAsia"/>
                <w:color w:val="FF0000"/>
                <w:szCs w:val="24"/>
              </w:rPr>
              <w:t>应急指挥部</w:t>
            </w:r>
          </w:p>
        </w:tc>
        <w:tc>
          <w:tcPr>
            <w:tcW w:w="1217" w:type="pct"/>
            <w:shd w:val="clear" w:color="auto" w:fill="auto"/>
            <w:vAlign w:val="center"/>
          </w:tcPr>
          <w:p w:rsidR="00762D70" w:rsidRPr="0078556A" w:rsidRDefault="00762D70" w:rsidP="00C71298">
            <w:pPr>
              <w:jc w:val="center"/>
              <w:rPr>
                <w:rFonts w:ascii="仿宋" w:hAnsi="仿宋"/>
                <w:color w:val="FF0000"/>
                <w:szCs w:val="24"/>
              </w:rPr>
            </w:pPr>
            <w:r w:rsidRPr="0078556A">
              <w:rPr>
                <w:rFonts w:ascii="仿宋" w:hAnsi="仿宋" w:hint="eastAsia"/>
                <w:color w:val="FF0000"/>
                <w:szCs w:val="24"/>
              </w:rPr>
              <w:t>谭海鹏</w:t>
            </w:r>
          </w:p>
        </w:tc>
        <w:tc>
          <w:tcPr>
            <w:tcW w:w="1532" w:type="pct"/>
            <w:shd w:val="clear" w:color="auto" w:fill="auto"/>
            <w:vAlign w:val="center"/>
          </w:tcPr>
          <w:p w:rsidR="00762D70" w:rsidRPr="0078556A" w:rsidRDefault="00762D70" w:rsidP="00C71298">
            <w:pPr>
              <w:jc w:val="center"/>
              <w:rPr>
                <w:rFonts w:ascii="仿宋" w:hAnsi="仿宋"/>
                <w:color w:val="FF0000"/>
                <w:szCs w:val="24"/>
              </w:rPr>
            </w:pPr>
            <w:r w:rsidRPr="0078556A">
              <w:rPr>
                <w:rFonts w:ascii="仿宋" w:hAnsi="仿宋" w:hint="eastAsia"/>
                <w:color w:val="FF0000"/>
                <w:szCs w:val="24"/>
              </w:rPr>
              <w:t>13662197221</w:t>
            </w:r>
          </w:p>
        </w:tc>
      </w:tr>
      <w:tr w:rsidR="00762D70" w:rsidRPr="00CE5C9F" w:rsidTr="00C71298">
        <w:tc>
          <w:tcPr>
            <w:tcW w:w="311" w:type="pct"/>
            <w:shd w:val="clear" w:color="auto" w:fill="auto"/>
            <w:vAlign w:val="center"/>
          </w:tcPr>
          <w:p w:rsidR="00762D70" w:rsidRPr="00CE5C9F" w:rsidRDefault="00762D70" w:rsidP="00C71298">
            <w:pPr>
              <w:jc w:val="center"/>
              <w:rPr>
                <w:rFonts w:ascii="仿宋" w:hAnsi="仿宋"/>
                <w:color w:val="000000" w:themeColor="text1"/>
                <w:szCs w:val="24"/>
              </w:rPr>
            </w:pPr>
            <w:r w:rsidRPr="00CE5C9F">
              <w:rPr>
                <w:rFonts w:ascii="仿宋" w:hAnsi="仿宋"/>
                <w:color w:val="000000" w:themeColor="text1"/>
                <w:szCs w:val="24"/>
              </w:rPr>
              <w:t>5</w:t>
            </w:r>
          </w:p>
        </w:tc>
        <w:tc>
          <w:tcPr>
            <w:tcW w:w="693" w:type="pct"/>
            <w:shd w:val="clear" w:color="auto" w:fill="auto"/>
            <w:vAlign w:val="center"/>
          </w:tcPr>
          <w:p w:rsidR="00762D70" w:rsidRPr="004E2FEA" w:rsidRDefault="00762D70" w:rsidP="00C71298">
            <w:pPr>
              <w:jc w:val="center"/>
              <w:rPr>
                <w:rFonts w:ascii="仿宋" w:hAnsi="仿宋"/>
                <w:color w:val="FF0000"/>
                <w:szCs w:val="24"/>
              </w:rPr>
            </w:pPr>
            <w:r w:rsidRPr="004E2FEA">
              <w:rPr>
                <w:rFonts w:ascii="仿宋" w:hAnsi="仿宋" w:hint="eastAsia"/>
                <w:color w:val="FF0000"/>
                <w:szCs w:val="24"/>
              </w:rPr>
              <w:t>棒材厂</w:t>
            </w:r>
          </w:p>
        </w:tc>
        <w:tc>
          <w:tcPr>
            <w:tcW w:w="1247" w:type="pct"/>
            <w:shd w:val="clear" w:color="auto" w:fill="auto"/>
          </w:tcPr>
          <w:p w:rsidR="00762D70" w:rsidRPr="004E2FEA" w:rsidRDefault="00762D70" w:rsidP="00C71298">
            <w:pPr>
              <w:jc w:val="center"/>
              <w:rPr>
                <w:rFonts w:ascii="仿宋" w:hAnsi="仿宋"/>
                <w:color w:val="FF0000"/>
                <w:szCs w:val="24"/>
              </w:rPr>
            </w:pPr>
            <w:r w:rsidRPr="004E2FEA">
              <w:rPr>
                <w:rFonts w:ascii="仿宋" w:hAnsi="仿宋" w:hint="eastAsia"/>
                <w:color w:val="FF0000"/>
                <w:szCs w:val="24"/>
              </w:rPr>
              <w:t>应急指挥部</w:t>
            </w:r>
          </w:p>
        </w:tc>
        <w:tc>
          <w:tcPr>
            <w:tcW w:w="1217" w:type="pct"/>
            <w:shd w:val="clear" w:color="auto" w:fill="auto"/>
          </w:tcPr>
          <w:p w:rsidR="00762D70" w:rsidRPr="00926707" w:rsidRDefault="00762D70" w:rsidP="00C71298">
            <w:pPr>
              <w:jc w:val="center"/>
              <w:rPr>
                <w:rFonts w:ascii="仿宋" w:hAnsi="仿宋"/>
                <w:color w:val="FF0000"/>
                <w:szCs w:val="24"/>
              </w:rPr>
            </w:pPr>
            <w:r w:rsidRPr="00926707">
              <w:rPr>
                <w:rFonts w:ascii="仿宋" w:hAnsi="仿宋" w:hint="eastAsia"/>
                <w:color w:val="FF0000"/>
                <w:szCs w:val="24"/>
              </w:rPr>
              <w:t>王炳霞</w:t>
            </w:r>
          </w:p>
        </w:tc>
        <w:tc>
          <w:tcPr>
            <w:tcW w:w="1532" w:type="pct"/>
            <w:shd w:val="clear" w:color="auto" w:fill="auto"/>
            <w:vAlign w:val="center"/>
          </w:tcPr>
          <w:p w:rsidR="00762D70" w:rsidRPr="00926707" w:rsidRDefault="00762D70" w:rsidP="00C71298">
            <w:pPr>
              <w:jc w:val="center"/>
              <w:rPr>
                <w:rFonts w:ascii="仿宋" w:hAnsi="仿宋"/>
                <w:color w:val="FF0000"/>
                <w:szCs w:val="24"/>
              </w:rPr>
            </w:pPr>
            <w:r w:rsidRPr="00926707">
              <w:rPr>
                <w:rFonts w:ascii="仿宋" w:hAnsi="仿宋" w:hint="eastAsia"/>
                <w:color w:val="FF0000"/>
                <w:szCs w:val="24"/>
              </w:rPr>
              <w:t>13920991647</w:t>
            </w:r>
          </w:p>
        </w:tc>
      </w:tr>
      <w:tr w:rsidR="00762D70" w:rsidRPr="00CE5C9F" w:rsidTr="00C71298">
        <w:tc>
          <w:tcPr>
            <w:tcW w:w="311" w:type="pct"/>
            <w:shd w:val="clear" w:color="auto" w:fill="auto"/>
            <w:vAlign w:val="center"/>
          </w:tcPr>
          <w:p w:rsidR="00762D70" w:rsidRPr="00CE5C9F" w:rsidRDefault="00762D70" w:rsidP="00C71298">
            <w:pPr>
              <w:jc w:val="center"/>
              <w:rPr>
                <w:rFonts w:ascii="仿宋" w:hAnsi="仿宋"/>
                <w:color w:val="000000" w:themeColor="text1"/>
                <w:szCs w:val="24"/>
              </w:rPr>
            </w:pPr>
            <w:r w:rsidRPr="00CE5C9F">
              <w:rPr>
                <w:rFonts w:ascii="仿宋" w:hAnsi="仿宋"/>
                <w:color w:val="000000" w:themeColor="text1"/>
                <w:szCs w:val="24"/>
              </w:rPr>
              <w:t>6</w:t>
            </w:r>
          </w:p>
        </w:tc>
        <w:tc>
          <w:tcPr>
            <w:tcW w:w="693" w:type="pct"/>
            <w:shd w:val="clear" w:color="auto" w:fill="auto"/>
            <w:vAlign w:val="center"/>
          </w:tcPr>
          <w:p w:rsidR="00762D70" w:rsidRPr="004E2FEA" w:rsidRDefault="00762D70" w:rsidP="00C71298">
            <w:pPr>
              <w:jc w:val="center"/>
              <w:rPr>
                <w:rFonts w:ascii="仿宋" w:hAnsi="仿宋"/>
                <w:color w:val="FF0000"/>
                <w:szCs w:val="24"/>
              </w:rPr>
            </w:pPr>
            <w:r w:rsidRPr="004E2FEA">
              <w:rPr>
                <w:rFonts w:ascii="仿宋" w:hAnsi="仿宋" w:hint="eastAsia"/>
                <w:color w:val="FF0000"/>
                <w:szCs w:val="24"/>
              </w:rPr>
              <w:t>线材厂</w:t>
            </w:r>
          </w:p>
        </w:tc>
        <w:tc>
          <w:tcPr>
            <w:tcW w:w="1247" w:type="pct"/>
            <w:shd w:val="clear" w:color="auto" w:fill="auto"/>
          </w:tcPr>
          <w:p w:rsidR="00762D70" w:rsidRPr="004E2FEA" w:rsidRDefault="00762D70" w:rsidP="00C71298">
            <w:pPr>
              <w:jc w:val="center"/>
              <w:rPr>
                <w:rFonts w:ascii="仿宋" w:hAnsi="仿宋"/>
                <w:color w:val="FF0000"/>
                <w:szCs w:val="24"/>
              </w:rPr>
            </w:pPr>
            <w:r w:rsidRPr="004E2FEA">
              <w:rPr>
                <w:rFonts w:ascii="仿宋" w:hAnsi="仿宋" w:hint="eastAsia"/>
                <w:color w:val="FF0000"/>
                <w:szCs w:val="24"/>
              </w:rPr>
              <w:t>应急指挥部</w:t>
            </w:r>
          </w:p>
        </w:tc>
        <w:tc>
          <w:tcPr>
            <w:tcW w:w="1217" w:type="pct"/>
            <w:shd w:val="clear" w:color="auto" w:fill="auto"/>
            <w:vAlign w:val="center"/>
          </w:tcPr>
          <w:p w:rsidR="00762D70" w:rsidRPr="00917B14" w:rsidRDefault="00762D70" w:rsidP="00C71298">
            <w:pPr>
              <w:jc w:val="center"/>
              <w:rPr>
                <w:rFonts w:ascii="仿宋" w:hAnsi="仿宋"/>
                <w:color w:val="FF0000"/>
                <w:szCs w:val="24"/>
              </w:rPr>
            </w:pPr>
            <w:r w:rsidRPr="00917B14">
              <w:rPr>
                <w:rFonts w:ascii="仿宋" w:hAnsi="仿宋" w:hint="eastAsia"/>
                <w:color w:val="FF0000"/>
                <w:szCs w:val="24"/>
              </w:rPr>
              <w:t>梁立棉</w:t>
            </w:r>
          </w:p>
        </w:tc>
        <w:tc>
          <w:tcPr>
            <w:tcW w:w="1532" w:type="pct"/>
            <w:shd w:val="clear" w:color="auto" w:fill="auto"/>
            <w:vAlign w:val="center"/>
          </w:tcPr>
          <w:p w:rsidR="00762D70" w:rsidRPr="00917B14" w:rsidRDefault="00762D70" w:rsidP="00C71298">
            <w:pPr>
              <w:jc w:val="center"/>
              <w:rPr>
                <w:rFonts w:ascii="仿宋" w:hAnsi="仿宋"/>
                <w:color w:val="FF0000"/>
                <w:szCs w:val="24"/>
              </w:rPr>
            </w:pPr>
            <w:r>
              <w:rPr>
                <w:rFonts w:ascii="仿宋" w:hAnsi="仿宋" w:hint="eastAsia"/>
                <w:color w:val="FF0000"/>
                <w:szCs w:val="24"/>
              </w:rPr>
              <w:t>15803151072</w:t>
            </w:r>
          </w:p>
        </w:tc>
      </w:tr>
      <w:tr w:rsidR="00762D70" w:rsidRPr="00CE5C9F" w:rsidTr="00C71298">
        <w:tc>
          <w:tcPr>
            <w:tcW w:w="311" w:type="pct"/>
            <w:shd w:val="clear" w:color="auto" w:fill="auto"/>
            <w:vAlign w:val="center"/>
          </w:tcPr>
          <w:p w:rsidR="00762D70" w:rsidRPr="00CE5C9F" w:rsidRDefault="00762D70" w:rsidP="00C71298">
            <w:pPr>
              <w:jc w:val="center"/>
              <w:rPr>
                <w:rFonts w:ascii="仿宋" w:hAnsi="仿宋"/>
                <w:color w:val="000000" w:themeColor="text1"/>
                <w:szCs w:val="24"/>
              </w:rPr>
            </w:pPr>
            <w:r w:rsidRPr="00CE5C9F">
              <w:rPr>
                <w:rFonts w:ascii="仿宋" w:hAnsi="仿宋"/>
                <w:color w:val="000000" w:themeColor="text1"/>
                <w:szCs w:val="24"/>
              </w:rPr>
              <w:t>7</w:t>
            </w:r>
          </w:p>
        </w:tc>
        <w:tc>
          <w:tcPr>
            <w:tcW w:w="693" w:type="pct"/>
            <w:shd w:val="clear" w:color="auto" w:fill="auto"/>
            <w:vAlign w:val="center"/>
          </w:tcPr>
          <w:p w:rsidR="00762D70" w:rsidRPr="004E2FEA" w:rsidRDefault="00762D70" w:rsidP="00C71298">
            <w:pPr>
              <w:jc w:val="center"/>
              <w:rPr>
                <w:rFonts w:ascii="仿宋" w:hAnsi="仿宋"/>
                <w:color w:val="FF0000"/>
                <w:szCs w:val="24"/>
              </w:rPr>
            </w:pPr>
            <w:r w:rsidRPr="004E2FEA">
              <w:rPr>
                <w:rFonts w:ascii="仿宋" w:hAnsi="仿宋" w:hint="eastAsia"/>
                <w:color w:val="FF0000"/>
                <w:szCs w:val="24"/>
              </w:rPr>
              <w:t>动力厂</w:t>
            </w:r>
          </w:p>
        </w:tc>
        <w:tc>
          <w:tcPr>
            <w:tcW w:w="1247" w:type="pct"/>
            <w:shd w:val="clear" w:color="auto" w:fill="auto"/>
          </w:tcPr>
          <w:p w:rsidR="00762D70" w:rsidRPr="004E2FEA" w:rsidRDefault="00762D70" w:rsidP="00C71298">
            <w:pPr>
              <w:jc w:val="center"/>
              <w:rPr>
                <w:rFonts w:ascii="仿宋" w:hAnsi="仿宋"/>
                <w:color w:val="FF0000"/>
                <w:szCs w:val="24"/>
              </w:rPr>
            </w:pPr>
            <w:r w:rsidRPr="004E2FEA">
              <w:rPr>
                <w:rFonts w:ascii="仿宋" w:hAnsi="仿宋" w:hint="eastAsia"/>
                <w:color w:val="FF0000"/>
                <w:szCs w:val="24"/>
              </w:rPr>
              <w:t>应急指挥部</w:t>
            </w:r>
          </w:p>
        </w:tc>
        <w:tc>
          <w:tcPr>
            <w:tcW w:w="1217" w:type="pct"/>
            <w:shd w:val="clear" w:color="auto" w:fill="auto"/>
            <w:vAlign w:val="center"/>
          </w:tcPr>
          <w:p w:rsidR="00762D70" w:rsidRPr="00F655C5" w:rsidRDefault="00762D70" w:rsidP="00C71298">
            <w:pPr>
              <w:jc w:val="center"/>
              <w:rPr>
                <w:rFonts w:ascii="仿宋" w:hAnsi="仿宋"/>
                <w:color w:val="FF0000"/>
                <w:szCs w:val="24"/>
              </w:rPr>
            </w:pPr>
            <w:r w:rsidRPr="00F655C5">
              <w:rPr>
                <w:rFonts w:ascii="仿宋" w:hAnsi="仿宋" w:hint="eastAsia"/>
                <w:color w:val="FF0000"/>
                <w:szCs w:val="24"/>
              </w:rPr>
              <w:t>尹军</w:t>
            </w:r>
          </w:p>
        </w:tc>
        <w:tc>
          <w:tcPr>
            <w:tcW w:w="1532" w:type="pct"/>
            <w:shd w:val="clear" w:color="auto" w:fill="auto"/>
            <w:vAlign w:val="center"/>
          </w:tcPr>
          <w:p w:rsidR="00762D70" w:rsidRPr="00F655C5" w:rsidRDefault="00762D70" w:rsidP="00C71298">
            <w:pPr>
              <w:jc w:val="center"/>
              <w:rPr>
                <w:rFonts w:ascii="仿宋" w:hAnsi="仿宋"/>
                <w:color w:val="FF0000"/>
                <w:szCs w:val="24"/>
              </w:rPr>
            </w:pPr>
            <w:r w:rsidRPr="00F655C5">
              <w:rPr>
                <w:rFonts w:ascii="仿宋" w:hAnsi="仿宋" w:hint="eastAsia"/>
                <w:color w:val="FF0000"/>
                <w:szCs w:val="24"/>
              </w:rPr>
              <w:t>13820204421</w:t>
            </w:r>
          </w:p>
        </w:tc>
      </w:tr>
      <w:tr w:rsidR="00762D70" w:rsidRPr="00CE5C9F" w:rsidTr="00C71298">
        <w:tc>
          <w:tcPr>
            <w:tcW w:w="311" w:type="pct"/>
            <w:shd w:val="clear" w:color="auto" w:fill="auto"/>
            <w:vAlign w:val="center"/>
          </w:tcPr>
          <w:p w:rsidR="00762D70" w:rsidRPr="00CE5C9F" w:rsidRDefault="00762D70" w:rsidP="00C71298">
            <w:pPr>
              <w:jc w:val="center"/>
              <w:rPr>
                <w:rFonts w:ascii="仿宋" w:hAnsi="仿宋"/>
                <w:color w:val="000000" w:themeColor="text1"/>
                <w:szCs w:val="24"/>
              </w:rPr>
            </w:pPr>
            <w:r w:rsidRPr="00CE5C9F">
              <w:rPr>
                <w:rFonts w:ascii="仿宋" w:hAnsi="仿宋"/>
                <w:color w:val="000000" w:themeColor="text1"/>
                <w:szCs w:val="24"/>
              </w:rPr>
              <w:t>8</w:t>
            </w:r>
          </w:p>
        </w:tc>
        <w:tc>
          <w:tcPr>
            <w:tcW w:w="693" w:type="pct"/>
            <w:shd w:val="clear" w:color="auto" w:fill="auto"/>
            <w:vAlign w:val="center"/>
          </w:tcPr>
          <w:p w:rsidR="00762D70" w:rsidRPr="004E2FEA" w:rsidRDefault="00762D70" w:rsidP="00C71298">
            <w:pPr>
              <w:jc w:val="center"/>
              <w:rPr>
                <w:rFonts w:ascii="仿宋" w:hAnsi="仿宋"/>
                <w:color w:val="FF0000"/>
                <w:szCs w:val="24"/>
              </w:rPr>
            </w:pPr>
            <w:r w:rsidRPr="004E2FEA">
              <w:rPr>
                <w:rFonts w:ascii="仿宋" w:hAnsi="仿宋" w:hint="eastAsia"/>
                <w:color w:val="FF0000"/>
                <w:szCs w:val="24"/>
              </w:rPr>
              <w:t>综合加工厂</w:t>
            </w:r>
          </w:p>
        </w:tc>
        <w:tc>
          <w:tcPr>
            <w:tcW w:w="1247" w:type="pct"/>
            <w:shd w:val="clear" w:color="auto" w:fill="auto"/>
          </w:tcPr>
          <w:p w:rsidR="00762D70" w:rsidRPr="004E2FEA" w:rsidRDefault="00762D70" w:rsidP="00C71298">
            <w:pPr>
              <w:jc w:val="center"/>
              <w:rPr>
                <w:rFonts w:ascii="仿宋" w:hAnsi="仿宋"/>
                <w:color w:val="FF0000"/>
                <w:szCs w:val="24"/>
              </w:rPr>
            </w:pPr>
            <w:r w:rsidRPr="004E2FEA">
              <w:rPr>
                <w:rFonts w:ascii="仿宋" w:hAnsi="仿宋" w:hint="eastAsia"/>
                <w:color w:val="FF0000"/>
                <w:szCs w:val="24"/>
              </w:rPr>
              <w:t>应急指挥部</w:t>
            </w:r>
          </w:p>
        </w:tc>
        <w:tc>
          <w:tcPr>
            <w:tcW w:w="1217" w:type="pct"/>
            <w:shd w:val="clear" w:color="auto" w:fill="auto"/>
            <w:vAlign w:val="center"/>
          </w:tcPr>
          <w:p w:rsidR="00762D70" w:rsidRPr="00370AF4" w:rsidRDefault="00762D70" w:rsidP="00C71298">
            <w:pPr>
              <w:jc w:val="center"/>
              <w:rPr>
                <w:rFonts w:ascii="仿宋" w:hAnsi="仿宋"/>
                <w:color w:val="FF0000"/>
                <w:szCs w:val="24"/>
              </w:rPr>
            </w:pPr>
            <w:r w:rsidRPr="00370AF4">
              <w:rPr>
                <w:rFonts w:ascii="仿宋" w:hAnsi="仿宋" w:hint="eastAsia"/>
                <w:color w:val="FF0000"/>
                <w:szCs w:val="24"/>
              </w:rPr>
              <w:t>郝基智</w:t>
            </w:r>
          </w:p>
        </w:tc>
        <w:tc>
          <w:tcPr>
            <w:tcW w:w="1532" w:type="pct"/>
            <w:shd w:val="clear" w:color="auto" w:fill="auto"/>
            <w:vAlign w:val="center"/>
          </w:tcPr>
          <w:p w:rsidR="00762D70" w:rsidRPr="00370AF4" w:rsidRDefault="00762D70" w:rsidP="00C71298">
            <w:pPr>
              <w:jc w:val="center"/>
              <w:rPr>
                <w:rFonts w:ascii="仿宋" w:hAnsi="仿宋"/>
                <w:color w:val="FF0000"/>
                <w:szCs w:val="24"/>
              </w:rPr>
            </w:pPr>
            <w:r w:rsidRPr="00370AF4">
              <w:rPr>
                <w:rFonts w:ascii="仿宋" w:hAnsi="仿宋" w:hint="eastAsia"/>
                <w:color w:val="FF0000"/>
              </w:rPr>
              <w:t>13920687086</w:t>
            </w:r>
          </w:p>
        </w:tc>
      </w:tr>
    </w:tbl>
    <w:p w:rsidR="00670F00" w:rsidRDefault="00670F00" w:rsidP="00670F00"/>
    <w:p w:rsidR="00670F00" w:rsidRDefault="00670F00" w:rsidP="00670F00"/>
    <w:p w:rsidR="00670F00" w:rsidRDefault="00670F00" w:rsidP="00670F00"/>
    <w:p w:rsidR="00670F00" w:rsidRDefault="00670F00" w:rsidP="00670F00"/>
    <w:p w:rsidR="00670F00" w:rsidRDefault="00670F00" w:rsidP="00670F00"/>
    <w:p w:rsidR="00670F00" w:rsidRDefault="00670F00" w:rsidP="00670F00">
      <w:pPr>
        <w:sectPr w:rsidR="00670F00" w:rsidSect="00447A34">
          <w:pgSz w:w="11906" w:h="16838"/>
          <w:pgMar w:top="1440" w:right="1800" w:bottom="1440" w:left="1800" w:header="851" w:footer="992" w:gutter="0"/>
          <w:cols w:space="425"/>
          <w:docGrid w:type="lines" w:linePitch="381"/>
        </w:sectPr>
      </w:pPr>
    </w:p>
    <w:p w:rsidR="00670F00" w:rsidRPr="00E2362D" w:rsidRDefault="00670F00" w:rsidP="00670F00">
      <w:pPr>
        <w:pStyle w:val="3"/>
        <w:ind w:left="278"/>
      </w:pPr>
      <w:bookmarkStart w:id="185" w:name="_Toc22155244"/>
      <w:r w:rsidRPr="00E2362D">
        <w:rPr>
          <w:rFonts w:hint="eastAsia"/>
        </w:rPr>
        <w:lastRenderedPageBreak/>
        <w:t>附件</w:t>
      </w:r>
      <w:r w:rsidR="00762D70">
        <w:t>2</w:t>
      </w:r>
      <w:r w:rsidRPr="00E2362D">
        <w:rPr>
          <w:rFonts w:hint="eastAsia"/>
        </w:rPr>
        <w:t>相关外协单位联系方式</w:t>
      </w:r>
      <w:bookmarkEnd w:id="185"/>
    </w:p>
    <w:tbl>
      <w:tblPr>
        <w:tblW w:w="83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32"/>
        <w:gridCol w:w="3936"/>
        <w:gridCol w:w="3548"/>
      </w:tblGrid>
      <w:tr w:rsidR="00762D70" w:rsidRPr="00386E7F" w:rsidTr="00C71298">
        <w:trPr>
          <w:trHeight w:val="20"/>
        </w:trPr>
        <w:tc>
          <w:tcPr>
            <w:tcW w:w="832"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sz w:val="24"/>
                <w:szCs w:val="24"/>
              </w:rPr>
              <w:t>序号</w:t>
            </w:r>
          </w:p>
        </w:tc>
        <w:tc>
          <w:tcPr>
            <w:tcW w:w="3936"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sz w:val="24"/>
                <w:szCs w:val="24"/>
              </w:rPr>
              <w:t>单位</w:t>
            </w:r>
          </w:p>
        </w:tc>
        <w:tc>
          <w:tcPr>
            <w:tcW w:w="3548"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sz w:val="24"/>
                <w:szCs w:val="24"/>
              </w:rPr>
              <w:t>固定电话</w:t>
            </w:r>
          </w:p>
        </w:tc>
      </w:tr>
      <w:tr w:rsidR="00762D70" w:rsidRPr="00386E7F" w:rsidTr="00C71298">
        <w:trPr>
          <w:trHeight w:val="20"/>
        </w:trPr>
        <w:tc>
          <w:tcPr>
            <w:tcW w:w="832"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sz w:val="24"/>
                <w:szCs w:val="24"/>
              </w:rPr>
              <w:t>1</w:t>
            </w:r>
          </w:p>
        </w:tc>
        <w:tc>
          <w:tcPr>
            <w:tcW w:w="3936"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sz w:val="24"/>
                <w:szCs w:val="24"/>
              </w:rPr>
              <w:t>天津市生态环境局</w:t>
            </w:r>
          </w:p>
        </w:tc>
        <w:tc>
          <w:tcPr>
            <w:tcW w:w="3548"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sz w:val="24"/>
                <w:szCs w:val="24"/>
              </w:rPr>
              <w:t>022-87671595</w:t>
            </w:r>
          </w:p>
        </w:tc>
      </w:tr>
      <w:tr w:rsidR="00762D70" w:rsidRPr="00386E7F" w:rsidTr="00C71298">
        <w:trPr>
          <w:trHeight w:val="20"/>
        </w:trPr>
        <w:tc>
          <w:tcPr>
            <w:tcW w:w="832"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sz w:val="24"/>
                <w:szCs w:val="24"/>
              </w:rPr>
              <w:t>2</w:t>
            </w:r>
          </w:p>
        </w:tc>
        <w:tc>
          <w:tcPr>
            <w:tcW w:w="3936"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sz w:val="24"/>
                <w:szCs w:val="24"/>
              </w:rPr>
              <w:t>天津市环境应急与事故调查中心</w:t>
            </w:r>
          </w:p>
        </w:tc>
        <w:tc>
          <w:tcPr>
            <w:tcW w:w="3548"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sz w:val="24"/>
                <w:szCs w:val="24"/>
              </w:rPr>
              <w:t>022-87671500</w:t>
            </w:r>
          </w:p>
        </w:tc>
      </w:tr>
      <w:tr w:rsidR="00762D70" w:rsidRPr="00386E7F" w:rsidTr="00C71298">
        <w:trPr>
          <w:trHeight w:val="20"/>
        </w:trPr>
        <w:tc>
          <w:tcPr>
            <w:tcW w:w="832"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sz w:val="24"/>
                <w:szCs w:val="24"/>
              </w:rPr>
              <w:t>3</w:t>
            </w:r>
          </w:p>
        </w:tc>
        <w:tc>
          <w:tcPr>
            <w:tcW w:w="3936"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sz w:val="24"/>
                <w:szCs w:val="24"/>
              </w:rPr>
              <w:t>天津市应急管理局</w:t>
            </w:r>
          </w:p>
        </w:tc>
        <w:tc>
          <w:tcPr>
            <w:tcW w:w="3548"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sz w:val="24"/>
                <w:szCs w:val="24"/>
              </w:rPr>
              <w:t>022-28450303</w:t>
            </w:r>
          </w:p>
        </w:tc>
      </w:tr>
      <w:tr w:rsidR="00762D70" w:rsidRPr="00386E7F" w:rsidTr="00C71298">
        <w:trPr>
          <w:trHeight w:val="20"/>
        </w:trPr>
        <w:tc>
          <w:tcPr>
            <w:tcW w:w="832"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sz w:val="24"/>
                <w:szCs w:val="24"/>
              </w:rPr>
              <w:t>4</w:t>
            </w:r>
          </w:p>
        </w:tc>
        <w:tc>
          <w:tcPr>
            <w:tcW w:w="3936"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sz w:val="24"/>
                <w:szCs w:val="24"/>
              </w:rPr>
              <w:t>天津市东丽区生态环境局</w:t>
            </w:r>
          </w:p>
        </w:tc>
        <w:tc>
          <w:tcPr>
            <w:tcW w:w="3548"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sz w:val="24"/>
                <w:szCs w:val="24"/>
              </w:rPr>
              <w:t>022-84375771</w:t>
            </w:r>
          </w:p>
        </w:tc>
      </w:tr>
      <w:tr w:rsidR="00762D70" w:rsidRPr="00386E7F" w:rsidTr="00C71298">
        <w:trPr>
          <w:trHeight w:val="20"/>
        </w:trPr>
        <w:tc>
          <w:tcPr>
            <w:tcW w:w="832"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sz w:val="24"/>
                <w:szCs w:val="24"/>
              </w:rPr>
              <w:t>5</w:t>
            </w:r>
          </w:p>
        </w:tc>
        <w:tc>
          <w:tcPr>
            <w:tcW w:w="3936"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sz w:val="24"/>
                <w:szCs w:val="24"/>
              </w:rPr>
              <w:t>天津市东丽区应急管理局</w:t>
            </w:r>
          </w:p>
        </w:tc>
        <w:tc>
          <w:tcPr>
            <w:tcW w:w="3548"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hint="eastAsia"/>
                <w:sz w:val="24"/>
                <w:szCs w:val="24"/>
              </w:rPr>
              <w:t>022-84375497</w:t>
            </w:r>
          </w:p>
        </w:tc>
      </w:tr>
      <w:tr w:rsidR="00762D70" w:rsidRPr="00386E7F" w:rsidTr="00C71298">
        <w:trPr>
          <w:trHeight w:val="20"/>
        </w:trPr>
        <w:tc>
          <w:tcPr>
            <w:tcW w:w="832"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sz w:val="24"/>
                <w:szCs w:val="24"/>
              </w:rPr>
              <w:t>6</w:t>
            </w:r>
          </w:p>
        </w:tc>
        <w:tc>
          <w:tcPr>
            <w:tcW w:w="3936"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sz w:val="24"/>
                <w:szCs w:val="24"/>
              </w:rPr>
              <w:t>东丽区安监局</w:t>
            </w:r>
          </w:p>
        </w:tc>
        <w:tc>
          <w:tcPr>
            <w:tcW w:w="3548"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sz w:val="24"/>
                <w:szCs w:val="24"/>
              </w:rPr>
              <w:t>022-82125626</w:t>
            </w:r>
          </w:p>
        </w:tc>
      </w:tr>
      <w:tr w:rsidR="00762D70" w:rsidRPr="00386E7F" w:rsidTr="00C71298">
        <w:trPr>
          <w:trHeight w:val="20"/>
        </w:trPr>
        <w:tc>
          <w:tcPr>
            <w:tcW w:w="832"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sz w:val="24"/>
                <w:szCs w:val="24"/>
              </w:rPr>
              <w:t>7</w:t>
            </w:r>
          </w:p>
        </w:tc>
        <w:tc>
          <w:tcPr>
            <w:tcW w:w="3936"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sz w:val="24"/>
                <w:szCs w:val="24"/>
              </w:rPr>
              <w:t>天津市安监局</w:t>
            </w:r>
          </w:p>
        </w:tc>
        <w:tc>
          <w:tcPr>
            <w:tcW w:w="3548"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sz w:val="24"/>
                <w:szCs w:val="24"/>
              </w:rPr>
              <w:t>022-28450345 022-28450303</w:t>
            </w:r>
          </w:p>
        </w:tc>
      </w:tr>
      <w:tr w:rsidR="00762D70" w:rsidRPr="00386E7F" w:rsidTr="00C71298">
        <w:trPr>
          <w:trHeight w:val="20"/>
        </w:trPr>
        <w:tc>
          <w:tcPr>
            <w:tcW w:w="832"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hint="eastAsia"/>
                <w:sz w:val="24"/>
                <w:szCs w:val="24"/>
              </w:rPr>
              <w:t>8</w:t>
            </w:r>
          </w:p>
        </w:tc>
        <w:tc>
          <w:tcPr>
            <w:tcW w:w="3936"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hint="eastAsia"/>
                <w:sz w:val="24"/>
                <w:szCs w:val="24"/>
              </w:rPr>
              <w:t>天津市</w:t>
            </w:r>
            <w:r w:rsidRPr="00386E7F">
              <w:rPr>
                <w:rFonts w:ascii="仿宋" w:eastAsia="仿宋" w:hAnsi="仿宋"/>
                <w:sz w:val="24"/>
                <w:szCs w:val="24"/>
              </w:rPr>
              <w:t>化学事故应急救援中心</w:t>
            </w:r>
          </w:p>
        </w:tc>
        <w:tc>
          <w:tcPr>
            <w:tcW w:w="3548"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sz w:val="24"/>
                <w:szCs w:val="24"/>
              </w:rPr>
              <w:t>022-24583896</w:t>
            </w:r>
          </w:p>
        </w:tc>
      </w:tr>
      <w:tr w:rsidR="00762D70" w:rsidRPr="00386E7F" w:rsidTr="00C71298">
        <w:trPr>
          <w:trHeight w:val="20"/>
        </w:trPr>
        <w:tc>
          <w:tcPr>
            <w:tcW w:w="832"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hint="eastAsia"/>
                <w:sz w:val="24"/>
                <w:szCs w:val="24"/>
              </w:rPr>
              <w:t>9</w:t>
            </w:r>
          </w:p>
        </w:tc>
        <w:tc>
          <w:tcPr>
            <w:tcW w:w="3936"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hint="eastAsia"/>
                <w:sz w:val="24"/>
                <w:szCs w:val="24"/>
              </w:rPr>
              <w:t>东丽区</w:t>
            </w:r>
            <w:r w:rsidRPr="00386E7F">
              <w:rPr>
                <w:rFonts w:ascii="仿宋" w:eastAsia="仿宋" w:hAnsi="仿宋"/>
                <w:sz w:val="24"/>
                <w:szCs w:val="24"/>
              </w:rPr>
              <w:t>应急值班电话</w:t>
            </w:r>
          </w:p>
        </w:tc>
        <w:tc>
          <w:tcPr>
            <w:tcW w:w="3548"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hint="eastAsia"/>
                <w:sz w:val="24"/>
                <w:szCs w:val="24"/>
              </w:rPr>
              <w:t>0</w:t>
            </w:r>
            <w:r w:rsidRPr="00386E7F">
              <w:rPr>
                <w:rFonts w:ascii="仿宋" w:eastAsia="仿宋" w:hAnsi="仿宋"/>
                <w:sz w:val="24"/>
                <w:szCs w:val="24"/>
              </w:rPr>
              <w:t>22-84397040</w:t>
            </w:r>
          </w:p>
        </w:tc>
      </w:tr>
      <w:tr w:rsidR="00762D70" w:rsidRPr="00386E7F" w:rsidTr="00C71298">
        <w:trPr>
          <w:trHeight w:val="20"/>
        </w:trPr>
        <w:tc>
          <w:tcPr>
            <w:tcW w:w="832"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sz w:val="24"/>
                <w:szCs w:val="24"/>
              </w:rPr>
              <w:t>10</w:t>
            </w:r>
          </w:p>
        </w:tc>
        <w:tc>
          <w:tcPr>
            <w:tcW w:w="3936"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sz w:val="24"/>
                <w:szCs w:val="24"/>
              </w:rPr>
              <w:t>天津市国资委</w:t>
            </w:r>
          </w:p>
        </w:tc>
        <w:tc>
          <w:tcPr>
            <w:tcW w:w="3548"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sz w:val="24"/>
                <w:szCs w:val="24"/>
              </w:rPr>
              <w:t>022-83607334</w:t>
            </w:r>
          </w:p>
        </w:tc>
      </w:tr>
      <w:tr w:rsidR="00762D70" w:rsidRPr="00386E7F" w:rsidTr="00C71298">
        <w:trPr>
          <w:trHeight w:val="20"/>
        </w:trPr>
        <w:tc>
          <w:tcPr>
            <w:tcW w:w="832"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sz w:val="24"/>
                <w:szCs w:val="24"/>
              </w:rPr>
              <w:t>11</w:t>
            </w:r>
          </w:p>
        </w:tc>
        <w:tc>
          <w:tcPr>
            <w:tcW w:w="3936"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sz w:val="24"/>
                <w:szCs w:val="24"/>
              </w:rPr>
              <w:t>天津市经信委</w:t>
            </w:r>
          </w:p>
        </w:tc>
        <w:tc>
          <w:tcPr>
            <w:tcW w:w="3548"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sz w:val="24"/>
                <w:szCs w:val="24"/>
              </w:rPr>
              <w:t>022-83605768</w:t>
            </w:r>
          </w:p>
        </w:tc>
      </w:tr>
      <w:tr w:rsidR="00762D70" w:rsidRPr="00386E7F" w:rsidTr="00C71298">
        <w:trPr>
          <w:trHeight w:val="20"/>
        </w:trPr>
        <w:tc>
          <w:tcPr>
            <w:tcW w:w="832"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sz w:val="24"/>
                <w:szCs w:val="24"/>
              </w:rPr>
              <w:t>12</w:t>
            </w:r>
          </w:p>
        </w:tc>
        <w:tc>
          <w:tcPr>
            <w:tcW w:w="3936"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sz w:val="24"/>
                <w:szCs w:val="24"/>
              </w:rPr>
              <w:t>天津市滨海医院</w:t>
            </w:r>
          </w:p>
        </w:tc>
        <w:tc>
          <w:tcPr>
            <w:tcW w:w="3548"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sz w:val="24"/>
                <w:szCs w:val="24"/>
              </w:rPr>
              <w:t>022-24802254</w:t>
            </w:r>
          </w:p>
        </w:tc>
      </w:tr>
      <w:tr w:rsidR="00762D70" w:rsidRPr="00386E7F" w:rsidTr="00C71298">
        <w:trPr>
          <w:trHeight w:val="20"/>
        </w:trPr>
        <w:tc>
          <w:tcPr>
            <w:tcW w:w="832"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sz w:val="24"/>
                <w:szCs w:val="24"/>
              </w:rPr>
              <w:t>13</w:t>
            </w:r>
          </w:p>
        </w:tc>
        <w:tc>
          <w:tcPr>
            <w:tcW w:w="3936"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sz w:val="24"/>
                <w:szCs w:val="24"/>
              </w:rPr>
              <w:t>天津钢城分局指挥中心</w:t>
            </w:r>
          </w:p>
        </w:tc>
        <w:tc>
          <w:tcPr>
            <w:tcW w:w="3548"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sz w:val="24"/>
                <w:szCs w:val="24"/>
              </w:rPr>
              <w:t>022-24706230</w:t>
            </w:r>
          </w:p>
        </w:tc>
      </w:tr>
      <w:tr w:rsidR="00762D70" w:rsidRPr="00386E7F" w:rsidTr="00C71298">
        <w:trPr>
          <w:trHeight w:val="20"/>
        </w:trPr>
        <w:tc>
          <w:tcPr>
            <w:tcW w:w="832"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sz w:val="24"/>
                <w:szCs w:val="24"/>
              </w:rPr>
              <w:t>14</w:t>
            </w:r>
          </w:p>
        </w:tc>
        <w:tc>
          <w:tcPr>
            <w:tcW w:w="3936"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sz w:val="24"/>
                <w:szCs w:val="24"/>
              </w:rPr>
              <w:t>火灾报警</w:t>
            </w:r>
          </w:p>
        </w:tc>
        <w:tc>
          <w:tcPr>
            <w:tcW w:w="3548"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sz w:val="24"/>
                <w:szCs w:val="24"/>
              </w:rPr>
              <w:t>119</w:t>
            </w:r>
          </w:p>
        </w:tc>
      </w:tr>
      <w:tr w:rsidR="00762D70" w:rsidRPr="00386E7F" w:rsidTr="00C71298">
        <w:trPr>
          <w:trHeight w:val="20"/>
        </w:trPr>
        <w:tc>
          <w:tcPr>
            <w:tcW w:w="832"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sz w:val="24"/>
                <w:szCs w:val="24"/>
              </w:rPr>
              <w:t>15</w:t>
            </w:r>
          </w:p>
        </w:tc>
        <w:tc>
          <w:tcPr>
            <w:tcW w:w="3936"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sz w:val="24"/>
                <w:szCs w:val="24"/>
              </w:rPr>
              <w:t>急救报警</w:t>
            </w:r>
          </w:p>
        </w:tc>
        <w:tc>
          <w:tcPr>
            <w:tcW w:w="3548"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sz w:val="24"/>
                <w:szCs w:val="24"/>
              </w:rPr>
              <w:t>120</w:t>
            </w:r>
          </w:p>
        </w:tc>
      </w:tr>
      <w:tr w:rsidR="00762D70" w:rsidRPr="00386E7F" w:rsidTr="00C71298">
        <w:trPr>
          <w:trHeight w:val="20"/>
        </w:trPr>
        <w:tc>
          <w:tcPr>
            <w:tcW w:w="832"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hint="eastAsia"/>
                <w:sz w:val="24"/>
                <w:szCs w:val="24"/>
              </w:rPr>
              <w:t>1</w:t>
            </w:r>
            <w:r w:rsidRPr="00386E7F">
              <w:rPr>
                <w:rFonts w:ascii="仿宋" w:eastAsia="仿宋" w:hAnsi="仿宋"/>
                <w:sz w:val="24"/>
                <w:szCs w:val="24"/>
              </w:rPr>
              <w:t>6</w:t>
            </w:r>
          </w:p>
        </w:tc>
        <w:tc>
          <w:tcPr>
            <w:tcW w:w="3936"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sz w:val="24"/>
                <w:szCs w:val="24"/>
              </w:rPr>
              <w:t>天津钢管集团股份有限公司</w:t>
            </w:r>
          </w:p>
        </w:tc>
        <w:tc>
          <w:tcPr>
            <w:tcW w:w="3548"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sz w:val="24"/>
                <w:szCs w:val="24"/>
              </w:rPr>
              <w:t>022-24360165</w:t>
            </w:r>
          </w:p>
        </w:tc>
      </w:tr>
      <w:tr w:rsidR="00762D70" w:rsidRPr="00386E7F" w:rsidTr="00C71298">
        <w:trPr>
          <w:trHeight w:val="20"/>
        </w:trPr>
        <w:tc>
          <w:tcPr>
            <w:tcW w:w="832"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sz w:val="24"/>
                <w:szCs w:val="24"/>
              </w:rPr>
              <w:t>17</w:t>
            </w:r>
          </w:p>
        </w:tc>
        <w:tc>
          <w:tcPr>
            <w:tcW w:w="3936"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083034">
              <w:rPr>
                <w:rFonts w:ascii="仿宋" w:eastAsia="仿宋" w:hAnsi="仿宋" w:hint="eastAsia"/>
                <w:sz w:val="24"/>
                <w:szCs w:val="24"/>
                <w:highlight w:val="yellow"/>
              </w:rPr>
              <w:t>天津天铁炼焦化工有限公司</w:t>
            </w:r>
          </w:p>
        </w:tc>
        <w:tc>
          <w:tcPr>
            <w:tcW w:w="3548" w:type="dxa"/>
            <w:vAlign w:val="center"/>
          </w:tcPr>
          <w:p w:rsidR="00762D70" w:rsidRPr="00386E7F" w:rsidRDefault="00762D70" w:rsidP="00762D70">
            <w:pPr>
              <w:pStyle w:val="a8"/>
              <w:snapToGrid/>
              <w:spacing w:line="240" w:lineRule="auto"/>
              <w:jc w:val="center"/>
              <w:rPr>
                <w:rFonts w:ascii="仿宋" w:eastAsia="仿宋" w:hAnsi="仿宋"/>
                <w:sz w:val="24"/>
                <w:szCs w:val="24"/>
              </w:rPr>
            </w:pPr>
            <w:r w:rsidRPr="00386E7F">
              <w:rPr>
                <w:rFonts w:ascii="仿宋" w:eastAsia="仿宋" w:hAnsi="仿宋"/>
                <w:sz w:val="24"/>
                <w:szCs w:val="24"/>
              </w:rPr>
              <w:t>022-24638387</w:t>
            </w:r>
          </w:p>
        </w:tc>
      </w:tr>
    </w:tbl>
    <w:p w:rsidR="00670F00" w:rsidRDefault="00670F00" w:rsidP="00670F00"/>
    <w:p w:rsidR="00670F00" w:rsidRDefault="00670F00" w:rsidP="00670F00">
      <w:pPr>
        <w:sectPr w:rsidR="00670F00" w:rsidSect="00447A34">
          <w:pgSz w:w="11906" w:h="16838"/>
          <w:pgMar w:top="1440" w:right="1800" w:bottom="1440" w:left="1800" w:header="851" w:footer="992" w:gutter="0"/>
          <w:cols w:space="425"/>
          <w:docGrid w:type="lines" w:linePitch="381"/>
        </w:sectPr>
      </w:pPr>
    </w:p>
    <w:p w:rsidR="00670F00" w:rsidRDefault="00670F00" w:rsidP="00670F00">
      <w:pPr>
        <w:pStyle w:val="3"/>
      </w:pPr>
      <w:bookmarkStart w:id="186" w:name="_Toc22155245"/>
      <w:r w:rsidRPr="006C6893">
        <w:rPr>
          <w:rFonts w:hint="eastAsia"/>
        </w:rPr>
        <w:lastRenderedPageBreak/>
        <w:t>附件</w:t>
      </w:r>
      <w:r w:rsidR="00762D70">
        <w:t>3</w:t>
      </w:r>
      <w:r w:rsidRPr="006C6893">
        <w:rPr>
          <w:rFonts w:hint="eastAsia"/>
        </w:rPr>
        <w:t>应急救援体系</w:t>
      </w:r>
      <w:bookmarkEnd w:id="186"/>
    </w:p>
    <w:p w:rsidR="00670F00" w:rsidRDefault="00670F00" w:rsidP="00670F00">
      <w:pPr>
        <w:pStyle w:val="3"/>
      </w:pPr>
      <w:bookmarkStart w:id="187" w:name="_Toc22155246"/>
      <w:r w:rsidRPr="00FD537F">
        <w:rPr>
          <w:rFonts w:hint="eastAsia"/>
        </w:rPr>
        <w:t>附件</w:t>
      </w:r>
      <w:r w:rsidR="00762D70">
        <w:t>3</w:t>
      </w:r>
      <w:r w:rsidRPr="00FD537F">
        <w:rPr>
          <w:rFonts w:hint="eastAsia"/>
        </w:rPr>
        <w:t>.0</w:t>
      </w:r>
      <w:r>
        <w:rPr>
          <w:rFonts w:hint="eastAsia"/>
        </w:rPr>
        <w:t>天钢</w:t>
      </w:r>
      <w:r w:rsidRPr="00FD537F">
        <w:rPr>
          <w:rFonts w:hint="eastAsia"/>
        </w:rPr>
        <w:t>应急救援体系情况</w:t>
      </w:r>
      <w:bookmarkEnd w:id="1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4148"/>
        <w:gridCol w:w="1319"/>
        <w:gridCol w:w="1057"/>
        <w:gridCol w:w="2552"/>
        <w:gridCol w:w="1702"/>
        <w:gridCol w:w="1693"/>
      </w:tblGrid>
      <w:tr w:rsidR="00762D70" w:rsidRPr="00CE5C9F" w:rsidTr="00C71298">
        <w:trPr>
          <w:trHeight w:val="20"/>
          <w:jc w:val="center"/>
        </w:trPr>
        <w:tc>
          <w:tcPr>
            <w:tcW w:w="529"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环境应急体系</w:t>
            </w:r>
          </w:p>
        </w:tc>
        <w:tc>
          <w:tcPr>
            <w:tcW w:w="1487"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职责</w:t>
            </w:r>
          </w:p>
        </w:tc>
        <w:tc>
          <w:tcPr>
            <w:tcW w:w="473"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小组职务</w:t>
            </w:r>
          </w:p>
        </w:tc>
        <w:tc>
          <w:tcPr>
            <w:tcW w:w="379"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姓名</w:t>
            </w:r>
          </w:p>
        </w:tc>
        <w:tc>
          <w:tcPr>
            <w:tcW w:w="915"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厂内职务</w:t>
            </w:r>
          </w:p>
        </w:tc>
        <w:tc>
          <w:tcPr>
            <w:tcW w:w="610"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固定电话</w:t>
            </w:r>
          </w:p>
        </w:tc>
        <w:tc>
          <w:tcPr>
            <w:tcW w:w="607"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手机</w:t>
            </w:r>
          </w:p>
        </w:tc>
      </w:tr>
      <w:tr w:rsidR="00762D70" w:rsidRPr="00CE5C9F" w:rsidTr="00C71298">
        <w:trPr>
          <w:trHeight w:val="20"/>
          <w:jc w:val="center"/>
        </w:trPr>
        <w:tc>
          <w:tcPr>
            <w:tcW w:w="529" w:type="pct"/>
            <w:vMerge w:val="restar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应急指挥部</w:t>
            </w:r>
          </w:p>
        </w:tc>
        <w:tc>
          <w:tcPr>
            <w:tcW w:w="1487" w:type="pct"/>
            <w:vMerge w:val="restart"/>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r w:rsidRPr="00CE5C9F">
              <w:rPr>
                <w:rFonts w:ascii="仿宋" w:eastAsia="仿宋" w:hAnsi="仿宋" w:hint="eastAsia"/>
                <w:color w:val="000000" w:themeColor="text1"/>
              </w:rPr>
              <w:t>统一负责组织、指挥、实施、协调公司范围内突发环境事件的应急处置工作。</w:t>
            </w:r>
          </w:p>
        </w:tc>
        <w:tc>
          <w:tcPr>
            <w:tcW w:w="473" w:type="pct"/>
            <w:shd w:val="clear" w:color="auto" w:fill="FFFFFF" w:themeFill="background1"/>
            <w:tcMar>
              <w:left w:w="0" w:type="dxa"/>
              <w:right w:w="0" w:type="dxa"/>
            </w:tcMar>
            <w:vAlign w:val="center"/>
          </w:tcPr>
          <w:p w:rsidR="00762D70" w:rsidRPr="005551FC" w:rsidRDefault="00762D70" w:rsidP="00C71298">
            <w:pPr>
              <w:pStyle w:val="aa"/>
              <w:rPr>
                <w:rFonts w:ascii="仿宋" w:eastAsia="仿宋" w:hAnsi="仿宋"/>
                <w:color w:val="FF0000"/>
              </w:rPr>
            </w:pPr>
            <w:r w:rsidRPr="005551FC">
              <w:rPr>
                <w:rFonts w:ascii="仿宋" w:eastAsia="仿宋" w:hAnsi="仿宋" w:hint="eastAsia"/>
                <w:color w:val="FF0000"/>
              </w:rPr>
              <w:t>总指挥</w:t>
            </w:r>
          </w:p>
        </w:tc>
        <w:tc>
          <w:tcPr>
            <w:tcW w:w="379" w:type="pct"/>
            <w:shd w:val="clear" w:color="auto" w:fill="FFFFFF" w:themeFill="background1"/>
            <w:tcMar>
              <w:left w:w="0" w:type="dxa"/>
              <w:right w:w="0" w:type="dxa"/>
            </w:tcMar>
            <w:vAlign w:val="center"/>
          </w:tcPr>
          <w:p w:rsidR="00762D70" w:rsidRPr="005551FC" w:rsidRDefault="00762D70" w:rsidP="00C71298">
            <w:pPr>
              <w:pStyle w:val="aa"/>
              <w:rPr>
                <w:rFonts w:ascii="仿宋" w:eastAsia="仿宋" w:hAnsi="仿宋"/>
                <w:color w:val="FF0000"/>
              </w:rPr>
            </w:pPr>
            <w:r w:rsidRPr="005551FC">
              <w:rPr>
                <w:rFonts w:ascii="仿宋" w:eastAsia="仿宋" w:hAnsi="仿宋" w:hint="eastAsia"/>
                <w:color w:val="FF0000"/>
              </w:rPr>
              <w:t>王京彬</w:t>
            </w:r>
          </w:p>
        </w:tc>
        <w:tc>
          <w:tcPr>
            <w:tcW w:w="915" w:type="pct"/>
            <w:shd w:val="clear" w:color="auto" w:fill="FFFFFF" w:themeFill="background1"/>
            <w:tcMar>
              <w:left w:w="0" w:type="dxa"/>
              <w:right w:w="0" w:type="dxa"/>
            </w:tcMar>
            <w:vAlign w:val="center"/>
          </w:tcPr>
          <w:p w:rsidR="00762D70" w:rsidRPr="005551FC" w:rsidRDefault="00762D70" w:rsidP="00C71298">
            <w:pPr>
              <w:pStyle w:val="aa"/>
              <w:rPr>
                <w:rFonts w:ascii="仿宋" w:eastAsia="仿宋" w:hAnsi="仿宋"/>
                <w:color w:val="FF0000"/>
              </w:rPr>
            </w:pPr>
            <w:r w:rsidRPr="005551FC">
              <w:rPr>
                <w:rFonts w:ascii="仿宋" w:eastAsia="仿宋" w:hAnsi="仿宋" w:hint="eastAsia"/>
                <w:color w:val="FF0000"/>
              </w:rPr>
              <w:t>总经理</w:t>
            </w:r>
          </w:p>
        </w:tc>
        <w:tc>
          <w:tcPr>
            <w:tcW w:w="610" w:type="pct"/>
            <w:shd w:val="clear" w:color="auto" w:fill="FFFFFF" w:themeFill="background1"/>
            <w:tcMar>
              <w:left w:w="0" w:type="dxa"/>
              <w:right w:w="0" w:type="dxa"/>
            </w:tcMar>
            <w:vAlign w:val="center"/>
          </w:tcPr>
          <w:p w:rsidR="00762D70" w:rsidRPr="005551FC" w:rsidRDefault="00762D70" w:rsidP="00C71298">
            <w:pPr>
              <w:pStyle w:val="aa"/>
              <w:rPr>
                <w:rFonts w:ascii="仿宋" w:eastAsia="仿宋" w:hAnsi="仿宋"/>
                <w:color w:val="FF0000"/>
              </w:rPr>
            </w:pPr>
            <w:r w:rsidRPr="005551FC">
              <w:rPr>
                <w:rFonts w:ascii="仿宋" w:eastAsia="仿宋" w:hAnsi="仿宋" w:hint="eastAsia"/>
                <w:color w:val="FF0000"/>
              </w:rPr>
              <w:t>24706800</w:t>
            </w:r>
          </w:p>
        </w:tc>
        <w:tc>
          <w:tcPr>
            <w:tcW w:w="607"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副总指挥</w:t>
            </w:r>
          </w:p>
        </w:tc>
        <w:tc>
          <w:tcPr>
            <w:tcW w:w="379"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Pr>
                <w:rFonts w:ascii="仿宋" w:eastAsia="仿宋" w:hAnsi="仿宋" w:hint="eastAsia"/>
                <w:color w:val="000000" w:themeColor="text1"/>
              </w:rPr>
              <w:t>孔令凯</w:t>
            </w:r>
          </w:p>
        </w:tc>
        <w:tc>
          <w:tcPr>
            <w:tcW w:w="915"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总经理</w:t>
            </w:r>
            <w:r>
              <w:rPr>
                <w:rFonts w:ascii="仿宋" w:eastAsia="仿宋" w:hAnsi="仿宋" w:hint="eastAsia"/>
                <w:color w:val="000000" w:themeColor="text1"/>
              </w:rPr>
              <w:t>助理</w:t>
            </w:r>
          </w:p>
        </w:tc>
        <w:tc>
          <w:tcPr>
            <w:tcW w:w="610"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Pr>
                <w:rFonts w:ascii="仿宋" w:eastAsia="仿宋" w:hAnsi="仿宋" w:hint="eastAsia"/>
                <w:color w:val="000000" w:themeColor="text1"/>
              </w:rPr>
              <w:t>24706827</w:t>
            </w:r>
          </w:p>
        </w:tc>
        <w:tc>
          <w:tcPr>
            <w:tcW w:w="607"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r>
      <w:tr w:rsidR="00762D70" w:rsidRPr="00CE5C9F" w:rsidTr="00C71298">
        <w:trPr>
          <w:trHeight w:val="20"/>
          <w:jc w:val="center"/>
        </w:trPr>
        <w:tc>
          <w:tcPr>
            <w:tcW w:w="529" w:type="pct"/>
            <w:vMerge w:val="restar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专家组</w:t>
            </w:r>
          </w:p>
        </w:tc>
        <w:tc>
          <w:tcPr>
            <w:tcW w:w="1487" w:type="pct"/>
            <w:vMerge w:val="restart"/>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r w:rsidRPr="00CE5C9F">
              <w:rPr>
                <w:rFonts w:ascii="仿宋" w:eastAsia="仿宋" w:hAnsi="仿宋" w:hint="eastAsia"/>
                <w:color w:val="000000" w:themeColor="text1"/>
              </w:rPr>
              <w:t>根据应急工作需要，指挥部聘请有关单位、部室专业技术人才、行业领域专家建立公司生产安全事故应急救援专家组。</w:t>
            </w:r>
          </w:p>
        </w:tc>
        <w:tc>
          <w:tcPr>
            <w:tcW w:w="473"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副总指挥</w:t>
            </w:r>
          </w:p>
        </w:tc>
        <w:tc>
          <w:tcPr>
            <w:tcW w:w="379"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Pr>
                <w:rFonts w:ascii="仿宋" w:eastAsia="仿宋" w:hAnsi="仿宋" w:hint="eastAsia"/>
                <w:color w:val="000000" w:themeColor="text1"/>
              </w:rPr>
              <w:t>孔令凯</w:t>
            </w:r>
          </w:p>
        </w:tc>
        <w:tc>
          <w:tcPr>
            <w:tcW w:w="915"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总经理</w:t>
            </w:r>
            <w:r>
              <w:rPr>
                <w:rFonts w:ascii="仿宋" w:eastAsia="仿宋" w:hAnsi="仿宋" w:hint="eastAsia"/>
                <w:color w:val="000000" w:themeColor="text1"/>
              </w:rPr>
              <w:t>助理</w:t>
            </w:r>
          </w:p>
        </w:tc>
        <w:tc>
          <w:tcPr>
            <w:tcW w:w="610"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Pr>
                <w:rFonts w:ascii="仿宋" w:eastAsia="仿宋" w:hAnsi="仿宋" w:hint="eastAsia"/>
                <w:color w:val="000000" w:themeColor="text1"/>
              </w:rPr>
              <w:t>24706827</w:t>
            </w:r>
          </w:p>
        </w:tc>
        <w:tc>
          <w:tcPr>
            <w:tcW w:w="607"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vAlign w:val="center"/>
          </w:tcPr>
          <w:p w:rsidR="00762D70" w:rsidRPr="005E50DE" w:rsidRDefault="00762D70" w:rsidP="00C71298">
            <w:pPr>
              <w:pStyle w:val="aa"/>
              <w:rPr>
                <w:rFonts w:ascii="仿宋" w:eastAsia="仿宋" w:hAnsi="仿宋"/>
                <w:color w:val="FF0000"/>
              </w:rPr>
            </w:pPr>
            <w:r w:rsidRPr="005E50DE">
              <w:rPr>
                <w:rFonts w:ascii="仿宋" w:eastAsia="仿宋" w:hAnsi="仿宋" w:hint="eastAsia"/>
                <w:color w:val="FF0000"/>
              </w:rPr>
              <w:t>成员</w:t>
            </w:r>
          </w:p>
        </w:tc>
        <w:tc>
          <w:tcPr>
            <w:tcW w:w="379" w:type="pct"/>
            <w:shd w:val="clear" w:color="auto" w:fill="FFFFFF" w:themeFill="background1"/>
            <w:tcMar>
              <w:left w:w="0" w:type="dxa"/>
              <w:right w:w="0" w:type="dxa"/>
            </w:tcMar>
            <w:vAlign w:val="center"/>
          </w:tcPr>
          <w:p w:rsidR="00762D70" w:rsidRPr="005E50DE" w:rsidRDefault="00762D70" w:rsidP="00C71298">
            <w:pPr>
              <w:pStyle w:val="aa"/>
              <w:rPr>
                <w:rFonts w:ascii="仿宋" w:eastAsia="仿宋" w:hAnsi="仿宋"/>
                <w:color w:val="FF0000"/>
              </w:rPr>
            </w:pPr>
            <w:r w:rsidRPr="005E50DE">
              <w:rPr>
                <w:rFonts w:ascii="仿宋" w:eastAsia="仿宋" w:hAnsi="仿宋" w:hint="eastAsia"/>
                <w:color w:val="FF0000"/>
              </w:rPr>
              <w:t>彭文明</w:t>
            </w:r>
          </w:p>
        </w:tc>
        <w:tc>
          <w:tcPr>
            <w:tcW w:w="915" w:type="pct"/>
            <w:shd w:val="clear" w:color="auto" w:fill="FFFFFF" w:themeFill="background1"/>
            <w:tcMar>
              <w:left w:w="0" w:type="dxa"/>
              <w:right w:w="0" w:type="dxa"/>
            </w:tcMar>
            <w:vAlign w:val="center"/>
          </w:tcPr>
          <w:p w:rsidR="00762D70" w:rsidRPr="005E50DE" w:rsidRDefault="00762D70" w:rsidP="00C71298">
            <w:pPr>
              <w:pStyle w:val="aa"/>
              <w:rPr>
                <w:rFonts w:ascii="仿宋" w:eastAsia="仿宋" w:hAnsi="仿宋"/>
                <w:color w:val="FF0000"/>
              </w:rPr>
            </w:pPr>
            <w:r w:rsidRPr="005E50DE">
              <w:rPr>
                <w:rFonts w:ascii="仿宋" w:eastAsia="仿宋" w:hAnsi="仿宋" w:hint="eastAsia"/>
                <w:color w:val="FF0000"/>
              </w:rPr>
              <w:t>能源环保部副部长</w:t>
            </w:r>
          </w:p>
        </w:tc>
        <w:tc>
          <w:tcPr>
            <w:tcW w:w="610" w:type="pct"/>
            <w:shd w:val="clear" w:color="auto" w:fill="FFFFFF" w:themeFill="background1"/>
            <w:tcMar>
              <w:left w:w="0" w:type="dxa"/>
              <w:right w:w="0" w:type="dxa"/>
            </w:tcMar>
            <w:vAlign w:val="center"/>
          </w:tcPr>
          <w:p w:rsidR="00762D70" w:rsidRPr="005E50DE" w:rsidRDefault="00762D70" w:rsidP="00C71298">
            <w:pPr>
              <w:pStyle w:val="aa"/>
              <w:rPr>
                <w:rFonts w:ascii="仿宋" w:eastAsia="仿宋" w:hAnsi="仿宋"/>
                <w:color w:val="FF0000"/>
              </w:rPr>
            </w:pPr>
            <w:r w:rsidRPr="005E50DE">
              <w:rPr>
                <w:rFonts w:ascii="仿宋" w:eastAsia="仿宋" w:hAnsi="仿宋" w:hint="eastAsia"/>
                <w:color w:val="FF0000"/>
              </w:rPr>
              <w:t>24706948</w:t>
            </w:r>
          </w:p>
        </w:tc>
        <w:tc>
          <w:tcPr>
            <w:tcW w:w="607" w:type="pct"/>
            <w:shd w:val="clear" w:color="auto" w:fill="FFFFFF" w:themeFill="background1"/>
            <w:tcMar>
              <w:left w:w="0" w:type="dxa"/>
              <w:right w:w="0" w:type="dxa"/>
            </w:tcMar>
            <w:vAlign w:val="center"/>
          </w:tcPr>
          <w:p w:rsidR="00762D70" w:rsidRPr="005E50DE" w:rsidRDefault="00762D70" w:rsidP="00C71298">
            <w:pPr>
              <w:pStyle w:val="aa"/>
              <w:rPr>
                <w:rFonts w:ascii="仿宋" w:eastAsia="仿宋" w:hAnsi="仿宋"/>
                <w:color w:val="FF0000"/>
              </w:rPr>
            </w:pPr>
            <w:r w:rsidRPr="005E50DE">
              <w:rPr>
                <w:rFonts w:ascii="仿宋" w:eastAsia="仿宋" w:hAnsi="仿宋" w:hint="eastAsia"/>
                <w:color w:val="FF0000"/>
              </w:rPr>
              <w:t>13012202570</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vAlign w:val="center"/>
          </w:tcPr>
          <w:p w:rsidR="00762D70" w:rsidRPr="005E50DE" w:rsidRDefault="00762D70" w:rsidP="00C71298">
            <w:pPr>
              <w:pStyle w:val="aa"/>
              <w:rPr>
                <w:rFonts w:ascii="仿宋" w:eastAsia="仿宋" w:hAnsi="仿宋"/>
                <w:color w:val="FF0000"/>
              </w:rPr>
            </w:pPr>
            <w:r w:rsidRPr="005E50DE">
              <w:rPr>
                <w:rFonts w:ascii="仿宋" w:eastAsia="仿宋" w:hAnsi="仿宋" w:hint="eastAsia"/>
                <w:color w:val="FF0000"/>
              </w:rPr>
              <w:t>成员</w:t>
            </w:r>
          </w:p>
        </w:tc>
        <w:tc>
          <w:tcPr>
            <w:tcW w:w="379" w:type="pct"/>
            <w:shd w:val="clear" w:color="auto" w:fill="FFFFFF" w:themeFill="background1"/>
            <w:tcMar>
              <w:left w:w="0" w:type="dxa"/>
              <w:right w:w="0" w:type="dxa"/>
            </w:tcMar>
            <w:vAlign w:val="center"/>
          </w:tcPr>
          <w:p w:rsidR="00762D70" w:rsidRPr="005E50DE" w:rsidRDefault="00762D70" w:rsidP="00C71298">
            <w:pPr>
              <w:pStyle w:val="aa"/>
              <w:rPr>
                <w:rFonts w:ascii="仿宋" w:eastAsia="仿宋" w:hAnsi="仿宋"/>
                <w:color w:val="FF0000"/>
              </w:rPr>
            </w:pPr>
            <w:r w:rsidRPr="005E50DE">
              <w:rPr>
                <w:rFonts w:ascii="仿宋" w:eastAsia="仿宋" w:hAnsi="仿宋" w:hint="eastAsia"/>
                <w:color w:val="FF0000"/>
              </w:rPr>
              <w:t>孙海宁</w:t>
            </w:r>
          </w:p>
        </w:tc>
        <w:tc>
          <w:tcPr>
            <w:tcW w:w="915" w:type="pct"/>
            <w:shd w:val="clear" w:color="auto" w:fill="FFFFFF" w:themeFill="background1"/>
            <w:tcMar>
              <w:left w:w="0" w:type="dxa"/>
              <w:right w:w="0" w:type="dxa"/>
            </w:tcMar>
            <w:vAlign w:val="center"/>
          </w:tcPr>
          <w:p w:rsidR="00762D70" w:rsidRPr="005E50DE" w:rsidRDefault="00762D70" w:rsidP="00C71298">
            <w:pPr>
              <w:pStyle w:val="aa"/>
              <w:rPr>
                <w:rFonts w:ascii="仿宋" w:eastAsia="仿宋" w:hAnsi="仿宋"/>
                <w:color w:val="FF0000"/>
              </w:rPr>
            </w:pPr>
            <w:r w:rsidRPr="005E50DE">
              <w:rPr>
                <w:rFonts w:ascii="仿宋" w:eastAsia="仿宋" w:hAnsi="仿宋" w:hint="eastAsia"/>
                <w:color w:val="FF0000"/>
              </w:rPr>
              <w:t>安全管理部部长</w:t>
            </w:r>
          </w:p>
        </w:tc>
        <w:tc>
          <w:tcPr>
            <w:tcW w:w="610" w:type="pct"/>
            <w:shd w:val="clear" w:color="auto" w:fill="FFFFFF" w:themeFill="background1"/>
            <w:tcMar>
              <w:left w:w="0" w:type="dxa"/>
              <w:right w:w="0" w:type="dxa"/>
            </w:tcMar>
            <w:vAlign w:val="center"/>
          </w:tcPr>
          <w:p w:rsidR="00762D70" w:rsidRPr="005E50DE" w:rsidRDefault="00762D70" w:rsidP="00C71298">
            <w:pPr>
              <w:pStyle w:val="aa"/>
              <w:rPr>
                <w:rFonts w:ascii="仿宋" w:eastAsia="仿宋" w:hAnsi="仿宋"/>
                <w:color w:val="FF0000"/>
              </w:rPr>
            </w:pPr>
          </w:p>
        </w:tc>
        <w:tc>
          <w:tcPr>
            <w:tcW w:w="607" w:type="pct"/>
            <w:shd w:val="clear" w:color="auto" w:fill="FFFFFF" w:themeFill="background1"/>
            <w:tcMar>
              <w:left w:w="0" w:type="dxa"/>
              <w:right w:w="0" w:type="dxa"/>
            </w:tcMar>
            <w:vAlign w:val="center"/>
          </w:tcPr>
          <w:p w:rsidR="00762D70" w:rsidRPr="005E50DE" w:rsidRDefault="00762D70" w:rsidP="00C71298">
            <w:pPr>
              <w:pStyle w:val="aa"/>
              <w:rPr>
                <w:rFonts w:ascii="仿宋" w:eastAsia="仿宋" w:hAnsi="仿宋"/>
                <w:color w:val="FF0000"/>
              </w:rPr>
            </w:pPr>
            <w:r w:rsidRPr="005E50DE">
              <w:rPr>
                <w:rFonts w:ascii="仿宋" w:eastAsia="仿宋" w:hAnsi="仿宋" w:hint="eastAsia"/>
                <w:color w:val="FF0000"/>
              </w:rPr>
              <w:t>13512853951</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vAlign w:val="center"/>
          </w:tcPr>
          <w:p w:rsidR="00762D70" w:rsidRPr="005E50DE" w:rsidRDefault="00762D70" w:rsidP="00C71298">
            <w:pPr>
              <w:pStyle w:val="aa"/>
              <w:rPr>
                <w:rFonts w:ascii="仿宋" w:eastAsia="仿宋" w:hAnsi="仿宋"/>
                <w:color w:val="FF0000"/>
              </w:rPr>
            </w:pPr>
            <w:r w:rsidRPr="005E50DE">
              <w:rPr>
                <w:rFonts w:ascii="仿宋" w:eastAsia="仿宋" w:hAnsi="仿宋" w:hint="eastAsia"/>
                <w:color w:val="FF0000"/>
              </w:rPr>
              <w:t>成员</w:t>
            </w:r>
          </w:p>
        </w:tc>
        <w:tc>
          <w:tcPr>
            <w:tcW w:w="379" w:type="pct"/>
            <w:shd w:val="clear" w:color="auto" w:fill="FFFFFF" w:themeFill="background1"/>
            <w:tcMar>
              <w:left w:w="0" w:type="dxa"/>
              <w:right w:w="0" w:type="dxa"/>
            </w:tcMar>
            <w:vAlign w:val="center"/>
          </w:tcPr>
          <w:p w:rsidR="00762D70" w:rsidRPr="005E50DE" w:rsidRDefault="00762D70" w:rsidP="00C71298">
            <w:pPr>
              <w:pStyle w:val="aa"/>
              <w:rPr>
                <w:rFonts w:ascii="仿宋" w:eastAsia="仿宋" w:hAnsi="仿宋"/>
                <w:color w:val="FF0000"/>
              </w:rPr>
            </w:pPr>
            <w:r w:rsidRPr="005E50DE">
              <w:rPr>
                <w:rFonts w:ascii="仿宋" w:eastAsia="仿宋" w:hAnsi="仿宋" w:hint="eastAsia"/>
                <w:color w:val="FF0000"/>
              </w:rPr>
              <w:t>李林</w:t>
            </w:r>
          </w:p>
        </w:tc>
        <w:tc>
          <w:tcPr>
            <w:tcW w:w="915" w:type="pct"/>
            <w:shd w:val="clear" w:color="auto" w:fill="FFFFFF" w:themeFill="background1"/>
            <w:tcMar>
              <w:left w:w="0" w:type="dxa"/>
              <w:right w:w="0" w:type="dxa"/>
            </w:tcMar>
            <w:vAlign w:val="center"/>
          </w:tcPr>
          <w:p w:rsidR="00762D70" w:rsidRPr="005E50DE" w:rsidRDefault="00762D70" w:rsidP="00C71298">
            <w:pPr>
              <w:pStyle w:val="aa"/>
              <w:rPr>
                <w:rFonts w:ascii="仿宋" w:eastAsia="仿宋" w:hAnsi="仿宋"/>
                <w:color w:val="FF0000"/>
              </w:rPr>
            </w:pPr>
            <w:r w:rsidRPr="005E50DE">
              <w:rPr>
                <w:rFonts w:ascii="仿宋" w:eastAsia="仿宋" w:hAnsi="仿宋" w:hint="eastAsia"/>
                <w:color w:val="FF0000"/>
              </w:rPr>
              <w:t>炼铁厂安全科科长</w:t>
            </w:r>
          </w:p>
        </w:tc>
        <w:tc>
          <w:tcPr>
            <w:tcW w:w="610" w:type="pct"/>
            <w:shd w:val="clear" w:color="auto" w:fill="FFFFFF" w:themeFill="background1"/>
            <w:tcMar>
              <w:left w:w="0" w:type="dxa"/>
              <w:right w:w="0" w:type="dxa"/>
            </w:tcMar>
            <w:vAlign w:val="center"/>
          </w:tcPr>
          <w:p w:rsidR="00762D70" w:rsidRPr="005E50DE" w:rsidRDefault="00762D70" w:rsidP="00C71298">
            <w:pPr>
              <w:pStyle w:val="aa"/>
              <w:rPr>
                <w:rFonts w:ascii="仿宋" w:eastAsia="仿宋" w:hAnsi="仿宋"/>
                <w:color w:val="FF0000"/>
              </w:rPr>
            </w:pPr>
            <w:r w:rsidRPr="005E50DE">
              <w:rPr>
                <w:rFonts w:ascii="仿宋" w:eastAsia="仿宋" w:hAnsi="仿宋" w:hint="eastAsia"/>
                <w:color w:val="FF0000"/>
              </w:rPr>
              <w:t>24705035</w:t>
            </w:r>
          </w:p>
        </w:tc>
        <w:tc>
          <w:tcPr>
            <w:tcW w:w="607" w:type="pct"/>
            <w:shd w:val="clear" w:color="auto" w:fill="FFFFFF" w:themeFill="background1"/>
            <w:tcMar>
              <w:left w:w="0" w:type="dxa"/>
              <w:right w:w="0" w:type="dxa"/>
            </w:tcMar>
            <w:vAlign w:val="center"/>
          </w:tcPr>
          <w:p w:rsidR="00762D70" w:rsidRPr="005E50DE" w:rsidRDefault="00762D70" w:rsidP="00C71298">
            <w:pPr>
              <w:pStyle w:val="aa"/>
              <w:rPr>
                <w:rFonts w:ascii="仿宋" w:eastAsia="仿宋" w:hAnsi="仿宋"/>
                <w:color w:val="FF0000"/>
              </w:rPr>
            </w:pPr>
            <w:r w:rsidRPr="005E50DE">
              <w:rPr>
                <w:rFonts w:ascii="仿宋" w:eastAsia="仿宋" w:hAnsi="仿宋" w:hint="eastAsia"/>
                <w:color w:val="FF0000"/>
              </w:rPr>
              <w:t>13820972272</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vAlign w:val="center"/>
          </w:tcPr>
          <w:p w:rsidR="00762D70" w:rsidRPr="00C65084" w:rsidRDefault="00762D70" w:rsidP="00C71298">
            <w:pPr>
              <w:pStyle w:val="aa"/>
              <w:rPr>
                <w:rFonts w:ascii="仿宋" w:eastAsia="仿宋" w:hAnsi="仿宋"/>
                <w:color w:val="FF0000"/>
              </w:rPr>
            </w:pPr>
            <w:r w:rsidRPr="00C65084">
              <w:rPr>
                <w:rFonts w:ascii="仿宋" w:eastAsia="仿宋" w:hAnsi="仿宋" w:hint="eastAsia"/>
                <w:color w:val="FF0000"/>
              </w:rPr>
              <w:t>成员</w:t>
            </w:r>
          </w:p>
        </w:tc>
        <w:tc>
          <w:tcPr>
            <w:tcW w:w="379" w:type="pct"/>
            <w:shd w:val="clear" w:color="auto" w:fill="FFFFFF" w:themeFill="background1"/>
            <w:tcMar>
              <w:left w:w="0" w:type="dxa"/>
              <w:right w:w="0" w:type="dxa"/>
            </w:tcMar>
            <w:vAlign w:val="center"/>
          </w:tcPr>
          <w:p w:rsidR="00762D70" w:rsidRPr="00C65084" w:rsidRDefault="00762D70" w:rsidP="00C71298">
            <w:pPr>
              <w:pStyle w:val="aa"/>
              <w:rPr>
                <w:rFonts w:ascii="仿宋" w:eastAsia="仿宋" w:hAnsi="仿宋"/>
                <w:color w:val="FF0000"/>
              </w:rPr>
            </w:pPr>
            <w:r w:rsidRPr="00C65084">
              <w:rPr>
                <w:rFonts w:ascii="仿宋" w:eastAsia="仿宋" w:hAnsi="仿宋" w:hint="eastAsia"/>
                <w:color w:val="FF0000"/>
              </w:rPr>
              <w:t>王存志</w:t>
            </w:r>
          </w:p>
        </w:tc>
        <w:tc>
          <w:tcPr>
            <w:tcW w:w="915" w:type="pct"/>
            <w:shd w:val="clear" w:color="auto" w:fill="FFFFFF" w:themeFill="background1"/>
            <w:tcMar>
              <w:left w:w="0" w:type="dxa"/>
              <w:right w:w="0" w:type="dxa"/>
            </w:tcMar>
            <w:vAlign w:val="center"/>
          </w:tcPr>
          <w:p w:rsidR="00762D70" w:rsidRPr="00C65084" w:rsidRDefault="00762D70" w:rsidP="00C71298">
            <w:pPr>
              <w:pStyle w:val="aa"/>
              <w:rPr>
                <w:rFonts w:ascii="仿宋" w:eastAsia="仿宋" w:hAnsi="仿宋"/>
                <w:color w:val="FF0000"/>
              </w:rPr>
            </w:pPr>
            <w:r w:rsidRPr="00C65084">
              <w:rPr>
                <w:rFonts w:ascii="仿宋" w:eastAsia="仿宋" w:hAnsi="仿宋" w:hint="eastAsia"/>
                <w:color w:val="FF0000"/>
              </w:rPr>
              <w:t>烧结厂环保科科长</w:t>
            </w:r>
          </w:p>
        </w:tc>
        <w:tc>
          <w:tcPr>
            <w:tcW w:w="610" w:type="pct"/>
            <w:shd w:val="clear" w:color="auto" w:fill="FFFFFF" w:themeFill="background1"/>
            <w:tcMar>
              <w:left w:w="0" w:type="dxa"/>
              <w:right w:w="0" w:type="dxa"/>
            </w:tcMar>
            <w:vAlign w:val="center"/>
          </w:tcPr>
          <w:p w:rsidR="00762D70" w:rsidRPr="00C65084" w:rsidRDefault="00762D70" w:rsidP="00C71298">
            <w:pPr>
              <w:pStyle w:val="aa"/>
              <w:rPr>
                <w:rFonts w:ascii="仿宋" w:eastAsia="仿宋" w:hAnsi="仿宋"/>
                <w:color w:val="FF0000"/>
              </w:rPr>
            </w:pPr>
          </w:p>
        </w:tc>
        <w:tc>
          <w:tcPr>
            <w:tcW w:w="607" w:type="pct"/>
            <w:shd w:val="clear" w:color="auto" w:fill="FFFFFF" w:themeFill="background1"/>
            <w:tcMar>
              <w:left w:w="0" w:type="dxa"/>
              <w:right w:w="0" w:type="dxa"/>
            </w:tcMar>
            <w:vAlign w:val="center"/>
          </w:tcPr>
          <w:p w:rsidR="00762D70" w:rsidRPr="00C65084" w:rsidRDefault="00762D70" w:rsidP="00C71298">
            <w:pPr>
              <w:pStyle w:val="aa"/>
              <w:rPr>
                <w:rFonts w:ascii="仿宋" w:eastAsia="仿宋" w:hAnsi="仿宋"/>
                <w:color w:val="FF0000"/>
              </w:rPr>
            </w:pPr>
            <w:r w:rsidRPr="00C65084">
              <w:rPr>
                <w:rFonts w:ascii="仿宋" w:eastAsia="仿宋" w:hAnsi="仿宋" w:hint="eastAsia"/>
                <w:color w:val="FF0000"/>
              </w:rPr>
              <w:t>13821831866</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vAlign w:val="center"/>
          </w:tcPr>
          <w:p w:rsidR="00762D70" w:rsidRPr="00DB44A3" w:rsidRDefault="00762D70" w:rsidP="00C71298">
            <w:pPr>
              <w:pStyle w:val="aa"/>
              <w:rPr>
                <w:rFonts w:ascii="仿宋" w:eastAsia="仿宋" w:hAnsi="仿宋"/>
                <w:color w:val="FF0000"/>
              </w:rPr>
            </w:pPr>
            <w:r w:rsidRPr="00DB44A3">
              <w:rPr>
                <w:rFonts w:ascii="仿宋" w:eastAsia="仿宋" w:hAnsi="仿宋" w:hint="eastAsia"/>
                <w:color w:val="FF0000"/>
              </w:rPr>
              <w:t>成员</w:t>
            </w:r>
          </w:p>
        </w:tc>
        <w:tc>
          <w:tcPr>
            <w:tcW w:w="379" w:type="pct"/>
            <w:shd w:val="clear" w:color="auto" w:fill="FFFFFF" w:themeFill="background1"/>
            <w:tcMar>
              <w:left w:w="0" w:type="dxa"/>
              <w:right w:w="0" w:type="dxa"/>
            </w:tcMar>
            <w:vAlign w:val="center"/>
          </w:tcPr>
          <w:p w:rsidR="00762D70" w:rsidRPr="00DB44A3" w:rsidRDefault="00762D70" w:rsidP="00C71298">
            <w:pPr>
              <w:pStyle w:val="aa"/>
              <w:rPr>
                <w:rFonts w:ascii="仿宋" w:eastAsia="仿宋" w:hAnsi="仿宋"/>
                <w:color w:val="FF0000"/>
              </w:rPr>
            </w:pPr>
            <w:r w:rsidRPr="00DB44A3">
              <w:rPr>
                <w:rFonts w:ascii="仿宋" w:eastAsia="仿宋" w:hAnsi="仿宋" w:hint="eastAsia"/>
                <w:color w:val="FF0000"/>
              </w:rPr>
              <w:t>张福生</w:t>
            </w:r>
          </w:p>
        </w:tc>
        <w:tc>
          <w:tcPr>
            <w:tcW w:w="915" w:type="pct"/>
            <w:shd w:val="clear" w:color="auto" w:fill="FFFFFF" w:themeFill="background1"/>
            <w:tcMar>
              <w:left w:w="0" w:type="dxa"/>
              <w:right w:w="0" w:type="dxa"/>
            </w:tcMar>
            <w:vAlign w:val="center"/>
          </w:tcPr>
          <w:p w:rsidR="00762D70" w:rsidRPr="00DB44A3" w:rsidRDefault="00762D70" w:rsidP="00C71298">
            <w:pPr>
              <w:pStyle w:val="aa"/>
              <w:rPr>
                <w:rFonts w:ascii="仿宋" w:eastAsia="仿宋" w:hAnsi="仿宋"/>
                <w:color w:val="FF0000"/>
              </w:rPr>
            </w:pPr>
            <w:r w:rsidRPr="00DB44A3">
              <w:rPr>
                <w:rFonts w:ascii="仿宋" w:eastAsia="仿宋" w:hAnsi="仿宋" w:hint="eastAsia"/>
                <w:color w:val="FF0000"/>
              </w:rPr>
              <w:t>炼钢厂环保组组长</w:t>
            </w:r>
          </w:p>
        </w:tc>
        <w:tc>
          <w:tcPr>
            <w:tcW w:w="610" w:type="pct"/>
            <w:shd w:val="clear" w:color="auto" w:fill="FFFFFF" w:themeFill="background1"/>
            <w:tcMar>
              <w:left w:w="0" w:type="dxa"/>
              <w:right w:w="0" w:type="dxa"/>
            </w:tcMar>
            <w:vAlign w:val="center"/>
          </w:tcPr>
          <w:p w:rsidR="00762D70" w:rsidRPr="00DB44A3" w:rsidRDefault="00762D70" w:rsidP="00C71298">
            <w:pPr>
              <w:pStyle w:val="aa"/>
              <w:rPr>
                <w:rFonts w:ascii="仿宋" w:eastAsia="仿宋" w:hAnsi="仿宋"/>
                <w:color w:val="FF0000"/>
              </w:rPr>
            </w:pPr>
            <w:r w:rsidRPr="00DB44A3">
              <w:rPr>
                <w:rFonts w:ascii="仿宋" w:eastAsia="仿宋" w:hAnsi="仿宋" w:hint="eastAsia"/>
                <w:color w:val="FF0000"/>
              </w:rPr>
              <w:t>24705321</w:t>
            </w:r>
          </w:p>
        </w:tc>
        <w:tc>
          <w:tcPr>
            <w:tcW w:w="607" w:type="pct"/>
            <w:shd w:val="clear" w:color="auto" w:fill="FFFFFF" w:themeFill="background1"/>
            <w:tcMar>
              <w:left w:w="0" w:type="dxa"/>
              <w:right w:w="0" w:type="dxa"/>
            </w:tcMar>
            <w:vAlign w:val="center"/>
          </w:tcPr>
          <w:p w:rsidR="00762D70" w:rsidRPr="00DB44A3" w:rsidRDefault="00762D70" w:rsidP="00C71298">
            <w:pPr>
              <w:pStyle w:val="aa"/>
              <w:rPr>
                <w:rFonts w:ascii="仿宋" w:eastAsia="仿宋" w:hAnsi="仿宋"/>
                <w:color w:val="FF0000"/>
              </w:rPr>
            </w:pPr>
            <w:r w:rsidRPr="00DB44A3">
              <w:rPr>
                <w:rFonts w:ascii="仿宋" w:eastAsia="仿宋" w:hAnsi="仿宋" w:hint="eastAsia"/>
                <w:color w:val="FF0000"/>
              </w:rPr>
              <w:t>13821356351</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tcPr>
          <w:p w:rsidR="00762D70" w:rsidRPr="00E554CE" w:rsidRDefault="00762D70" w:rsidP="00C71298">
            <w:pPr>
              <w:pStyle w:val="aa"/>
              <w:rPr>
                <w:rFonts w:ascii="仿宋" w:eastAsia="仿宋" w:hAnsi="仿宋"/>
                <w:color w:val="FF0000"/>
              </w:rPr>
            </w:pPr>
            <w:r w:rsidRPr="00E554CE">
              <w:rPr>
                <w:rFonts w:ascii="仿宋" w:eastAsia="仿宋" w:hAnsi="仿宋" w:hint="eastAsia"/>
                <w:color w:val="FF0000"/>
              </w:rPr>
              <w:t>成员</w:t>
            </w:r>
          </w:p>
        </w:tc>
        <w:tc>
          <w:tcPr>
            <w:tcW w:w="379" w:type="pct"/>
            <w:shd w:val="clear" w:color="auto" w:fill="FFFFFF" w:themeFill="background1"/>
            <w:tcMar>
              <w:left w:w="0" w:type="dxa"/>
              <w:right w:w="0" w:type="dxa"/>
            </w:tcMar>
            <w:vAlign w:val="center"/>
          </w:tcPr>
          <w:p w:rsidR="00762D70" w:rsidRPr="007D5CC2" w:rsidRDefault="00762D70" w:rsidP="00C71298">
            <w:pPr>
              <w:pStyle w:val="aa"/>
              <w:rPr>
                <w:rFonts w:ascii="仿宋" w:eastAsia="仿宋" w:hAnsi="仿宋"/>
                <w:color w:val="FF0000"/>
              </w:rPr>
            </w:pPr>
            <w:r w:rsidRPr="007D5CC2">
              <w:rPr>
                <w:rFonts w:ascii="仿宋" w:eastAsia="仿宋" w:hAnsi="仿宋" w:hint="eastAsia"/>
                <w:color w:val="FF0000"/>
              </w:rPr>
              <w:t>黄遵运</w:t>
            </w:r>
          </w:p>
        </w:tc>
        <w:tc>
          <w:tcPr>
            <w:tcW w:w="915" w:type="pct"/>
            <w:shd w:val="clear" w:color="auto" w:fill="FFFFFF" w:themeFill="background1"/>
            <w:tcMar>
              <w:left w:w="0" w:type="dxa"/>
              <w:right w:w="0" w:type="dxa"/>
            </w:tcMar>
            <w:vAlign w:val="center"/>
          </w:tcPr>
          <w:p w:rsidR="00762D70" w:rsidRPr="007D5CC2" w:rsidRDefault="00762D70" w:rsidP="00C71298">
            <w:pPr>
              <w:pStyle w:val="aa"/>
              <w:rPr>
                <w:rFonts w:ascii="仿宋" w:eastAsia="仿宋" w:hAnsi="仿宋"/>
                <w:color w:val="FF0000"/>
              </w:rPr>
            </w:pPr>
            <w:r w:rsidRPr="007D5CC2">
              <w:rPr>
                <w:rFonts w:ascii="仿宋" w:eastAsia="仿宋" w:hAnsi="仿宋" w:hint="eastAsia"/>
                <w:color w:val="FF0000"/>
              </w:rPr>
              <w:t>中厚板厂副作业长</w:t>
            </w:r>
          </w:p>
        </w:tc>
        <w:tc>
          <w:tcPr>
            <w:tcW w:w="610" w:type="pct"/>
            <w:shd w:val="clear" w:color="auto" w:fill="FFFFFF" w:themeFill="background1"/>
            <w:tcMar>
              <w:left w:w="0" w:type="dxa"/>
              <w:right w:w="0" w:type="dxa"/>
            </w:tcMar>
            <w:vAlign w:val="center"/>
          </w:tcPr>
          <w:p w:rsidR="00762D70" w:rsidRPr="007D5CC2" w:rsidRDefault="00762D70" w:rsidP="00C71298">
            <w:pPr>
              <w:pStyle w:val="aa"/>
              <w:rPr>
                <w:rFonts w:ascii="仿宋" w:eastAsia="仿宋" w:hAnsi="仿宋"/>
                <w:color w:val="FF0000"/>
              </w:rPr>
            </w:pPr>
            <w:r w:rsidRPr="007D5CC2">
              <w:rPr>
                <w:rFonts w:ascii="仿宋" w:eastAsia="仿宋" w:hAnsi="仿宋"/>
                <w:color w:val="FF0000"/>
              </w:rPr>
              <w:t>24705679</w:t>
            </w:r>
          </w:p>
        </w:tc>
        <w:tc>
          <w:tcPr>
            <w:tcW w:w="607" w:type="pct"/>
            <w:shd w:val="clear" w:color="auto" w:fill="FFFFFF" w:themeFill="background1"/>
            <w:tcMar>
              <w:left w:w="0" w:type="dxa"/>
              <w:right w:w="0" w:type="dxa"/>
            </w:tcMar>
            <w:vAlign w:val="center"/>
          </w:tcPr>
          <w:p w:rsidR="00762D70" w:rsidRPr="007D5CC2" w:rsidRDefault="00762D70" w:rsidP="00C71298">
            <w:pPr>
              <w:pStyle w:val="aa"/>
              <w:rPr>
                <w:rFonts w:ascii="仿宋" w:eastAsia="仿宋" w:hAnsi="仿宋"/>
                <w:color w:val="FF0000"/>
              </w:rPr>
            </w:pPr>
            <w:r w:rsidRPr="007D5CC2">
              <w:rPr>
                <w:rFonts w:ascii="仿宋" w:eastAsia="仿宋" w:hAnsi="仿宋"/>
                <w:color w:val="FF0000"/>
              </w:rPr>
              <w:t>13752206186</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tcPr>
          <w:p w:rsidR="00762D70" w:rsidRPr="00E554CE" w:rsidRDefault="00762D70" w:rsidP="00C71298">
            <w:pPr>
              <w:pStyle w:val="aa"/>
              <w:rPr>
                <w:rFonts w:ascii="仿宋" w:eastAsia="仿宋" w:hAnsi="仿宋"/>
                <w:color w:val="FF0000"/>
              </w:rPr>
            </w:pPr>
            <w:r w:rsidRPr="00E554CE">
              <w:rPr>
                <w:rFonts w:ascii="仿宋" w:eastAsia="仿宋" w:hAnsi="仿宋" w:hint="eastAsia"/>
                <w:color w:val="FF0000"/>
              </w:rPr>
              <w:t>成员</w:t>
            </w:r>
          </w:p>
        </w:tc>
        <w:tc>
          <w:tcPr>
            <w:tcW w:w="379" w:type="pct"/>
            <w:shd w:val="clear" w:color="auto" w:fill="FFFFFF" w:themeFill="background1"/>
            <w:tcMar>
              <w:left w:w="0" w:type="dxa"/>
              <w:right w:w="0" w:type="dxa"/>
            </w:tcMar>
            <w:vAlign w:val="center"/>
          </w:tcPr>
          <w:p w:rsidR="00762D70" w:rsidRPr="00926707" w:rsidRDefault="00762D70" w:rsidP="00C71298">
            <w:pPr>
              <w:pStyle w:val="aa"/>
              <w:rPr>
                <w:rFonts w:ascii="仿宋" w:eastAsia="仿宋" w:hAnsi="仿宋"/>
                <w:color w:val="FF0000"/>
              </w:rPr>
            </w:pPr>
            <w:r w:rsidRPr="00926707">
              <w:rPr>
                <w:rFonts w:ascii="仿宋" w:eastAsia="仿宋" w:hAnsi="仿宋" w:hint="eastAsia"/>
                <w:color w:val="FF0000"/>
              </w:rPr>
              <w:t>刘越金</w:t>
            </w:r>
          </w:p>
        </w:tc>
        <w:tc>
          <w:tcPr>
            <w:tcW w:w="915" w:type="pct"/>
            <w:shd w:val="clear" w:color="auto" w:fill="FFFFFF" w:themeFill="background1"/>
            <w:tcMar>
              <w:left w:w="0" w:type="dxa"/>
              <w:right w:w="0" w:type="dxa"/>
            </w:tcMar>
            <w:vAlign w:val="center"/>
          </w:tcPr>
          <w:p w:rsidR="00762D70" w:rsidRPr="00926707" w:rsidRDefault="00762D70" w:rsidP="00C71298">
            <w:pPr>
              <w:pStyle w:val="aa"/>
              <w:rPr>
                <w:rFonts w:ascii="仿宋" w:eastAsia="仿宋" w:hAnsi="仿宋"/>
                <w:color w:val="FF0000"/>
              </w:rPr>
            </w:pPr>
            <w:r w:rsidRPr="00926707">
              <w:rPr>
                <w:rFonts w:ascii="仿宋" w:eastAsia="仿宋" w:hAnsi="仿宋" w:hint="eastAsia"/>
                <w:color w:val="FF0000"/>
              </w:rPr>
              <w:t>棒材厂安全科科长</w:t>
            </w:r>
          </w:p>
        </w:tc>
        <w:tc>
          <w:tcPr>
            <w:tcW w:w="610" w:type="pct"/>
            <w:shd w:val="clear" w:color="auto" w:fill="FFFFFF" w:themeFill="background1"/>
            <w:tcMar>
              <w:left w:w="0" w:type="dxa"/>
              <w:right w:w="0" w:type="dxa"/>
            </w:tcMar>
            <w:vAlign w:val="center"/>
          </w:tcPr>
          <w:p w:rsidR="00762D70" w:rsidRPr="00926707" w:rsidRDefault="00762D70" w:rsidP="00C71298">
            <w:pPr>
              <w:pStyle w:val="aa"/>
              <w:rPr>
                <w:rFonts w:ascii="仿宋" w:eastAsia="仿宋" w:hAnsi="仿宋"/>
                <w:color w:val="FF0000"/>
              </w:rPr>
            </w:pPr>
          </w:p>
        </w:tc>
        <w:tc>
          <w:tcPr>
            <w:tcW w:w="607" w:type="pct"/>
            <w:shd w:val="clear" w:color="auto" w:fill="FFFFFF" w:themeFill="background1"/>
            <w:tcMar>
              <w:left w:w="0" w:type="dxa"/>
              <w:right w:w="0" w:type="dxa"/>
            </w:tcMar>
            <w:vAlign w:val="center"/>
          </w:tcPr>
          <w:p w:rsidR="00762D70" w:rsidRPr="00926707" w:rsidRDefault="00762D70" w:rsidP="00C71298">
            <w:pPr>
              <w:pStyle w:val="aa"/>
              <w:rPr>
                <w:rFonts w:ascii="仿宋" w:eastAsia="仿宋" w:hAnsi="仿宋"/>
                <w:color w:val="FF0000"/>
              </w:rPr>
            </w:pPr>
            <w:r w:rsidRPr="00926707">
              <w:rPr>
                <w:rFonts w:ascii="仿宋" w:eastAsia="仿宋" w:hAnsi="仿宋" w:hint="eastAsia"/>
                <w:color w:val="FF0000"/>
              </w:rPr>
              <w:t>13950525616</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tcPr>
          <w:p w:rsidR="00762D70" w:rsidRPr="00E554CE" w:rsidRDefault="00762D70" w:rsidP="00C71298">
            <w:pPr>
              <w:pStyle w:val="aa"/>
              <w:rPr>
                <w:rFonts w:ascii="仿宋" w:eastAsia="仿宋" w:hAnsi="仿宋"/>
                <w:color w:val="FF0000"/>
              </w:rPr>
            </w:pPr>
            <w:r w:rsidRPr="00E554CE">
              <w:rPr>
                <w:rFonts w:ascii="仿宋" w:eastAsia="仿宋" w:hAnsi="仿宋" w:hint="eastAsia"/>
                <w:color w:val="FF0000"/>
              </w:rPr>
              <w:t>成员</w:t>
            </w:r>
          </w:p>
        </w:tc>
        <w:tc>
          <w:tcPr>
            <w:tcW w:w="379" w:type="pct"/>
            <w:shd w:val="clear" w:color="auto" w:fill="FFFFFF" w:themeFill="background1"/>
            <w:tcMar>
              <w:left w:w="0" w:type="dxa"/>
              <w:right w:w="0" w:type="dxa"/>
            </w:tcMar>
            <w:vAlign w:val="center"/>
          </w:tcPr>
          <w:p w:rsidR="00762D70" w:rsidRPr="003546EE" w:rsidRDefault="00762D70" w:rsidP="00C71298">
            <w:pPr>
              <w:pStyle w:val="aa"/>
              <w:rPr>
                <w:rFonts w:ascii="仿宋" w:eastAsia="仿宋" w:hAnsi="仿宋"/>
                <w:color w:val="FF0000"/>
              </w:rPr>
            </w:pPr>
            <w:r w:rsidRPr="003546EE">
              <w:rPr>
                <w:rFonts w:ascii="仿宋" w:eastAsia="仿宋" w:hAnsi="仿宋" w:hint="eastAsia"/>
                <w:color w:val="FF0000"/>
              </w:rPr>
              <w:t>陈扬</w:t>
            </w:r>
          </w:p>
        </w:tc>
        <w:tc>
          <w:tcPr>
            <w:tcW w:w="915" w:type="pct"/>
            <w:shd w:val="clear" w:color="auto" w:fill="FFFFFF" w:themeFill="background1"/>
            <w:tcMar>
              <w:left w:w="0" w:type="dxa"/>
              <w:right w:w="0" w:type="dxa"/>
            </w:tcMar>
            <w:vAlign w:val="center"/>
          </w:tcPr>
          <w:p w:rsidR="00762D70" w:rsidRPr="003546EE" w:rsidRDefault="00762D70" w:rsidP="00C71298">
            <w:pPr>
              <w:pStyle w:val="aa"/>
              <w:rPr>
                <w:rFonts w:ascii="仿宋" w:eastAsia="仿宋" w:hAnsi="仿宋"/>
                <w:color w:val="FF0000"/>
              </w:rPr>
            </w:pPr>
            <w:r w:rsidRPr="003546EE">
              <w:rPr>
                <w:rFonts w:ascii="仿宋" w:eastAsia="仿宋" w:hAnsi="仿宋" w:hint="eastAsia"/>
                <w:color w:val="FF0000"/>
              </w:rPr>
              <w:t>高线厂轧钢作业区副作业长</w:t>
            </w:r>
          </w:p>
        </w:tc>
        <w:tc>
          <w:tcPr>
            <w:tcW w:w="610" w:type="pct"/>
            <w:shd w:val="clear" w:color="auto" w:fill="FFFFFF" w:themeFill="background1"/>
            <w:tcMar>
              <w:left w:w="0" w:type="dxa"/>
              <w:right w:w="0" w:type="dxa"/>
            </w:tcMar>
            <w:vAlign w:val="center"/>
          </w:tcPr>
          <w:p w:rsidR="00762D70" w:rsidRPr="003546EE" w:rsidRDefault="00762D70" w:rsidP="00C71298">
            <w:pPr>
              <w:pStyle w:val="aa"/>
              <w:rPr>
                <w:rFonts w:ascii="仿宋" w:eastAsia="仿宋" w:hAnsi="仿宋"/>
                <w:color w:val="FF0000"/>
              </w:rPr>
            </w:pPr>
          </w:p>
        </w:tc>
        <w:tc>
          <w:tcPr>
            <w:tcW w:w="607" w:type="pct"/>
            <w:shd w:val="clear" w:color="auto" w:fill="FFFFFF" w:themeFill="background1"/>
            <w:tcMar>
              <w:left w:w="0" w:type="dxa"/>
              <w:right w:w="0" w:type="dxa"/>
            </w:tcMar>
            <w:vAlign w:val="center"/>
          </w:tcPr>
          <w:p w:rsidR="00762D70" w:rsidRPr="003546EE" w:rsidRDefault="00762D70" w:rsidP="00C71298">
            <w:pPr>
              <w:pStyle w:val="aa"/>
              <w:rPr>
                <w:rFonts w:ascii="仿宋" w:eastAsia="仿宋" w:hAnsi="仿宋"/>
                <w:color w:val="FF0000"/>
              </w:rPr>
            </w:pPr>
            <w:r w:rsidRPr="003546EE">
              <w:rPr>
                <w:rFonts w:ascii="仿宋" w:eastAsia="仿宋" w:hAnsi="仿宋" w:hint="eastAsia"/>
                <w:color w:val="FF0000"/>
              </w:rPr>
              <w:t>13920735391</w:t>
            </w:r>
          </w:p>
        </w:tc>
      </w:tr>
      <w:tr w:rsidR="00762D70" w:rsidRPr="00CE5C9F" w:rsidTr="00C71298">
        <w:trPr>
          <w:trHeight w:val="478"/>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tcPr>
          <w:p w:rsidR="00762D70" w:rsidRPr="00E554CE" w:rsidRDefault="00762D70" w:rsidP="00C71298">
            <w:pPr>
              <w:pStyle w:val="aa"/>
              <w:rPr>
                <w:rFonts w:ascii="仿宋" w:eastAsia="仿宋" w:hAnsi="仿宋"/>
                <w:color w:val="FF0000"/>
              </w:rPr>
            </w:pPr>
            <w:r w:rsidRPr="00E554CE">
              <w:rPr>
                <w:rFonts w:ascii="仿宋" w:eastAsia="仿宋" w:hAnsi="仿宋" w:hint="eastAsia"/>
                <w:color w:val="FF0000"/>
              </w:rPr>
              <w:t>成员</w:t>
            </w:r>
          </w:p>
        </w:tc>
        <w:tc>
          <w:tcPr>
            <w:tcW w:w="379" w:type="pct"/>
            <w:shd w:val="clear" w:color="auto" w:fill="FFFFFF" w:themeFill="background1"/>
            <w:tcMar>
              <w:left w:w="0" w:type="dxa"/>
              <w:right w:w="0" w:type="dxa"/>
            </w:tcMar>
            <w:vAlign w:val="center"/>
          </w:tcPr>
          <w:p w:rsidR="00762D70" w:rsidRPr="00F655C5" w:rsidRDefault="00762D70" w:rsidP="00C71298">
            <w:pPr>
              <w:pStyle w:val="aa"/>
              <w:rPr>
                <w:rFonts w:ascii="仿宋" w:eastAsia="仿宋" w:hAnsi="仿宋"/>
                <w:color w:val="FF0000"/>
              </w:rPr>
            </w:pPr>
            <w:r w:rsidRPr="00F655C5">
              <w:rPr>
                <w:rFonts w:ascii="仿宋" w:eastAsia="仿宋" w:hAnsi="仿宋" w:hint="eastAsia"/>
                <w:color w:val="FF0000"/>
              </w:rPr>
              <w:t>赵喜庆</w:t>
            </w:r>
          </w:p>
        </w:tc>
        <w:tc>
          <w:tcPr>
            <w:tcW w:w="915" w:type="pct"/>
            <w:shd w:val="clear" w:color="auto" w:fill="FFFFFF" w:themeFill="background1"/>
            <w:tcMar>
              <w:left w:w="0" w:type="dxa"/>
              <w:right w:w="0" w:type="dxa"/>
            </w:tcMar>
            <w:vAlign w:val="center"/>
          </w:tcPr>
          <w:p w:rsidR="00762D70" w:rsidRPr="00F655C5" w:rsidRDefault="00762D70" w:rsidP="00C71298">
            <w:pPr>
              <w:pStyle w:val="aa"/>
              <w:rPr>
                <w:rFonts w:ascii="仿宋" w:eastAsia="仿宋" w:hAnsi="仿宋"/>
                <w:color w:val="FF0000"/>
              </w:rPr>
            </w:pPr>
            <w:r w:rsidRPr="00F655C5">
              <w:rPr>
                <w:rFonts w:ascii="仿宋" w:eastAsia="仿宋" w:hAnsi="仿宋" w:hint="eastAsia"/>
                <w:color w:val="FF0000"/>
              </w:rPr>
              <w:t>动力厂燃气作业长</w:t>
            </w:r>
          </w:p>
        </w:tc>
        <w:tc>
          <w:tcPr>
            <w:tcW w:w="610" w:type="pct"/>
            <w:shd w:val="clear" w:color="auto" w:fill="FFFFFF" w:themeFill="background1"/>
            <w:tcMar>
              <w:left w:w="0" w:type="dxa"/>
              <w:right w:w="0" w:type="dxa"/>
            </w:tcMar>
            <w:vAlign w:val="center"/>
          </w:tcPr>
          <w:p w:rsidR="00762D70" w:rsidRPr="00F655C5" w:rsidRDefault="00762D70" w:rsidP="00C71298">
            <w:pPr>
              <w:pStyle w:val="aa"/>
              <w:rPr>
                <w:rFonts w:ascii="仿宋" w:eastAsia="仿宋" w:hAnsi="仿宋"/>
                <w:color w:val="FF0000"/>
              </w:rPr>
            </w:pPr>
            <w:r w:rsidRPr="00E554CE">
              <w:rPr>
                <w:rFonts w:ascii="仿宋" w:eastAsia="仿宋" w:hAnsi="仿宋" w:hint="eastAsia"/>
                <w:color w:val="FF0000"/>
              </w:rPr>
              <w:t>24703768</w:t>
            </w:r>
          </w:p>
        </w:tc>
        <w:tc>
          <w:tcPr>
            <w:tcW w:w="607" w:type="pct"/>
            <w:shd w:val="clear" w:color="auto" w:fill="FFFFFF" w:themeFill="background1"/>
            <w:tcMar>
              <w:left w:w="0" w:type="dxa"/>
              <w:right w:w="0" w:type="dxa"/>
            </w:tcMar>
            <w:vAlign w:val="center"/>
          </w:tcPr>
          <w:p w:rsidR="00762D70" w:rsidRPr="00F655C5" w:rsidRDefault="00762D70" w:rsidP="00C71298">
            <w:pPr>
              <w:pStyle w:val="aa"/>
              <w:rPr>
                <w:rFonts w:ascii="仿宋" w:eastAsia="仿宋" w:hAnsi="仿宋"/>
                <w:color w:val="FF0000"/>
              </w:rPr>
            </w:pPr>
            <w:r w:rsidRPr="00E554CE">
              <w:rPr>
                <w:rFonts w:ascii="仿宋" w:eastAsia="仿宋" w:hAnsi="仿宋" w:hint="eastAsia"/>
                <w:color w:val="FF0000"/>
              </w:rPr>
              <w:t>13662117380</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tcPr>
          <w:p w:rsidR="00762D70" w:rsidRPr="00E554CE" w:rsidRDefault="00762D70" w:rsidP="00C71298">
            <w:pPr>
              <w:pStyle w:val="aa"/>
              <w:rPr>
                <w:rFonts w:ascii="仿宋" w:eastAsia="仿宋" w:hAnsi="仿宋"/>
                <w:color w:val="FF0000"/>
              </w:rPr>
            </w:pPr>
            <w:r w:rsidRPr="00E554CE">
              <w:rPr>
                <w:rFonts w:ascii="仿宋" w:eastAsia="仿宋" w:hAnsi="仿宋" w:hint="eastAsia"/>
                <w:color w:val="FF0000"/>
              </w:rPr>
              <w:t>成员</w:t>
            </w:r>
          </w:p>
        </w:tc>
        <w:tc>
          <w:tcPr>
            <w:tcW w:w="379" w:type="pct"/>
            <w:shd w:val="clear" w:color="auto" w:fill="FFFFFF" w:themeFill="background1"/>
            <w:tcMar>
              <w:left w:w="0" w:type="dxa"/>
              <w:right w:w="0" w:type="dxa"/>
            </w:tcMar>
            <w:vAlign w:val="center"/>
          </w:tcPr>
          <w:p w:rsidR="00762D70" w:rsidRPr="00F655C5" w:rsidRDefault="00762D70" w:rsidP="00C71298">
            <w:pPr>
              <w:pStyle w:val="aa"/>
              <w:rPr>
                <w:rFonts w:ascii="仿宋" w:eastAsia="仿宋" w:hAnsi="仿宋"/>
                <w:color w:val="FF0000"/>
              </w:rPr>
            </w:pPr>
            <w:r w:rsidRPr="00F655C5">
              <w:rPr>
                <w:rFonts w:ascii="仿宋" w:eastAsia="仿宋" w:hAnsi="仿宋" w:hint="eastAsia"/>
                <w:color w:val="FF0000"/>
              </w:rPr>
              <w:t>芦钢</w:t>
            </w:r>
          </w:p>
        </w:tc>
        <w:tc>
          <w:tcPr>
            <w:tcW w:w="915" w:type="pct"/>
            <w:shd w:val="clear" w:color="auto" w:fill="FFFFFF" w:themeFill="background1"/>
            <w:tcMar>
              <w:left w:w="0" w:type="dxa"/>
              <w:right w:w="0" w:type="dxa"/>
            </w:tcMar>
            <w:vAlign w:val="center"/>
          </w:tcPr>
          <w:p w:rsidR="00762D70" w:rsidRPr="00F655C5" w:rsidRDefault="00762D70" w:rsidP="00C71298">
            <w:pPr>
              <w:pStyle w:val="aa"/>
              <w:rPr>
                <w:rFonts w:ascii="仿宋" w:eastAsia="仿宋" w:hAnsi="仿宋"/>
                <w:color w:val="FF0000"/>
              </w:rPr>
            </w:pPr>
            <w:r w:rsidRPr="00F655C5">
              <w:rPr>
                <w:rFonts w:ascii="仿宋" w:eastAsia="仿宋" w:hAnsi="仿宋" w:hint="eastAsia"/>
                <w:color w:val="FF0000"/>
              </w:rPr>
              <w:t>动力厂防护站站长</w:t>
            </w:r>
          </w:p>
        </w:tc>
        <w:tc>
          <w:tcPr>
            <w:tcW w:w="610" w:type="pct"/>
            <w:shd w:val="clear" w:color="auto" w:fill="FFFFFF" w:themeFill="background1"/>
            <w:tcMar>
              <w:left w:w="0" w:type="dxa"/>
              <w:right w:w="0" w:type="dxa"/>
            </w:tcMar>
            <w:vAlign w:val="center"/>
          </w:tcPr>
          <w:p w:rsidR="00762D70" w:rsidRPr="00F655C5" w:rsidRDefault="00762D70" w:rsidP="00C71298">
            <w:pPr>
              <w:pStyle w:val="aa"/>
              <w:rPr>
                <w:rFonts w:ascii="仿宋" w:eastAsia="仿宋" w:hAnsi="仿宋"/>
                <w:color w:val="FF0000"/>
              </w:rPr>
            </w:pPr>
            <w:r w:rsidRPr="00E554CE">
              <w:rPr>
                <w:rFonts w:ascii="仿宋" w:eastAsia="仿宋" w:hAnsi="仿宋" w:hint="eastAsia"/>
                <w:color w:val="FF0000"/>
              </w:rPr>
              <w:t>24703761</w:t>
            </w:r>
          </w:p>
        </w:tc>
        <w:tc>
          <w:tcPr>
            <w:tcW w:w="607" w:type="pct"/>
            <w:shd w:val="clear" w:color="auto" w:fill="FFFFFF" w:themeFill="background1"/>
            <w:tcMar>
              <w:left w:w="0" w:type="dxa"/>
              <w:right w:w="0" w:type="dxa"/>
            </w:tcMar>
            <w:vAlign w:val="center"/>
          </w:tcPr>
          <w:p w:rsidR="00762D70" w:rsidRPr="00F655C5" w:rsidRDefault="00762D70" w:rsidP="00C71298">
            <w:pPr>
              <w:pStyle w:val="aa"/>
              <w:rPr>
                <w:rFonts w:ascii="仿宋" w:eastAsia="仿宋" w:hAnsi="仿宋"/>
                <w:color w:val="FF0000"/>
              </w:rPr>
            </w:pPr>
            <w:r w:rsidRPr="00E554CE">
              <w:rPr>
                <w:rFonts w:ascii="仿宋" w:eastAsia="仿宋" w:hAnsi="仿宋" w:hint="eastAsia"/>
                <w:color w:val="FF0000"/>
              </w:rPr>
              <w:t>13920442615</w:t>
            </w:r>
          </w:p>
        </w:tc>
      </w:tr>
      <w:tr w:rsidR="00762D70" w:rsidRPr="00CE5C9F" w:rsidTr="00C71298">
        <w:trPr>
          <w:trHeight w:val="20"/>
          <w:jc w:val="center"/>
        </w:trPr>
        <w:tc>
          <w:tcPr>
            <w:tcW w:w="529" w:type="pct"/>
            <w:vMerge w:val="restar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应急办公室</w:t>
            </w:r>
          </w:p>
        </w:tc>
        <w:tc>
          <w:tcPr>
            <w:tcW w:w="1487" w:type="pct"/>
            <w:vMerge w:val="restart"/>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r w:rsidRPr="00CE5C9F">
              <w:rPr>
                <w:rFonts w:ascii="仿宋" w:eastAsia="仿宋" w:hAnsi="仿宋" w:hint="eastAsia"/>
                <w:color w:val="000000" w:themeColor="text1"/>
              </w:rPr>
              <w:t>负责环境保护日常应急管理工作、突发环境事件应急救援预案的评审、修订和演练组织工作，按有关规定程序向上级单位报告事故及应急救援信息。</w:t>
            </w:r>
          </w:p>
        </w:tc>
        <w:tc>
          <w:tcPr>
            <w:tcW w:w="473" w:type="pct"/>
            <w:shd w:val="clear" w:color="auto" w:fill="FFFFFF" w:themeFill="background1"/>
            <w:tcMar>
              <w:left w:w="0" w:type="dxa"/>
              <w:right w:w="0" w:type="dxa"/>
            </w:tcMar>
            <w:vAlign w:val="center"/>
          </w:tcPr>
          <w:p w:rsidR="00762D70" w:rsidRPr="005E50DE" w:rsidRDefault="00762D70" w:rsidP="00C71298">
            <w:pPr>
              <w:pStyle w:val="aa"/>
              <w:rPr>
                <w:rFonts w:ascii="仿宋" w:eastAsia="仿宋" w:hAnsi="仿宋"/>
                <w:color w:val="FF0000"/>
              </w:rPr>
            </w:pPr>
            <w:r w:rsidRPr="005E50DE">
              <w:rPr>
                <w:rFonts w:ascii="仿宋" w:eastAsia="仿宋" w:hAnsi="仿宋" w:hint="eastAsia"/>
                <w:color w:val="FF0000"/>
              </w:rPr>
              <w:t>组长</w:t>
            </w:r>
          </w:p>
        </w:tc>
        <w:tc>
          <w:tcPr>
            <w:tcW w:w="379" w:type="pct"/>
            <w:shd w:val="clear" w:color="auto" w:fill="FFFFFF" w:themeFill="background1"/>
            <w:tcMar>
              <w:left w:w="0" w:type="dxa"/>
              <w:right w:w="0" w:type="dxa"/>
            </w:tcMar>
            <w:vAlign w:val="center"/>
          </w:tcPr>
          <w:p w:rsidR="00762D70" w:rsidRPr="005E50DE" w:rsidRDefault="00762D70" w:rsidP="00C71298">
            <w:pPr>
              <w:pStyle w:val="aa"/>
              <w:rPr>
                <w:rFonts w:ascii="仿宋" w:eastAsia="仿宋" w:hAnsi="仿宋"/>
                <w:color w:val="FF0000"/>
              </w:rPr>
            </w:pPr>
            <w:r w:rsidRPr="005E50DE">
              <w:rPr>
                <w:rFonts w:ascii="仿宋" w:eastAsia="仿宋" w:hAnsi="仿宋" w:hint="eastAsia"/>
                <w:color w:val="FF0000"/>
              </w:rPr>
              <w:t>彭文明</w:t>
            </w:r>
          </w:p>
        </w:tc>
        <w:tc>
          <w:tcPr>
            <w:tcW w:w="915" w:type="pct"/>
            <w:shd w:val="clear" w:color="auto" w:fill="FFFFFF" w:themeFill="background1"/>
            <w:tcMar>
              <w:left w:w="0" w:type="dxa"/>
              <w:right w:w="0" w:type="dxa"/>
            </w:tcMar>
            <w:vAlign w:val="center"/>
          </w:tcPr>
          <w:p w:rsidR="00762D70" w:rsidRPr="005E50DE" w:rsidRDefault="00762D70" w:rsidP="00C71298">
            <w:pPr>
              <w:pStyle w:val="aa"/>
              <w:rPr>
                <w:rFonts w:ascii="仿宋" w:eastAsia="仿宋" w:hAnsi="仿宋"/>
                <w:color w:val="FF0000"/>
              </w:rPr>
            </w:pPr>
            <w:r w:rsidRPr="005E50DE">
              <w:rPr>
                <w:rFonts w:ascii="仿宋" w:eastAsia="仿宋" w:hAnsi="仿宋" w:hint="eastAsia"/>
                <w:color w:val="FF0000"/>
              </w:rPr>
              <w:t>能源环保部副部长</w:t>
            </w:r>
          </w:p>
        </w:tc>
        <w:tc>
          <w:tcPr>
            <w:tcW w:w="610" w:type="pct"/>
            <w:shd w:val="clear" w:color="auto" w:fill="FFFFFF" w:themeFill="background1"/>
            <w:tcMar>
              <w:left w:w="0" w:type="dxa"/>
              <w:right w:w="0" w:type="dxa"/>
            </w:tcMar>
            <w:vAlign w:val="center"/>
          </w:tcPr>
          <w:p w:rsidR="00762D70" w:rsidRPr="005E50DE" w:rsidRDefault="00762D70" w:rsidP="00C71298">
            <w:pPr>
              <w:pStyle w:val="aa"/>
              <w:rPr>
                <w:rFonts w:ascii="仿宋" w:eastAsia="仿宋" w:hAnsi="仿宋"/>
                <w:color w:val="FF0000"/>
              </w:rPr>
            </w:pPr>
            <w:r w:rsidRPr="005E50DE">
              <w:rPr>
                <w:rFonts w:ascii="仿宋" w:eastAsia="仿宋" w:hAnsi="仿宋" w:hint="eastAsia"/>
                <w:color w:val="FF0000"/>
              </w:rPr>
              <w:t>24906948</w:t>
            </w:r>
          </w:p>
        </w:tc>
        <w:tc>
          <w:tcPr>
            <w:tcW w:w="607" w:type="pct"/>
            <w:shd w:val="clear" w:color="auto" w:fill="FFFFFF" w:themeFill="background1"/>
            <w:tcMar>
              <w:left w:w="0" w:type="dxa"/>
              <w:right w:w="0" w:type="dxa"/>
            </w:tcMar>
            <w:vAlign w:val="center"/>
          </w:tcPr>
          <w:p w:rsidR="00762D70" w:rsidRPr="005E50DE" w:rsidRDefault="00762D70" w:rsidP="00C71298">
            <w:pPr>
              <w:pStyle w:val="aa"/>
              <w:rPr>
                <w:rFonts w:ascii="仿宋" w:eastAsia="仿宋" w:hAnsi="仿宋"/>
                <w:color w:val="FF0000"/>
              </w:rPr>
            </w:pPr>
            <w:r w:rsidRPr="005E50DE">
              <w:rPr>
                <w:rFonts w:ascii="仿宋" w:eastAsia="仿宋" w:hAnsi="仿宋" w:hint="eastAsia"/>
                <w:color w:val="FF0000"/>
              </w:rPr>
              <w:t>13012202570</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vAlign w:val="center"/>
          </w:tcPr>
          <w:p w:rsidR="00762D70" w:rsidRPr="005E50DE" w:rsidRDefault="00762D70" w:rsidP="00C71298">
            <w:pPr>
              <w:pStyle w:val="aa"/>
              <w:rPr>
                <w:rFonts w:ascii="仿宋" w:eastAsia="仿宋" w:hAnsi="仿宋"/>
                <w:color w:val="FF0000"/>
              </w:rPr>
            </w:pPr>
            <w:r w:rsidRPr="005E50DE">
              <w:rPr>
                <w:rFonts w:ascii="仿宋" w:eastAsia="仿宋" w:hAnsi="仿宋" w:hint="eastAsia"/>
                <w:color w:val="FF0000"/>
              </w:rPr>
              <w:t>副组长</w:t>
            </w:r>
          </w:p>
        </w:tc>
        <w:tc>
          <w:tcPr>
            <w:tcW w:w="379" w:type="pct"/>
            <w:shd w:val="clear" w:color="auto" w:fill="FFFFFF" w:themeFill="background1"/>
            <w:tcMar>
              <w:left w:w="0" w:type="dxa"/>
              <w:right w:w="0" w:type="dxa"/>
            </w:tcMar>
            <w:vAlign w:val="center"/>
          </w:tcPr>
          <w:p w:rsidR="00762D70" w:rsidRPr="005E50DE" w:rsidRDefault="00762D70" w:rsidP="00C71298">
            <w:pPr>
              <w:pStyle w:val="aa"/>
              <w:rPr>
                <w:rFonts w:ascii="仿宋" w:eastAsia="仿宋" w:hAnsi="仿宋"/>
                <w:color w:val="FF0000"/>
              </w:rPr>
            </w:pPr>
            <w:r w:rsidRPr="005E50DE">
              <w:rPr>
                <w:rFonts w:ascii="仿宋" w:eastAsia="仿宋" w:hAnsi="仿宋" w:hint="eastAsia"/>
                <w:color w:val="FF0000"/>
              </w:rPr>
              <w:t>何增晓</w:t>
            </w:r>
          </w:p>
        </w:tc>
        <w:tc>
          <w:tcPr>
            <w:tcW w:w="915" w:type="pct"/>
            <w:shd w:val="clear" w:color="auto" w:fill="FFFFFF" w:themeFill="background1"/>
            <w:tcMar>
              <w:left w:w="0" w:type="dxa"/>
              <w:right w:w="0" w:type="dxa"/>
            </w:tcMar>
            <w:vAlign w:val="center"/>
          </w:tcPr>
          <w:p w:rsidR="00762D70" w:rsidRPr="005E50DE" w:rsidRDefault="00762D70" w:rsidP="00C71298">
            <w:pPr>
              <w:pStyle w:val="aa"/>
              <w:rPr>
                <w:rFonts w:ascii="仿宋" w:eastAsia="仿宋" w:hAnsi="仿宋"/>
                <w:color w:val="FF0000"/>
              </w:rPr>
            </w:pPr>
            <w:r w:rsidRPr="005E50DE">
              <w:rPr>
                <w:rFonts w:ascii="仿宋" w:eastAsia="仿宋" w:hAnsi="仿宋" w:hint="eastAsia"/>
                <w:color w:val="FF0000"/>
              </w:rPr>
              <w:t>能源环保部部长助理</w:t>
            </w:r>
          </w:p>
        </w:tc>
        <w:tc>
          <w:tcPr>
            <w:tcW w:w="610" w:type="pct"/>
            <w:shd w:val="clear" w:color="auto" w:fill="FFFFFF" w:themeFill="background1"/>
            <w:tcMar>
              <w:left w:w="0" w:type="dxa"/>
              <w:right w:w="0" w:type="dxa"/>
            </w:tcMar>
            <w:vAlign w:val="center"/>
          </w:tcPr>
          <w:p w:rsidR="00762D70" w:rsidRPr="005E50DE" w:rsidRDefault="00762D70" w:rsidP="00C71298">
            <w:pPr>
              <w:pStyle w:val="aa"/>
              <w:rPr>
                <w:rFonts w:ascii="仿宋" w:eastAsia="仿宋" w:hAnsi="仿宋"/>
                <w:color w:val="FF0000"/>
              </w:rPr>
            </w:pPr>
            <w:r w:rsidRPr="005E50DE">
              <w:rPr>
                <w:rFonts w:ascii="仿宋" w:eastAsia="仿宋" w:hAnsi="仿宋" w:hint="eastAsia"/>
                <w:color w:val="FF0000"/>
              </w:rPr>
              <w:t>24706850</w:t>
            </w:r>
          </w:p>
        </w:tc>
        <w:tc>
          <w:tcPr>
            <w:tcW w:w="607" w:type="pct"/>
            <w:shd w:val="clear" w:color="auto" w:fill="FFFFFF" w:themeFill="background1"/>
            <w:tcMar>
              <w:left w:w="0" w:type="dxa"/>
              <w:right w:w="0" w:type="dxa"/>
            </w:tcMar>
            <w:vAlign w:val="center"/>
          </w:tcPr>
          <w:p w:rsidR="00762D70" w:rsidRPr="005E50DE" w:rsidRDefault="00762D70" w:rsidP="00C71298">
            <w:pPr>
              <w:pStyle w:val="aa"/>
              <w:rPr>
                <w:rFonts w:ascii="仿宋" w:eastAsia="仿宋" w:hAnsi="仿宋"/>
                <w:color w:val="FF0000"/>
              </w:rPr>
            </w:pPr>
            <w:r w:rsidRPr="005E50DE">
              <w:rPr>
                <w:rFonts w:ascii="仿宋" w:eastAsia="仿宋" w:hAnsi="仿宋" w:hint="eastAsia"/>
                <w:color w:val="FF0000"/>
              </w:rPr>
              <w:t>15002279767</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vAlign w:val="center"/>
          </w:tcPr>
          <w:p w:rsidR="00762D70" w:rsidRPr="005E50DE" w:rsidRDefault="00762D70" w:rsidP="00C71298">
            <w:pPr>
              <w:pStyle w:val="aa"/>
              <w:rPr>
                <w:rFonts w:ascii="仿宋" w:eastAsia="仿宋" w:hAnsi="仿宋"/>
                <w:color w:val="FF0000"/>
              </w:rPr>
            </w:pPr>
            <w:r w:rsidRPr="005E50DE">
              <w:rPr>
                <w:rFonts w:ascii="仿宋" w:eastAsia="仿宋" w:hAnsi="仿宋" w:hint="eastAsia"/>
                <w:color w:val="FF0000"/>
              </w:rPr>
              <w:t>成员</w:t>
            </w:r>
          </w:p>
        </w:tc>
        <w:tc>
          <w:tcPr>
            <w:tcW w:w="379" w:type="pct"/>
            <w:shd w:val="clear" w:color="auto" w:fill="FFFFFF" w:themeFill="background1"/>
            <w:tcMar>
              <w:left w:w="0" w:type="dxa"/>
              <w:right w:w="0" w:type="dxa"/>
            </w:tcMar>
            <w:vAlign w:val="center"/>
          </w:tcPr>
          <w:p w:rsidR="00762D70" w:rsidRPr="005E50DE" w:rsidRDefault="00762D70" w:rsidP="00C71298">
            <w:pPr>
              <w:pStyle w:val="aa"/>
              <w:rPr>
                <w:rFonts w:ascii="仿宋" w:eastAsia="仿宋" w:hAnsi="仿宋"/>
                <w:color w:val="FF0000"/>
              </w:rPr>
            </w:pPr>
            <w:r w:rsidRPr="005E50DE">
              <w:rPr>
                <w:rFonts w:ascii="仿宋" w:eastAsia="仿宋" w:hAnsi="仿宋" w:hint="eastAsia"/>
                <w:color w:val="FF0000"/>
              </w:rPr>
              <w:t>李炳炎</w:t>
            </w:r>
          </w:p>
        </w:tc>
        <w:tc>
          <w:tcPr>
            <w:tcW w:w="915" w:type="pct"/>
            <w:shd w:val="clear" w:color="auto" w:fill="FFFFFF" w:themeFill="background1"/>
            <w:tcMar>
              <w:left w:w="0" w:type="dxa"/>
              <w:right w:w="0" w:type="dxa"/>
            </w:tcMar>
          </w:tcPr>
          <w:p w:rsidR="00762D70" w:rsidRPr="005E50DE" w:rsidRDefault="00762D70" w:rsidP="00C71298">
            <w:pPr>
              <w:pStyle w:val="aa"/>
              <w:rPr>
                <w:rFonts w:ascii="仿宋" w:eastAsia="仿宋" w:hAnsi="仿宋"/>
                <w:color w:val="FF0000"/>
              </w:rPr>
            </w:pPr>
            <w:r w:rsidRPr="005E50DE">
              <w:rPr>
                <w:rFonts w:ascii="仿宋" w:eastAsia="仿宋" w:hAnsi="仿宋" w:hint="eastAsia"/>
                <w:color w:val="FF0000"/>
              </w:rPr>
              <w:t>环保部综合科科长</w:t>
            </w:r>
          </w:p>
        </w:tc>
        <w:tc>
          <w:tcPr>
            <w:tcW w:w="610" w:type="pct"/>
            <w:shd w:val="clear" w:color="auto" w:fill="FFFFFF" w:themeFill="background1"/>
            <w:tcMar>
              <w:left w:w="0" w:type="dxa"/>
              <w:right w:w="0" w:type="dxa"/>
            </w:tcMar>
            <w:vAlign w:val="center"/>
          </w:tcPr>
          <w:p w:rsidR="00762D70" w:rsidRPr="005E50DE" w:rsidRDefault="00762D70" w:rsidP="00C71298">
            <w:pPr>
              <w:pStyle w:val="aa"/>
              <w:rPr>
                <w:rFonts w:ascii="仿宋" w:eastAsia="仿宋" w:hAnsi="仿宋"/>
                <w:color w:val="FF0000"/>
              </w:rPr>
            </w:pPr>
            <w:r w:rsidRPr="005E50DE">
              <w:rPr>
                <w:rFonts w:ascii="仿宋" w:eastAsia="仿宋" w:hAnsi="仿宋" w:hint="eastAsia"/>
                <w:color w:val="FF0000"/>
              </w:rPr>
              <w:t>24706950</w:t>
            </w:r>
          </w:p>
        </w:tc>
        <w:tc>
          <w:tcPr>
            <w:tcW w:w="607" w:type="pct"/>
            <w:shd w:val="clear" w:color="auto" w:fill="FFFFFF" w:themeFill="background1"/>
            <w:tcMar>
              <w:left w:w="0" w:type="dxa"/>
              <w:right w:w="0" w:type="dxa"/>
            </w:tcMar>
            <w:vAlign w:val="center"/>
          </w:tcPr>
          <w:p w:rsidR="00762D70" w:rsidRPr="005E50DE" w:rsidRDefault="00762D70" w:rsidP="00C71298">
            <w:pPr>
              <w:pStyle w:val="aa"/>
              <w:rPr>
                <w:rFonts w:ascii="仿宋" w:eastAsia="仿宋" w:hAnsi="仿宋"/>
                <w:color w:val="FF0000"/>
              </w:rPr>
            </w:pPr>
            <w:r w:rsidRPr="005E50DE">
              <w:rPr>
                <w:rFonts w:ascii="仿宋" w:eastAsia="仿宋" w:hAnsi="仿宋" w:hint="eastAsia"/>
                <w:color w:val="FF0000"/>
              </w:rPr>
              <w:t>13821375836</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vAlign w:val="center"/>
          </w:tcPr>
          <w:p w:rsidR="00762D70" w:rsidRPr="005E50DE" w:rsidRDefault="00762D70" w:rsidP="00C71298">
            <w:pPr>
              <w:pStyle w:val="aa"/>
              <w:rPr>
                <w:rFonts w:ascii="仿宋" w:eastAsia="仿宋" w:hAnsi="仿宋"/>
                <w:color w:val="FF0000"/>
              </w:rPr>
            </w:pPr>
            <w:r w:rsidRPr="005E50DE">
              <w:rPr>
                <w:rFonts w:ascii="仿宋" w:eastAsia="仿宋" w:hAnsi="仿宋" w:hint="eastAsia"/>
                <w:color w:val="FF0000"/>
              </w:rPr>
              <w:t>成员</w:t>
            </w:r>
          </w:p>
        </w:tc>
        <w:tc>
          <w:tcPr>
            <w:tcW w:w="379" w:type="pct"/>
            <w:shd w:val="clear" w:color="auto" w:fill="FFFFFF" w:themeFill="background1"/>
            <w:tcMar>
              <w:left w:w="0" w:type="dxa"/>
              <w:right w:w="0" w:type="dxa"/>
            </w:tcMar>
            <w:vAlign w:val="center"/>
          </w:tcPr>
          <w:p w:rsidR="00762D70" w:rsidRPr="005E50DE" w:rsidRDefault="00762D70" w:rsidP="00C71298">
            <w:pPr>
              <w:pStyle w:val="aa"/>
              <w:rPr>
                <w:rFonts w:ascii="仿宋" w:eastAsia="仿宋" w:hAnsi="仿宋"/>
                <w:color w:val="FF0000"/>
              </w:rPr>
            </w:pPr>
            <w:r w:rsidRPr="005E50DE">
              <w:rPr>
                <w:rFonts w:ascii="仿宋" w:eastAsia="仿宋" w:hAnsi="仿宋" w:hint="eastAsia"/>
                <w:color w:val="FF0000"/>
              </w:rPr>
              <w:t>王增报</w:t>
            </w:r>
          </w:p>
        </w:tc>
        <w:tc>
          <w:tcPr>
            <w:tcW w:w="915" w:type="pct"/>
            <w:shd w:val="clear" w:color="auto" w:fill="FFFFFF" w:themeFill="background1"/>
            <w:tcMar>
              <w:left w:w="0" w:type="dxa"/>
              <w:right w:w="0" w:type="dxa"/>
            </w:tcMar>
          </w:tcPr>
          <w:p w:rsidR="00762D70" w:rsidRPr="005E50DE" w:rsidRDefault="00762D70" w:rsidP="00C71298">
            <w:pPr>
              <w:pStyle w:val="aa"/>
              <w:rPr>
                <w:rFonts w:ascii="仿宋" w:eastAsia="仿宋" w:hAnsi="仿宋"/>
                <w:color w:val="FF0000"/>
              </w:rPr>
            </w:pPr>
            <w:r w:rsidRPr="005E50DE">
              <w:rPr>
                <w:rFonts w:ascii="仿宋" w:eastAsia="仿宋" w:hAnsi="仿宋" w:hint="eastAsia"/>
                <w:color w:val="FF0000"/>
              </w:rPr>
              <w:t>环保部环保管理科科长</w:t>
            </w:r>
          </w:p>
        </w:tc>
        <w:tc>
          <w:tcPr>
            <w:tcW w:w="610" w:type="pct"/>
            <w:shd w:val="clear" w:color="auto" w:fill="FFFFFF" w:themeFill="background1"/>
            <w:tcMar>
              <w:left w:w="0" w:type="dxa"/>
              <w:right w:w="0" w:type="dxa"/>
            </w:tcMar>
            <w:vAlign w:val="center"/>
          </w:tcPr>
          <w:p w:rsidR="00762D70" w:rsidRPr="005E50DE" w:rsidRDefault="00762D70" w:rsidP="00C71298">
            <w:pPr>
              <w:pStyle w:val="aa"/>
              <w:rPr>
                <w:rFonts w:ascii="仿宋" w:eastAsia="仿宋" w:hAnsi="仿宋"/>
                <w:color w:val="FF0000"/>
              </w:rPr>
            </w:pPr>
            <w:r w:rsidRPr="005E50DE">
              <w:rPr>
                <w:rFonts w:ascii="仿宋" w:eastAsia="仿宋" w:hAnsi="仿宋" w:hint="eastAsia"/>
                <w:color w:val="FF0000"/>
              </w:rPr>
              <w:t>24706852</w:t>
            </w:r>
          </w:p>
        </w:tc>
        <w:tc>
          <w:tcPr>
            <w:tcW w:w="607" w:type="pct"/>
            <w:shd w:val="clear" w:color="auto" w:fill="FFFFFF" w:themeFill="background1"/>
            <w:tcMar>
              <w:left w:w="0" w:type="dxa"/>
              <w:right w:w="0" w:type="dxa"/>
            </w:tcMar>
            <w:vAlign w:val="center"/>
          </w:tcPr>
          <w:p w:rsidR="00762D70" w:rsidRPr="005E50DE" w:rsidRDefault="00762D70" w:rsidP="00C71298">
            <w:pPr>
              <w:pStyle w:val="aa"/>
              <w:rPr>
                <w:rFonts w:ascii="仿宋" w:eastAsia="仿宋" w:hAnsi="仿宋"/>
                <w:color w:val="FF0000"/>
              </w:rPr>
            </w:pPr>
            <w:r w:rsidRPr="005E50DE">
              <w:rPr>
                <w:rFonts w:ascii="仿宋" w:eastAsia="仿宋" w:hAnsi="仿宋" w:hint="eastAsia"/>
                <w:color w:val="FF0000"/>
              </w:rPr>
              <w:t>15902296919</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vAlign w:val="center"/>
          </w:tcPr>
          <w:p w:rsidR="00762D70" w:rsidRPr="005E50DE" w:rsidRDefault="00762D70" w:rsidP="00C71298">
            <w:pPr>
              <w:pStyle w:val="aa"/>
              <w:rPr>
                <w:rFonts w:ascii="仿宋" w:eastAsia="仿宋" w:hAnsi="仿宋"/>
                <w:color w:val="FF0000"/>
              </w:rPr>
            </w:pPr>
            <w:r w:rsidRPr="005E50DE">
              <w:rPr>
                <w:rFonts w:ascii="仿宋" w:eastAsia="仿宋" w:hAnsi="仿宋" w:hint="eastAsia"/>
                <w:color w:val="FF0000"/>
              </w:rPr>
              <w:t>成员</w:t>
            </w:r>
          </w:p>
        </w:tc>
        <w:tc>
          <w:tcPr>
            <w:tcW w:w="379" w:type="pct"/>
            <w:shd w:val="clear" w:color="auto" w:fill="FFFFFF" w:themeFill="background1"/>
            <w:tcMar>
              <w:left w:w="0" w:type="dxa"/>
              <w:right w:w="0" w:type="dxa"/>
            </w:tcMar>
            <w:vAlign w:val="center"/>
          </w:tcPr>
          <w:p w:rsidR="00762D70" w:rsidRPr="005E50DE" w:rsidRDefault="00762D70" w:rsidP="00C71298">
            <w:pPr>
              <w:pStyle w:val="aa"/>
              <w:rPr>
                <w:rFonts w:ascii="仿宋" w:eastAsia="仿宋" w:hAnsi="仿宋"/>
                <w:color w:val="FF0000"/>
              </w:rPr>
            </w:pPr>
            <w:r w:rsidRPr="005E50DE">
              <w:rPr>
                <w:rFonts w:ascii="仿宋" w:eastAsia="仿宋" w:hAnsi="仿宋" w:hint="eastAsia"/>
                <w:color w:val="FF0000"/>
              </w:rPr>
              <w:t>高翔</w:t>
            </w:r>
          </w:p>
        </w:tc>
        <w:tc>
          <w:tcPr>
            <w:tcW w:w="915" w:type="pct"/>
            <w:shd w:val="clear" w:color="auto" w:fill="FFFFFF" w:themeFill="background1"/>
            <w:tcMar>
              <w:left w:w="0" w:type="dxa"/>
              <w:right w:w="0" w:type="dxa"/>
            </w:tcMar>
          </w:tcPr>
          <w:p w:rsidR="00762D70" w:rsidRPr="005E50DE" w:rsidRDefault="00762D70" w:rsidP="00C71298">
            <w:pPr>
              <w:pStyle w:val="aa"/>
              <w:rPr>
                <w:rFonts w:ascii="仿宋" w:eastAsia="仿宋" w:hAnsi="仿宋"/>
                <w:color w:val="FF0000"/>
              </w:rPr>
            </w:pPr>
            <w:r w:rsidRPr="005E50DE">
              <w:rPr>
                <w:rFonts w:ascii="仿宋" w:eastAsia="仿宋" w:hAnsi="仿宋" w:hint="eastAsia"/>
                <w:color w:val="FF0000"/>
              </w:rPr>
              <w:t>环保督查科科长</w:t>
            </w:r>
          </w:p>
        </w:tc>
        <w:tc>
          <w:tcPr>
            <w:tcW w:w="610" w:type="pct"/>
            <w:shd w:val="clear" w:color="auto" w:fill="FFFFFF" w:themeFill="background1"/>
            <w:tcMar>
              <w:left w:w="0" w:type="dxa"/>
              <w:right w:w="0" w:type="dxa"/>
            </w:tcMar>
            <w:vAlign w:val="center"/>
          </w:tcPr>
          <w:p w:rsidR="00762D70" w:rsidRPr="005E50DE" w:rsidRDefault="00762D70" w:rsidP="00C71298">
            <w:pPr>
              <w:pStyle w:val="aa"/>
              <w:rPr>
                <w:rFonts w:ascii="仿宋" w:eastAsia="仿宋" w:hAnsi="仿宋"/>
                <w:color w:val="FF0000"/>
              </w:rPr>
            </w:pPr>
            <w:r w:rsidRPr="005E50DE">
              <w:rPr>
                <w:rFonts w:ascii="仿宋" w:eastAsia="仿宋" w:hAnsi="仿宋" w:hint="eastAsia"/>
                <w:color w:val="FF0000"/>
              </w:rPr>
              <w:t>24706949</w:t>
            </w:r>
          </w:p>
        </w:tc>
        <w:tc>
          <w:tcPr>
            <w:tcW w:w="607" w:type="pct"/>
            <w:shd w:val="clear" w:color="auto" w:fill="FFFFFF" w:themeFill="background1"/>
            <w:tcMar>
              <w:left w:w="0" w:type="dxa"/>
              <w:right w:w="0" w:type="dxa"/>
            </w:tcMar>
          </w:tcPr>
          <w:p w:rsidR="00762D70" w:rsidRPr="005E50DE" w:rsidRDefault="00762D70" w:rsidP="00C71298">
            <w:pPr>
              <w:pStyle w:val="aa"/>
              <w:rPr>
                <w:rFonts w:ascii="仿宋" w:eastAsia="仿宋" w:hAnsi="仿宋"/>
                <w:color w:val="FF0000"/>
              </w:rPr>
            </w:pPr>
            <w:r w:rsidRPr="005E50DE">
              <w:rPr>
                <w:rFonts w:ascii="仿宋" w:eastAsia="仿宋" w:hAnsi="仿宋" w:hint="eastAsia"/>
                <w:color w:val="FF0000"/>
              </w:rPr>
              <w:t>13512217218</w:t>
            </w:r>
          </w:p>
        </w:tc>
      </w:tr>
      <w:tr w:rsidR="00762D70" w:rsidRPr="00CE5C9F" w:rsidTr="00C71298">
        <w:trPr>
          <w:trHeight w:val="291"/>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vAlign w:val="center"/>
          </w:tcPr>
          <w:p w:rsidR="00762D70" w:rsidRPr="005E50DE" w:rsidRDefault="00762D70" w:rsidP="00C71298">
            <w:pPr>
              <w:pStyle w:val="aa"/>
              <w:rPr>
                <w:rFonts w:ascii="仿宋" w:eastAsia="仿宋" w:hAnsi="仿宋"/>
                <w:color w:val="FF0000"/>
              </w:rPr>
            </w:pPr>
            <w:r w:rsidRPr="005E50DE">
              <w:rPr>
                <w:rFonts w:ascii="仿宋" w:eastAsia="仿宋" w:hAnsi="仿宋" w:hint="eastAsia"/>
                <w:color w:val="FF0000"/>
              </w:rPr>
              <w:t>成员</w:t>
            </w:r>
          </w:p>
        </w:tc>
        <w:tc>
          <w:tcPr>
            <w:tcW w:w="379" w:type="pct"/>
            <w:shd w:val="clear" w:color="auto" w:fill="FFFFFF" w:themeFill="background1"/>
            <w:tcMar>
              <w:left w:w="0" w:type="dxa"/>
              <w:right w:w="0" w:type="dxa"/>
            </w:tcMar>
            <w:vAlign w:val="center"/>
          </w:tcPr>
          <w:p w:rsidR="00762D70" w:rsidRPr="005E50DE" w:rsidRDefault="00762D70" w:rsidP="00C71298">
            <w:pPr>
              <w:pStyle w:val="aa"/>
              <w:rPr>
                <w:rFonts w:ascii="仿宋" w:eastAsia="仿宋" w:hAnsi="仿宋"/>
                <w:color w:val="FF0000"/>
              </w:rPr>
            </w:pPr>
            <w:r w:rsidRPr="005E50DE">
              <w:rPr>
                <w:rFonts w:ascii="仿宋" w:eastAsia="仿宋" w:hAnsi="仿宋" w:hint="eastAsia"/>
                <w:color w:val="FF0000"/>
              </w:rPr>
              <w:t>何强</w:t>
            </w:r>
          </w:p>
        </w:tc>
        <w:tc>
          <w:tcPr>
            <w:tcW w:w="915" w:type="pct"/>
            <w:shd w:val="clear" w:color="auto" w:fill="FFFFFF" w:themeFill="background1"/>
            <w:tcMar>
              <w:left w:w="0" w:type="dxa"/>
              <w:right w:w="0" w:type="dxa"/>
            </w:tcMar>
          </w:tcPr>
          <w:p w:rsidR="00762D70" w:rsidRPr="005E50DE" w:rsidRDefault="00762D70" w:rsidP="00C71298">
            <w:pPr>
              <w:pStyle w:val="aa"/>
              <w:rPr>
                <w:rFonts w:ascii="仿宋" w:eastAsia="仿宋" w:hAnsi="仿宋"/>
                <w:color w:val="FF0000"/>
              </w:rPr>
            </w:pPr>
            <w:r w:rsidRPr="005E50DE">
              <w:rPr>
                <w:rFonts w:ascii="仿宋" w:eastAsia="仿宋" w:hAnsi="仿宋" w:hint="eastAsia"/>
                <w:color w:val="FF0000"/>
              </w:rPr>
              <w:t>能源科科长</w:t>
            </w:r>
          </w:p>
        </w:tc>
        <w:tc>
          <w:tcPr>
            <w:tcW w:w="610" w:type="pct"/>
            <w:shd w:val="clear" w:color="auto" w:fill="FFFFFF" w:themeFill="background1"/>
            <w:tcMar>
              <w:left w:w="0" w:type="dxa"/>
              <w:right w:w="0" w:type="dxa"/>
            </w:tcMar>
            <w:vAlign w:val="center"/>
          </w:tcPr>
          <w:p w:rsidR="00762D70" w:rsidRPr="005E50DE" w:rsidRDefault="00762D70" w:rsidP="00C71298">
            <w:pPr>
              <w:pStyle w:val="aa"/>
              <w:rPr>
                <w:rFonts w:ascii="仿宋" w:eastAsia="仿宋" w:hAnsi="仿宋"/>
                <w:color w:val="FF0000"/>
              </w:rPr>
            </w:pPr>
            <w:r w:rsidRPr="005E50DE">
              <w:rPr>
                <w:rFonts w:ascii="仿宋" w:eastAsia="仿宋" w:hAnsi="仿宋" w:hint="eastAsia"/>
                <w:color w:val="FF0000"/>
              </w:rPr>
              <w:t>24706853</w:t>
            </w:r>
          </w:p>
        </w:tc>
        <w:tc>
          <w:tcPr>
            <w:tcW w:w="607" w:type="pct"/>
            <w:shd w:val="clear" w:color="auto" w:fill="FFFFFF" w:themeFill="background1"/>
            <w:tcMar>
              <w:left w:w="0" w:type="dxa"/>
              <w:right w:w="0" w:type="dxa"/>
            </w:tcMar>
            <w:vAlign w:val="center"/>
          </w:tcPr>
          <w:p w:rsidR="00762D70" w:rsidRPr="005E50DE" w:rsidRDefault="00762D70" w:rsidP="00C71298">
            <w:pPr>
              <w:pStyle w:val="aa"/>
              <w:rPr>
                <w:rFonts w:ascii="仿宋" w:eastAsia="仿宋" w:hAnsi="仿宋"/>
                <w:color w:val="FF0000"/>
              </w:rPr>
            </w:pPr>
            <w:r w:rsidRPr="005E50DE">
              <w:rPr>
                <w:rFonts w:ascii="仿宋" w:eastAsia="仿宋" w:hAnsi="仿宋" w:hint="eastAsia"/>
                <w:color w:val="FF0000"/>
              </w:rPr>
              <w:t>18622071046</w:t>
            </w:r>
          </w:p>
        </w:tc>
      </w:tr>
      <w:tr w:rsidR="00762D70" w:rsidRPr="00CE5C9F" w:rsidTr="00C71298">
        <w:trPr>
          <w:trHeight w:val="64"/>
          <w:jc w:val="center"/>
        </w:trPr>
        <w:tc>
          <w:tcPr>
            <w:tcW w:w="529" w:type="pct"/>
            <w:vMerge w:val="restar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应急救援响应中心</w:t>
            </w:r>
          </w:p>
        </w:tc>
        <w:tc>
          <w:tcPr>
            <w:tcW w:w="1487" w:type="pct"/>
            <w:vMerge w:val="restart"/>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r w:rsidRPr="00CE5C9F">
              <w:rPr>
                <w:rFonts w:ascii="仿宋" w:eastAsia="仿宋" w:hAnsi="仿宋" w:hint="eastAsia"/>
                <w:color w:val="000000" w:themeColor="text1"/>
              </w:rPr>
              <w:t>现场应急救援响应中心在应急救援指挥部领导下开展应急工作。</w:t>
            </w:r>
          </w:p>
        </w:tc>
        <w:tc>
          <w:tcPr>
            <w:tcW w:w="473"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副总指挥</w:t>
            </w:r>
          </w:p>
        </w:tc>
        <w:tc>
          <w:tcPr>
            <w:tcW w:w="379"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Pr>
                <w:rFonts w:ascii="仿宋" w:eastAsia="仿宋" w:hAnsi="仿宋" w:hint="eastAsia"/>
                <w:color w:val="000000" w:themeColor="text1"/>
              </w:rPr>
              <w:t>孔令凯</w:t>
            </w:r>
          </w:p>
        </w:tc>
        <w:tc>
          <w:tcPr>
            <w:tcW w:w="915"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总经理</w:t>
            </w:r>
            <w:r>
              <w:rPr>
                <w:rFonts w:ascii="仿宋" w:eastAsia="仿宋" w:hAnsi="仿宋" w:hint="eastAsia"/>
                <w:color w:val="000000" w:themeColor="text1"/>
              </w:rPr>
              <w:t>助理</w:t>
            </w:r>
          </w:p>
        </w:tc>
        <w:tc>
          <w:tcPr>
            <w:tcW w:w="610"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Pr>
                <w:rFonts w:ascii="仿宋" w:eastAsia="仿宋" w:hAnsi="仿宋" w:hint="eastAsia"/>
                <w:color w:val="000000" w:themeColor="text1"/>
              </w:rPr>
              <w:t>24706827</w:t>
            </w:r>
          </w:p>
        </w:tc>
        <w:tc>
          <w:tcPr>
            <w:tcW w:w="607"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甑宝强</w:t>
            </w:r>
          </w:p>
        </w:tc>
        <w:tc>
          <w:tcPr>
            <w:tcW w:w="915" w:type="pct"/>
            <w:shd w:val="clear" w:color="auto" w:fill="FFFFFF" w:themeFill="background1"/>
            <w:tcMar>
              <w:left w:w="0" w:type="dxa"/>
              <w:right w:w="0" w:type="dxa"/>
            </w:tcMa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生产</w:t>
            </w:r>
            <w:r>
              <w:rPr>
                <w:rFonts w:ascii="仿宋" w:eastAsia="仿宋" w:hAnsi="仿宋" w:hint="eastAsia"/>
                <w:color w:val="000000" w:themeColor="text1"/>
              </w:rPr>
              <w:t>运营</w:t>
            </w:r>
            <w:r w:rsidRPr="00CE5C9F">
              <w:rPr>
                <w:rFonts w:ascii="仿宋" w:eastAsia="仿宋" w:hAnsi="仿宋" w:hint="eastAsia"/>
                <w:color w:val="000000" w:themeColor="text1"/>
              </w:rPr>
              <w:t>部副部长</w:t>
            </w:r>
          </w:p>
        </w:tc>
        <w:tc>
          <w:tcPr>
            <w:tcW w:w="610"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607"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Pr>
                <w:rFonts w:ascii="仿宋" w:eastAsia="仿宋" w:hAnsi="仿宋" w:hint="eastAsia"/>
                <w:color w:val="000000" w:themeColor="text1"/>
              </w:rPr>
              <w:t>13752459573</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shd w:val="clear" w:color="auto" w:fill="FFFFFF" w:themeFill="background1"/>
            <w:tcMar>
              <w:left w:w="0" w:type="dxa"/>
              <w:right w:w="0" w:type="dxa"/>
            </w:tcMar>
            <w:vAlign w:val="center"/>
          </w:tcPr>
          <w:p w:rsidR="00762D70" w:rsidRPr="007769F5" w:rsidRDefault="00762D70" w:rsidP="00C71298">
            <w:pPr>
              <w:pStyle w:val="aa"/>
              <w:rPr>
                <w:rFonts w:ascii="仿宋" w:eastAsia="仿宋" w:hAnsi="仿宋"/>
                <w:color w:val="FF0000"/>
              </w:rPr>
            </w:pPr>
            <w:r w:rsidRPr="007769F5">
              <w:rPr>
                <w:rFonts w:ascii="仿宋" w:eastAsia="仿宋" w:hAnsi="仿宋" w:hint="eastAsia"/>
                <w:color w:val="FF0000"/>
              </w:rPr>
              <w:t>彭文明</w:t>
            </w:r>
          </w:p>
        </w:tc>
        <w:tc>
          <w:tcPr>
            <w:tcW w:w="915" w:type="pct"/>
            <w:shd w:val="clear" w:color="auto" w:fill="FFFFFF" w:themeFill="background1"/>
            <w:tcMar>
              <w:left w:w="0" w:type="dxa"/>
              <w:right w:w="0" w:type="dxa"/>
            </w:tcMar>
          </w:tcPr>
          <w:p w:rsidR="00762D70" w:rsidRPr="007769F5" w:rsidRDefault="00762D70" w:rsidP="00C71298">
            <w:pPr>
              <w:pStyle w:val="aa"/>
              <w:rPr>
                <w:rFonts w:ascii="仿宋" w:eastAsia="仿宋" w:hAnsi="仿宋"/>
                <w:color w:val="FF0000"/>
              </w:rPr>
            </w:pPr>
            <w:r w:rsidRPr="007769F5">
              <w:rPr>
                <w:rFonts w:ascii="仿宋" w:eastAsia="仿宋" w:hAnsi="仿宋" w:hint="eastAsia"/>
                <w:color w:val="FF0000"/>
              </w:rPr>
              <w:t>能源环保部副部长</w:t>
            </w:r>
          </w:p>
        </w:tc>
        <w:tc>
          <w:tcPr>
            <w:tcW w:w="610" w:type="pct"/>
            <w:shd w:val="clear" w:color="auto" w:fill="FFFFFF" w:themeFill="background1"/>
            <w:tcMar>
              <w:left w:w="0" w:type="dxa"/>
              <w:right w:w="0" w:type="dxa"/>
            </w:tcMar>
            <w:vAlign w:val="center"/>
          </w:tcPr>
          <w:p w:rsidR="00762D70" w:rsidRPr="007769F5" w:rsidRDefault="00762D70" w:rsidP="00C71298">
            <w:pPr>
              <w:pStyle w:val="aa"/>
              <w:rPr>
                <w:rFonts w:ascii="仿宋" w:eastAsia="仿宋" w:hAnsi="仿宋"/>
                <w:color w:val="FF0000"/>
              </w:rPr>
            </w:pPr>
            <w:r w:rsidRPr="007769F5">
              <w:rPr>
                <w:rFonts w:ascii="仿宋" w:eastAsia="仿宋" w:hAnsi="仿宋" w:hint="eastAsia"/>
                <w:color w:val="FF0000"/>
              </w:rPr>
              <w:t>24706948</w:t>
            </w:r>
          </w:p>
        </w:tc>
        <w:tc>
          <w:tcPr>
            <w:tcW w:w="607" w:type="pct"/>
            <w:shd w:val="clear" w:color="auto" w:fill="FFFFFF" w:themeFill="background1"/>
            <w:tcMar>
              <w:left w:w="0" w:type="dxa"/>
              <w:right w:w="0" w:type="dxa"/>
            </w:tcMar>
            <w:vAlign w:val="center"/>
          </w:tcPr>
          <w:p w:rsidR="00762D70" w:rsidRPr="007769F5" w:rsidRDefault="00762D70" w:rsidP="00C71298">
            <w:pPr>
              <w:pStyle w:val="aa"/>
              <w:rPr>
                <w:rFonts w:ascii="仿宋" w:eastAsia="仿宋" w:hAnsi="仿宋"/>
                <w:color w:val="FF0000"/>
              </w:rPr>
            </w:pPr>
            <w:r w:rsidRPr="007769F5">
              <w:rPr>
                <w:rFonts w:ascii="仿宋" w:eastAsia="仿宋" w:hAnsi="仿宋" w:hint="eastAsia"/>
                <w:color w:val="FF0000"/>
              </w:rPr>
              <w:t>13012202570</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shd w:val="clear" w:color="auto" w:fill="FFFFFF" w:themeFill="background1"/>
            <w:tcMar>
              <w:left w:w="0" w:type="dxa"/>
              <w:right w:w="0" w:type="dxa"/>
            </w:tcMar>
            <w:vAlign w:val="center"/>
          </w:tcPr>
          <w:p w:rsidR="00762D70" w:rsidRPr="007769F5" w:rsidRDefault="00762D70" w:rsidP="00C71298">
            <w:pPr>
              <w:pStyle w:val="aa"/>
              <w:rPr>
                <w:rFonts w:ascii="仿宋" w:eastAsia="仿宋" w:hAnsi="仿宋"/>
                <w:color w:val="FF0000"/>
              </w:rPr>
            </w:pPr>
            <w:r w:rsidRPr="007769F5">
              <w:rPr>
                <w:rFonts w:ascii="仿宋" w:eastAsia="仿宋" w:hAnsi="仿宋" w:hint="eastAsia"/>
                <w:color w:val="FF0000"/>
              </w:rPr>
              <w:t>孙海宁</w:t>
            </w:r>
          </w:p>
        </w:tc>
        <w:tc>
          <w:tcPr>
            <w:tcW w:w="915" w:type="pct"/>
            <w:shd w:val="clear" w:color="auto" w:fill="FFFFFF" w:themeFill="background1"/>
            <w:tcMar>
              <w:left w:w="0" w:type="dxa"/>
              <w:right w:w="0" w:type="dxa"/>
            </w:tcMar>
          </w:tcPr>
          <w:p w:rsidR="00762D70" w:rsidRPr="007769F5" w:rsidRDefault="00762D70" w:rsidP="00C71298">
            <w:pPr>
              <w:pStyle w:val="aa"/>
              <w:rPr>
                <w:rFonts w:ascii="仿宋" w:eastAsia="仿宋" w:hAnsi="仿宋"/>
                <w:color w:val="FF0000"/>
              </w:rPr>
            </w:pPr>
            <w:r w:rsidRPr="007769F5">
              <w:rPr>
                <w:rFonts w:ascii="仿宋" w:eastAsia="仿宋" w:hAnsi="仿宋" w:hint="eastAsia"/>
                <w:color w:val="FF0000"/>
              </w:rPr>
              <w:t>安全管理部部长</w:t>
            </w:r>
          </w:p>
        </w:tc>
        <w:tc>
          <w:tcPr>
            <w:tcW w:w="610" w:type="pct"/>
            <w:shd w:val="clear" w:color="auto" w:fill="FFFFFF" w:themeFill="background1"/>
            <w:tcMar>
              <w:left w:w="0" w:type="dxa"/>
              <w:right w:w="0" w:type="dxa"/>
            </w:tcMar>
            <w:vAlign w:val="center"/>
          </w:tcPr>
          <w:p w:rsidR="00762D70" w:rsidRPr="007769F5" w:rsidRDefault="00762D70" w:rsidP="00C71298">
            <w:pPr>
              <w:pStyle w:val="aa"/>
              <w:rPr>
                <w:rFonts w:ascii="仿宋" w:eastAsia="仿宋" w:hAnsi="仿宋"/>
                <w:color w:val="FF0000"/>
              </w:rPr>
            </w:pPr>
          </w:p>
        </w:tc>
        <w:tc>
          <w:tcPr>
            <w:tcW w:w="607" w:type="pct"/>
            <w:shd w:val="clear" w:color="auto" w:fill="FFFFFF" w:themeFill="background1"/>
            <w:tcMar>
              <w:left w:w="0" w:type="dxa"/>
              <w:right w:w="0" w:type="dxa"/>
            </w:tcMar>
            <w:vAlign w:val="center"/>
          </w:tcPr>
          <w:p w:rsidR="00762D70" w:rsidRPr="007769F5" w:rsidRDefault="00762D70" w:rsidP="00C71298">
            <w:pPr>
              <w:pStyle w:val="aa"/>
              <w:rPr>
                <w:rFonts w:ascii="仿宋" w:eastAsia="仿宋" w:hAnsi="仿宋"/>
                <w:color w:val="FF0000"/>
              </w:rPr>
            </w:pPr>
            <w:r w:rsidRPr="007769F5">
              <w:rPr>
                <w:rFonts w:ascii="仿宋" w:eastAsia="仿宋" w:hAnsi="仿宋" w:hint="eastAsia"/>
                <w:color w:val="FF0000"/>
              </w:rPr>
              <w:t>13512853951</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shd w:val="clear" w:color="auto" w:fill="FFFFFF" w:themeFill="background1"/>
            <w:tcMar>
              <w:left w:w="0" w:type="dxa"/>
              <w:right w:w="0" w:type="dxa"/>
            </w:tcMar>
            <w:vAlign w:val="center"/>
          </w:tcPr>
          <w:p w:rsidR="00762D70" w:rsidRPr="007769F5" w:rsidRDefault="00762D70" w:rsidP="00C71298">
            <w:pPr>
              <w:pStyle w:val="aa"/>
              <w:rPr>
                <w:rFonts w:ascii="仿宋" w:eastAsia="仿宋" w:hAnsi="仿宋"/>
                <w:color w:val="FF0000"/>
              </w:rPr>
            </w:pPr>
            <w:r w:rsidRPr="007769F5">
              <w:rPr>
                <w:rFonts w:ascii="仿宋" w:eastAsia="仿宋" w:hAnsi="仿宋" w:hint="eastAsia"/>
                <w:color w:val="FF0000"/>
              </w:rPr>
              <w:t>孙立柱</w:t>
            </w:r>
          </w:p>
        </w:tc>
        <w:tc>
          <w:tcPr>
            <w:tcW w:w="915" w:type="pct"/>
            <w:shd w:val="clear" w:color="auto" w:fill="FFFFFF" w:themeFill="background1"/>
            <w:tcMar>
              <w:left w:w="0" w:type="dxa"/>
              <w:right w:w="0" w:type="dxa"/>
            </w:tcMar>
          </w:tcPr>
          <w:p w:rsidR="00762D70" w:rsidRPr="007769F5" w:rsidRDefault="00762D70" w:rsidP="00C71298">
            <w:pPr>
              <w:pStyle w:val="aa"/>
              <w:rPr>
                <w:rFonts w:ascii="仿宋" w:eastAsia="仿宋" w:hAnsi="仿宋"/>
                <w:color w:val="FF0000"/>
              </w:rPr>
            </w:pPr>
            <w:r w:rsidRPr="007769F5">
              <w:rPr>
                <w:rFonts w:ascii="仿宋" w:eastAsia="仿宋" w:hAnsi="仿宋" w:hint="eastAsia"/>
                <w:color w:val="FF0000"/>
              </w:rPr>
              <w:t>保卫部部长</w:t>
            </w:r>
          </w:p>
        </w:tc>
        <w:tc>
          <w:tcPr>
            <w:tcW w:w="610" w:type="pct"/>
            <w:shd w:val="clear" w:color="auto" w:fill="FFFFFF" w:themeFill="background1"/>
            <w:tcMar>
              <w:left w:w="0" w:type="dxa"/>
              <w:right w:w="0" w:type="dxa"/>
            </w:tcMar>
            <w:vAlign w:val="center"/>
          </w:tcPr>
          <w:p w:rsidR="00762D70" w:rsidRPr="007769F5" w:rsidRDefault="00762D70" w:rsidP="00C71298">
            <w:pPr>
              <w:pStyle w:val="aa"/>
              <w:rPr>
                <w:rFonts w:ascii="仿宋" w:eastAsia="仿宋" w:hAnsi="仿宋"/>
                <w:color w:val="FF0000"/>
              </w:rPr>
            </w:pPr>
          </w:p>
        </w:tc>
        <w:tc>
          <w:tcPr>
            <w:tcW w:w="607" w:type="pct"/>
            <w:shd w:val="clear" w:color="auto" w:fill="FFFFFF" w:themeFill="background1"/>
            <w:tcMar>
              <w:left w:w="0" w:type="dxa"/>
              <w:right w:w="0" w:type="dxa"/>
            </w:tcMar>
            <w:vAlign w:val="center"/>
          </w:tcPr>
          <w:p w:rsidR="00762D70" w:rsidRPr="007769F5" w:rsidRDefault="00762D70" w:rsidP="00C71298">
            <w:pPr>
              <w:pStyle w:val="aa"/>
              <w:rPr>
                <w:rFonts w:ascii="仿宋" w:eastAsia="仿宋" w:hAnsi="仿宋"/>
                <w:color w:val="FF0000"/>
              </w:rPr>
            </w:pPr>
            <w:r w:rsidRPr="007769F5">
              <w:rPr>
                <w:rFonts w:ascii="仿宋" w:eastAsia="仿宋" w:hAnsi="仿宋" w:hint="eastAsia"/>
                <w:color w:val="FF0000"/>
              </w:rPr>
              <w:t>13833968596</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shd w:val="clear" w:color="auto" w:fill="FFFFFF" w:themeFill="background1"/>
            <w:tcMar>
              <w:left w:w="0" w:type="dxa"/>
              <w:right w:w="0" w:type="dxa"/>
            </w:tcMar>
            <w:vAlign w:val="center"/>
          </w:tcPr>
          <w:p w:rsidR="00762D70" w:rsidRPr="007769F5" w:rsidRDefault="00762D70" w:rsidP="00C71298">
            <w:pPr>
              <w:pStyle w:val="aa"/>
              <w:rPr>
                <w:rFonts w:ascii="仿宋" w:eastAsia="仿宋" w:hAnsi="仿宋"/>
                <w:color w:val="FF0000"/>
              </w:rPr>
            </w:pPr>
            <w:r w:rsidRPr="007769F5">
              <w:rPr>
                <w:rFonts w:ascii="仿宋" w:eastAsia="仿宋" w:hAnsi="仿宋" w:hint="eastAsia"/>
                <w:color w:val="FF0000"/>
              </w:rPr>
              <w:t>胡立伟</w:t>
            </w:r>
          </w:p>
        </w:tc>
        <w:tc>
          <w:tcPr>
            <w:tcW w:w="915" w:type="pct"/>
            <w:shd w:val="clear" w:color="auto" w:fill="FFFFFF" w:themeFill="background1"/>
            <w:tcMar>
              <w:left w:w="0" w:type="dxa"/>
              <w:right w:w="0" w:type="dxa"/>
            </w:tcMar>
          </w:tcPr>
          <w:p w:rsidR="00762D70" w:rsidRPr="007769F5" w:rsidRDefault="00762D70" w:rsidP="00C71298">
            <w:pPr>
              <w:pStyle w:val="aa"/>
              <w:rPr>
                <w:rFonts w:ascii="仿宋" w:eastAsia="仿宋" w:hAnsi="仿宋"/>
                <w:color w:val="FF0000"/>
              </w:rPr>
            </w:pPr>
            <w:r w:rsidRPr="007769F5">
              <w:rPr>
                <w:rFonts w:ascii="仿宋" w:eastAsia="仿宋" w:hAnsi="仿宋" w:hint="eastAsia"/>
                <w:color w:val="FF0000"/>
              </w:rPr>
              <w:t>综合办公室部长</w:t>
            </w:r>
          </w:p>
        </w:tc>
        <w:tc>
          <w:tcPr>
            <w:tcW w:w="610" w:type="pct"/>
            <w:shd w:val="clear" w:color="auto" w:fill="FFFFFF" w:themeFill="background1"/>
            <w:tcMar>
              <w:left w:w="0" w:type="dxa"/>
              <w:right w:w="0" w:type="dxa"/>
            </w:tcMar>
            <w:vAlign w:val="center"/>
          </w:tcPr>
          <w:p w:rsidR="00762D70" w:rsidRPr="007769F5" w:rsidRDefault="00762D70" w:rsidP="00C71298">
            <w:pPr>
              <w:pStyle w:val="aa"/>
              <w:rPr>
                <w:rFonts w:ascii="仿宋" w:eastAsia="仿宋" w:hAnsi="仿宋"/>
                <w:color w:val="FF0000"/>
              </w:rPr>
            </w:pPr>
          </w:p>
        </w:tc>
        <w:tc>
          <w:tcPr>
            <w:tcW w:w="607" w:type="pct"/>
            <w:shd w:val="clear" w:color="auto" w:fill="FFFFFF" w:themeFill="background1"/>
            <w:tcMar>
              <w:left w:w="0" w:type="dxa"/>
              <w:right w:w="0" w:type="dxa"/>
            </w:tcMar>
            <w:vAlign w:val="center"/>
          </w:tcPr>
          <w:p w:rsidR="00762D70" w:rsidRPr="007769F5" w:rsidRDefault="00762D70" w:rsidP="00C71298">
            <w:pPr>
              <w:pStyle w:val="aa"/>
              <w:rPr>
                <w:rFonts w:ascii="仿宋" w:eastAsia="仿宋" w:hAnsi="仿宋"/>
                <w:color w:val="FF0000"/>
              </w:rPr>
            </w:pPr>
            <w:r w:rsidRPr="007769F5">
              <w:rPr>
                <w:rFonts w:ascii="仿宋" w:eastAsia="仿宋" w:hAnsi="仿宋" w:hint="eastAsia"/>
                <w:color w:val="FF0000"/>
              </w:rPr>
              <w:t>13820635507</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shd w:val="clear" w:color="auto" w:fill="FFFFFF" w:themeFill="background1"/>
            <w:tcMar>
              <w:left w:w="0" w:type="dxa"/>
              <w:right w:w="0" w:type="dxa"/>
            </w:tcMar>
            <w:vAlign w:val="center"/>
          </w:tcPr>
          <w:p w:rsidR="00762D70" w:rsidRPr="007769F5" w:rsidRDefault="00762D70" w:rsidP="00C71298">
            <w:pPr>
              <w:pStyle w:val="aa"/>
              <w:rPr>
                <w:rFonts w:ascii="仿宋" w:eastAsia="仿宋" w:hAnsi="仿宋"/>
                <w:color w:val="FF0000"/>
              </w:rPr>
            </w:pPr>
            <w:r w:rsidRPr="007769F5">
              <w:rPr>
                <w:rFonts w:ascii="仿宋" w:eastAsia="仿宋" w:hAnsi="仿宋" w:hint="eastAsia"/>
                <w:color w:val="FF0000"/>
              </w:rPr>
              <w:t>吕培军</w:t>
            </w:r>
          </w:p>
        </w:tc>
        <w:tc>
          <w:tcPr>
            <w:tcW w:w="915" w:type="pct"/>
            <w:shd w:val="clear" w:color="auto" w:fill="FFFFFF" w:themeFill="background1"/>
            <w:tcMar>
              <w:left w:w="0" w:type="dxa"/>
              <w:right w:w="0" w:type="dxa"/>
            </w:tcMar>
          </w:tcPr>
          <w:p w:rsidR="00762D70" w:rsidRPr="007769F5" w:rsidRDefault="00762D70" w:rsidP="00C71298">
            <w:pPr>
              <w:pStyle w:val="aa"/>
              <w:rPr>
                <w:rFonts w:ascii="仿宋" w:eastAsia="仿宋" w:hAnsi="仿宋"/>
                <w:color w:val="FF0000"/>
              </w:rPr>
            </w:pPr>
            <w:r w:rsidRPr="007769F5">
              <w:rPr>
                <w:rFonts w:ascii="仿宋" w:eastAsia="仿宋" w:hAnsi="仿宋" w:hint="eastAsia"/>
                <w:color w:val="FF0000"/>
              </w:rPr>
              <w:t>工程设备部部长</w:t>
            </w:r>
          </w:p>
        </w:tc>
        <w:tc>
          <w:tcPr>
            <w:tcW w:w="610" w:type="pct"/>
            <w:shd w:val="clear" w:color="auto" w:fill="FFFFFF" w:themeFill="background1"/>
            <w:tcMar>
              <w:left w:w="0" w:type="dxa"/>
              <w:right w:w="0" w:type="dxa"/>
            </w:tcMar>
            <w:vAlign w:val="center"/>
          </w:tcPr>
          <w:p w:rsidR="00762D70" w:rsidRPr="007769F5" w:rsidRDefault="00762D70" w:rsidP="00C71298">
            <w:pPr>
              <w:pStyle w:val="aa"/>
              <w:rPr>
                <w:rFonts w:ascii="仿宋" w:eastAsia="仿宋" w:hAnsi="仿宋"/>
                <w:color w:val="FF0000"/>
              </w:rPr>
            </w:pPr>
          </w:p>
        </w:tc>
        <w:tc>
          <w:tcPr>
            <w:tcW w:w="607" w:type="pct"/>
            <w:shd w:val="clear" w:color="auto" w:fill="FFFFFF" w:themeFill="background1"/>
            <w:tcMar>
              <w:left w:w="0" w:type="dxa"/>
              <w:right w:w="0" w:type="dxa"/>
            </w:tcMar>
            <w:vAlign w:val="center"/>
          </w:tcPr>
          <w:p w:rsidR="00762D70" w:rsidRPr="007769F5" w:rsidRDefault="00762D70" w:rsidP="00C71298">
            <w:pPr>
              <w:pStyle w:val="aa"/>
              <w:rPr>
                <w:rFonts w:ascii="仿宋" w:eastAsia="仿宋" w:hAnsi="仿宋"/>
                <w:color w:val="FF0000"/>
              </w:rPr>
            </w:pPr>
            <w:r w:rsidRPr="007769F5">
              <w:rPr>
                <w:rFonts w:ascii="仿宋" w:eastAsia="仿宋" w:hAnsi="仿宋" w:hint="eastAsia"/>
                <w:color w:val="FF0000"/>
              </w:rPr>
              <w:t>13931904960</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shd w:val="clear" w:color="auto" w:fill="FFFFFF" w:themeFill="background1"/>
            <w:tcMar>
              <w:left w:w="0" w:type="dxa"/>
              <w:right w:w="0" w:type="dxa"/>
            </w:tcMar>
            <w:vAlign w:val="center"/>
          </w:tcPr>
          <w:p w:rsidR="00762D70" w:rsidRPr="007769F5" w:rsidRDefault="00762D70" w:rsidP="00C71298">
            <w:pPr>
              <w:pStyle w:val="aa"/>
              <w:rPr>
                <w:rFonts w:ascii="仿宋" w:eastAsia="仿宋" w:hAnsi="仿宋"/>
                <w:color w:val="FF0000"/>
              </w:rPr>
            </w:pPr>
            <w:r w:rsidRPr="007769F5">
              <w:rPr>
                <w:rFonts w:ascii="仿宋" w:eastAsia="仿宋" w:hAnsi="仿宋" w:hint="eastAsia"/>
                <w:color w:val="FF0000"/>
              </w:rPr>
              <w:t>孙智勇</w:t>
            </w:r>
          </w:p>
        </w:tc>
        <w:tc>
          <w:tcPr>
            <w:tcW w:w="915" w:type="pct"/>
            <w:shd w:val="clear" w:color="auto" w:fill="FFFFFF" w:themeFill="background1"/>
            <w:tcMar>
              <w:left w:w="0" w:type="dxa"/>
              <w:right w:w="0" w:type="dxa"/>
            </w:tcMar>
          </w:tcPr>
          <w:p w:rsidR="00762D70" w:rsidRPr="007769F5" w:rsidRDefault="00762D70" w:rsidP="00C71298">
            <w:pPr>
              <w:pStyle w:val="aa"/>
              <w:rPr>
                <w:rFonts w:ascii="仿宋" w:eastAsia="仿宋" w:hAnsi="仿宋"/>
                <w:color w:val="FF0000"/>
              </w:rPr>
            </w:pPr>
            <w:r w:rsidRPr="007769F5">
              <w:rPr>
                <w:rFonts w:ascii="仿宋" w:eastAsia="仿宋" w:hAnsi="仿宋" w:hint="eastAsia"/>
                <w:color w:val="FF0000"/>
              </w:rPr>
              <w:t>炼铁厂设备副厂长</w:t>
            </w:r>
          </w:p>
        </w:tc>
        <w:tc>
          <w:tcPr>
            <w:tcW w:w="610" w:type="pct"/>
            <w:shd w:val="clear" w:color="auto" w:fill="FFFFFF" w:themeFill="background1"/>
            <w:tcMar>
              <w:left w:w="0" w:type="dxa"/>
              <w:right w:w="0" w:type="dxa"/>
            </w:tcMar>
            <w:vAlign w:val="center"/>
          </w:tcPr>
          <w:p w:rsidR="00762D70" w:rsidRPr="007769F5" w:rsidRDefault="00762D70" w:rsidP="00C71298">
            <w:pPr>
              <w:pStyle w:val="aa"/>
              <w:rPr>
                <w:rFonts w:ascii="仿宋" w:eastAsia="仿宋" w:hAnsi="仿宋"/>
                <w:color w:val="FF0000"/>
              </w:rPr>
            </w:pPr>
          </w:p>
        </w:tc>
        <w:tc>
          <w:tcPr>
            <w:tcW w:w="607" w:type="pct"/>
            <w:shd w:val="clear" w:color="auto" w:fill="FFFFFF" w:themeFill="background1"/>
            <w:tcMar>
              <w:left w:w="0" w:type="dxa"/>
              <w:right w:w="0" w:type="dxa"/>
            </w:tcMar>
            <w:vAlign w:val="center"/>
          </w:tcPr>
          <w:p w:rsidR="00762D70" w:rsidRPr="007769F5" w:rsidRDefault="00762D70" w:rsidP="00C71298">
            <w:pPr>
              <w:pStyle w:val="aa"/>
              <w:rPr>
                <w:rFonts w:ascii="仿宋" w:eastAsia="仿宋" w:hAnsi="仿宋"/>
                <w:color w:val="FF0000"/>
              </w:rPr>
            </w:pPr>
            <w:r w:rsidRPr="007769F5">
              <w:rPr>
                <w:rFonts w:ascii="仿宋" w:eastAsia="仿宋" w:hAnsi="仿宋" w:hint="eastAsia"/>
                <w:color w:val="FF0000"/>
              </w:rPr>
              <w:t>15620510155</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tcPr>
          <w:p w:rsidR="00762D70" w:rsidRPr="00C65084" w:rsidRDefault="00762D70" w:rsidP="00C71298">
            <w:pPr>
              <w:pStyle w:val="aa"/>
              <w:rPr>
                <w:rFonts w:ascii="仿宋" w:eastAsia="仿宋" w:hAnsi="仿宋"/>
                <w:color w:val="FF0000"/>
              </w:rPr>
            </w:pPr>
            <w:r w:rsidRPr="00C65084">
              <w:rPr>
                <w:rFonts w:ascii="仿宋" w:eastAsia="仿宋" w:hAnsi="仿宋" w:hint="eastAsia"/>
                <w:color w:val="FF0000"/>
              </w:rPr>
              <w:t>成员</w:t>
            </w:r>
          </w:p>
        </w:tc>
        <w:tc>
          <w:tcPr>
            <w:tcW w:w="379" w:type="pct"/>
            <w:shd w:val="clear" w:color="auto" w:fill="FFFFFF" w:themeFill="background1"/>
            <w:tcMar>
              <w:left w:w="0" w:type="dxa"/>
              <w:right w:w="0" w:type="dxa"/>
            </w:tcMar>
            <w:vAlign w:val="center"/>
          </w:tcPr>
          <w:p w:rsidR="00762D70" w:rsidRPr="00C65084" w:rsidRDefault="00762D70" w:rsidP="00C71298">
            <w:pPr>
              <w:pStyle w:val="aa"/>
              <w:rPr>
                <w:rFonts w:ascii="仿宋" w:eastAsia="仿宋" w:hAnsi="仿宋"/>
                <w:color w:val="FF0000"/>
              </w:rPr>
            </w:pPr>
            <w:r w:rsidRPr="00C65084">
              <w:rPr>
                <w:rFonts w:ascii="仿宋" w:eastAsia="仿宋" w:hAnsi="仿宋" w:hint="eastAsia"/>
                <w:color w:val="FF0000"/>
              </w:rPr>
              <w:t>张立强</w:t>
            </w:r>
          </w:p>
        </w:tc>
        <w:tc>
          <w:tcPr>
            <w:tcW w:w="915" w:type="pct"/>
            <w:shd w:val="clear" w:color="auto" w:fill="FFFFFF" w:themeFill="background1"/>
            <w:tcMar>
              <w:left w:w="0" w:type="dxa"/>
              <w:right w:w="0" w:type="dxa"/>
            </w:tcMar>
          </w:tcPr>
          <w:p w:rsidR="00762D70" w:rsidRPr="00C65084" w:rsidRDefault="00762D70" w:rsidP="00C71298">
            <w:pPr>
              <w:pStyle w:val="aa"/>
              <w:rPr>
                <w:rFonts w:ascii="仿宋" w:eastAsia="仿宋" w:hAnsi="仿宋"/>
                <w:color w:val="FF0000"/>
              </w:rPr>
            </w:pPr>
            <w:r w:rsidRPr="00C65084">
              <w:rPr>
                <w:rFonts w:ascii="仿宋" w:eastAsia="仿宋" w:hAnsi="仿宋" w:hint="eastAsia"/>
                <w:color w:val="FF0000"/>
              </w:rPr>
              <w:t>烧结厂副厂长</w:t>
            </w:r>
          </w:p>
        </w:tc>
        <w:tc>
          <w:tcPr>
            <w:tcW w:w="610" w:type="pct"/>
            <w:shd w:val="clear" w:color="auto" w:fill="FFFFFF" w:themeFill="background1"/>
            <w:tcMar>
              <w:left w:w="0" w:type="dxa"/>
              <w:right w:w="0" w:type="dxa"/>
            </w:tcMar>
            <w:vAlign w:val="center"/>
          </w:tcPr>
          <w:p w:rsidR="00762D70" w:rsidRPr="00C65084" w:rsidRDefault="00762D70" w:rsidP="00C71298">
            <w:pPr>
              <w:pStyle w:val="aa"/>
              <w:rPr>
                <w:rFonts w:ascii="仿宋" w:eastAsia="仿宋" w:hAnsi="仿宋"/>
                <w:color w:val="FF0000"/>
              </w:rPr>
            </w:pPr>
            <w:r w:rsidRPr="00C65084">
              <w:rPr>
                <w:rFonts w:hint="eastAsia"/>
                <w:color w:val="FF0000"/>
                <w:sz w:val="24"/>
              </w:rPr>
              <w:t>24702563</w:t>
            </w:r>
          </w:p>
        </w:tc>
        <w:tc>
          <w:tcPr>
            <w:tcW w:w="607" w:type="pct"/>
            <w:shd w:val="clear" w:color="auto" w:fill="FFFFFF" w:themeFill="background1"/>
            <w:tcMar>
              <w:left w:w="0" w:type="dxa"/>
              <w:right w:w="0" w:type="dxa"/>
            </w:tcMar>
            <w:vAlign w:val="center"/>
          </w:tcPr>
          <w:p w:rsidR="00762D70" w:rsidRPr="00C65084" w:rsidRDefault="00762D70" w:rsidP="00C71298">
            <w:pPr>
              <w:pStyle w:val="aa"/>
              <w:rPr>
                <w:rFonts w:ascii="仿宋" w:eastAsia="仿宋" w:hAnsi="仿宋"/>
                <w:color w:val="FF0000"/>
              </w:rPr>
            </w:pPr>
            <w:r w:rsidRPr="00C65084">
              <w:rPr>
                <w:rFonts w:hint="eastAsia"/>
                <w:color w:val="FF0000"/>
                <w:sz w:val="24"/>
              </w:rPr>
              <w:t>13483990226</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shd w:val="clear" w:color="auto" w:fill="FFFFFF" w:themeFill="background1"/>
            <w:tcMar>
              <w:left w:w="0" w:type="dxa"/>
              <w:right w:w="0" w:type="dxa"/>
            </w:tcMar>
            <w:vAlign w:val="center"/>
          </w:tcPr>
          <w:p w:rsidR="00762D70" w:rsidRPr="00DB44A3" w:rsidRDefault="00762D70" w:rsidP="00C71298">
            <w:pPr>
              <w:pStyle w:val="aa"/>
              <w:rPr>
                <w:rFonts w:ascii="仿宋" w:eastAsia="仿宋" w:hAnsi="仿宋"/>
                <w:color w:val="FF0000"/>
              </w:rPr>
            </w:pPr>
            <w:r w:rsidRPr="00DB44A3">
              <w:rPr>
                <w:rFonts w:ascii="仿宋" w:eastAsia="仿宋" w:hAnsi="仿宋" w:hint="eastAsia"/>
                <w:color w:val="FF0000"/>
              </w:rPr>
              <w:t>董慎聪</w:t>
            </w:r>
          </w:p>
        </w:tc>
        <w:tc>
          <w:tcPr>
            <w:tcW w:w="915" w:type="pct"/>
            <w:shd w:val="clear" w:color="auto" w:fill="FFFFFF" w:themeFill="background1"/>
            <w:tcMar>
              <w:left w:w="0" w:type="dxa"/>
              <w:right w:w="0" w:type="dxa"/>
            </w:tcMar>
          </w:tcPr>
          <w:p w:rsidR="00762D70" w:rsidRPr="00DB44A3" w:rsidRDefault="00762D70" w:rsidP="00C71298">
            <w:pPr>
              <w:pStyle w:val="aa"/>
              <w:rPr>
                <w:rFonts w:ascii="仿宋" w:eastAsia="仿宋" w:hAnsi="仿宋"/>
                <w:color w:val="FF0000"/>
              </w:rPr>
            </w:pPr>
            <w:r w:rsidRPr="00DB44A3">
              <w:rPr>
                <w:rFonts w:ascii="仿宋" w:eastAsia="仿宋" w:hAnsi="仿宋" w:hint="eastAsia"/>
                <w:color w:val="FF0000"/>
              </w:rPr>
              <w:t>炼钢厂副厂长</w:t>
            </w:r>
          </w:p>
        </w:tc>
        <w:tc>
          <w:tcPr>
            <w:tcW w:w="610" w:type="pct"/>
            <w:shd w:val="clear" w:color="auto" w:fill="FFFFFF" w:themeFill="background1"/>
            <w:tcMar>
              <w:left w:w="0" w:type="dxa"/>
              <w:right w:w="0" w:type="dxa"/>
            </w:tcMar>
            <w:vAlign w:val="center"/>
          </w:tcPr>
          <w:p w:rsidR="00762D70" w:rsidRPr="00DB44A3" w:rsidRDefault="00762D70" w:rsidP="00C71298">
            <w:pPr>
              <w:pStyle w:val="aa"/>
              <w:rPr>
                <w:rFonts w:ascii="仿宋" w:eastAsia="仿宋" w:hAnsi="仿宋"/>
                <w:color w:val="FF0000"/>
              </w:rPr>
            </w:pPr>
            <w:r w:rsidRPr="00DB44A3">
              <w:rPr>
                <w:rFonts w:ascii="仿宋" w:eastAsia="仿宋" w:hAnsi="仿宋" w:hint="eastAsia"/>
                <w:color w:val="FF0000"/>
              </w:rPr>
              <w:t>24702615</w:t>
            </w:r>
          </w:p>
        </w:tc>
        <w:tc>
          <w:tcPr>
            <w:tcW w:w="607" w:type="pct"/>
            <w:shd w:val="clear" w:color="auto" w:fill="FFFFFF" w:themeFill="background1"/>
            <w:tcMar>
              <w:left w:w="0" w:type="dxa"/>
              <w:right w:w="0" w:type="dxa"/>
            </w:tcMar>
            <w:vAlign w:val="center"/>
          </w:tcPr>
          <w:p w:rsidR="00762D70" w:rsidRPr="00DB44A3" w:rsidRDefault="00762D70" w:rsidP="00C71298">
            <w:pPr>
              <w:pStyle w:val="aa"/>
              <w:rPr>
                <w:rFonts w:ascii="仿宋" w:eastAsia="仿宋" w:hAnsi="仿宋"/>
                <w:color w:val="FF0000"/>
              </w:rPr>
            </w:pPr>
            <w:r w:rsidRPr="00DB44A3">
              <w:rPr>
                <w:rFonts w:ascii="仿宋" w:eastAsia="仿宋" w:hAnsi="仿宋" w:hint="eastAsia"/>
                <w:color w:val="FF0000"/>
              </w:rPr>
              <w:t>15931563000</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shd w:val="clear" w:color="auto" w:fill="FFFFFF" w:themeFill="background1"/>
            <w:tcMar>
              <w:left w:w="0" w:type="dxa"/>
              <w:right w:w="0" w:type="dxa"/>
            </w:tcMar>
            <w:vAlign w:val="center"/>
          </w:tcPr>
          <w:p w:rsidR="00762D70" w:rsidRPr="007D5CC2" w:rsidRDefault="00762D70" w:rsidP="00C71298">
            <w:pPr>
              <w:pStyle w:val="aa"/>
              <w:rPr>
                <w:rFonts w:ascii="仿宋" w:eastAsia="仿宋" w:hAnsi="仿宋"/>
                <w:color w:val="FF0000"/>
              </w:rPr>
            </w:pPr>
            <w:r w:rsidRPr="007D5CC2">
              <w:rPr>
                <w:rFonts w:ascii="仿宋" w:eastAsia="仿宋" w:hAnsi="仿宋" w:hint="eastAsia"/>
                <w:color w:val="FF0000"/>
              </w:rPr>
              <w:t>王春立</w:t>
            </w:r>
          </w:p>
        </w:tc>
        <w:tc>
          <w:tcPr>
            <w:tcW w:w="915" w:type="pct"/>
            <w:shd w:val="clear" w:color="auto" w:fill="FFFFFF" w:themeFill="background1"/>
            <w:tcMar>
              <w:left w:w="0" w:type="dxa"/>
              <w:right w:w="0" w:type="dxa"/>
            </w:tcMar>
          </w:tcPr>
          <w:p w:rsidR="00762D70" w:rsidRPr="007D5CC2" w:rsidRDefault="00762D70" w:rsidP="00C71298">
            <w:pPr>
              <w:pStyle w:val="aa"/>
              <w:rPr>
                <w:rFonts w:ascii="仿宋" w:eastAsia="仿宋" w:hAnsi="仿宋"/>
                <w:color w:val="FF0000"/>
              </w:rPr>
            </w:pPr>
            <w:r w:rsidRPr="007D5CC2">
              <w:rPr>
                <w:rFonts w:ascii="仿宋" w:eastAsia="仿宋" w:hAnsi="仿宋" w:hint="eastAsia"/>
                <w:color w:val="FF0000"/>
              </w:rPr>
              <w:t>中厚板厂副厂长</w:t>
            </w:r>
          </w:p>
        </w:tc>
        <w:tc>
          <w:tcPr>
            <w:tcW w:w="610" w:type="pct"/>
            <w:shd w:val="clear" w:color="auto" w:fill="FFFFFF" w:themeFill="background1"/>
            <w:tcMar>
              <w:left w:w="0" w:type="dxa"/>
              <w:right w:w="0" w:type="dxa"/>
            </w:tcMar>
            <w:vAlign w:val="center"/>
          </w:tcPr>
          <w:p w:rsidR="00762D70" w:rsidRPr="007D5CC2" w:rsidRDefault="00762D70" w:rsidP="00C71298">
            <w:pPr>
              <w:pStyle w:val="aa"/>
              <w:rPr>
                <w:rFonts w:ascii="仿宋" w:eastAsia="仿宋" w:hAnsi="仿宋"/>
                <w:color w:val="FF0000"/>
              </w:rPr>
            </w:pPr>
            <w:r w:rsidRPr="007D5CC2">
              <w:rPr>
                <w:rFonts w:ascii="仿宋" w:eastAsia="仿宋" w:hAnsi="仿宋" w:hint="eastAsia"/>
                <w:color w:val="FF0000"/>
              </w:rPr>
              <w:t>24705700</w:t>
            </w:r>
          </w:p>
        </w:tc>
        <w:tc>
          <w:tcPr>
            <w:tcW w:w="607" w:type="pct"/>
            <w:shd w:val="clear" w:color="auto" w:fill="FFFFFF" w:themeFill="background1"/>
            <w:tcMar>
              <w:left w:w="0" w:type="dxa"/>
              <w:right w:w="0" w:type="dxa"/>
            </w:tcMar>
            <w:vAlign w:val="center"/>
          </w:tcPr>
          <w:p w:rsidR="00762D70" w:rsidRPr="007D5CC2" w:rsidRDefault="00762D70" w:rsidP="00C71298">
            <w:pPr>
              <w:pStyle w:val="aa"/>
              <w:rPr>
                <w:rFonts w:ascii="仿宋" w:eastAsia="仿宋" w:hAnsi="仿宋"/>
                <w:color w:val="FF0000"/>
              </w:rPr>
            </w:pPr>
            <w:r w:rsidRPr="007D5CC2">
              <w:rPr>
                <w:rFonts w:ascii="仿宋" w:eastAsia="仿宋" w:hAnsi="仿宋" w:hint="eastAsia"/>
                <w:color w:val="FF0000"/>
              </w:rPr>
              <w:t>13920024358</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shd w:val="clear" w:color="auto" w:fill="FFFFFF" w:themeFill="background1"/>
            <w:tcMar>
              <w:left w:w="0" w:type="dxa"/>
              <w:right w:w="0" w:type="dxa"/>
            </w:tcMar>
            <w:vAlign w:val="center"/>
          </w:tcPr>
          <w:p w:rsidR="00762D70" w:rsidRPr="00926707" w:rsidRDefault="00762D70" w:rsidP="00C71298">
            <w:pPr>
              <w:pStyle w:val="aa"/>
              <w:rPr>
                <w:rFonts w:ascii="仿宋" w:eastAsia="仿宋" w:hAnsi="仿宋"/>
                <w:color w:val="FF0000"/>
              </w:rPr>
            </w:pPr>
            <w:r w:rsidRPr="00926707">
              <w:rPr>
                <w:rFonts w:ascii="仿宋" w:eastAsia="仿宋" w:hAnsi="仿宋" w:hint="eastAsia"/>
                <w:color w:val="FF0000"/>
              </w:rPr>
              <w:t>王会超</w:t>
            </w:r>
          </w:p>
        </w:tc>
        <w:tc>
          <w:tcPr>
            <w:tcW w:w="915" w:type="pct"/>
            <w:shd w:val="clear" w:color="auto" w:fill="FFFFFF" w:themeFill="background1"/>
            <w:tcMar>
              <w:left w:w="0" w:type="dxa"/>
              <w:right w:w="0" w:type="dxa"/>
            </w:tcMar>
          </w:tcPr>
          <w:p w:rsidR="00762D70" w:rsidRPr="00926707" w:rsidRDefault="00762D70" w:rsidP="00C71298">
            <w:pPr>
              <w:pStyle w:val="aa"/>
              <w:rPr>
                <w:rFonts w:ascii="仿宋" w:eastAsia="仿宋" w:hAnsi="仿宋"/>
                <w:color w:val="FF0000"/>
              </w:rPr>
            </w:pPr>
            <w:r w:rsidRPr="00926707">
              <w:rPr>
                <w:rFonts w:ascii="仿宋" w:eastAsia="仿宋" w:hAnsi="仿宋" w:hint="eastAsia"/>
                <w:color w:val="FF0000"/>
              </w:rPr>
              <w:t>棒材厂副厂长</w:t>
            </w:r>
          </w:p>
        </w:tc>
        <w:tc>
          <w:tcPr>
            <w:tcW w:w="610" w:type="pct"/>
            <w:shd w:val="clear" w:color="auto" w:fill="FFFFFF" w:themeFill="background1"/>
            <w:tcMar>
              <w:left w:w="0" w:type="dxa"/>
              <w:right w:w="0" w:type="dxa"/>
            </w:tcMar>
            <w:vAlign w:val="center"/>
          </w:tcPr>
          <w:p w:rsidR="00762D70" w:rsidRPr="00926707" w:rsidRDefault="00762D70" w:rsidP="00C71298">
            <w:pPr>
              <w:pStyle w:val="aa"/>
              <w:rPr>
                <w:rFonts w:ascii="仿宋" w:eastAsia="仿宋" w:hAnsi="仿宋"/>
                <w:color w:val="FF0000"/>
              </w:rPr>
            </w:pPr>
          </w:p>
        </w:tc>
        <w:tc>
          <w:tcPr>
            <w:tcW w:w="607" w:type="pct"/>
            <w:shd w:val="clear" w:color="auto" w:fill="FFFFFF" w:themeFill="background1"/>
            <w:tcMar>
              <w:left w:w="0" w:type="dxa"/>
              <w:right w:w="0" w:type="dxa"/>
            </w:tcMar>
            <w:vAlign w:val="center"/>
          </w:tcPr>
          <w:p w:rsidR="00762D70" w:rsidRPr="00926707" w:rsidRDefault="00762D70" w:rsidP="00C71298">
            <w:pPr>
              <w:pStyle w:val="aa"/>
              <w:rPr>
                <w:rFonts w:ascii="仿宋" w:eastAsia="仿宋" w:hAnsi="仿宋"/>
                <w:color w:val="FF0000"/>
              </w:rPr>
            </w:pPr>
            <w:r w:rsidRPr="00926707">
              <w:rPr>
                <w:rFonts w:ascii="仿宋" w:eastAsia="仿宋" w:hAnsi="仿宋" w:hint="eastAsia"/>
                <w:color w:val="FF0000"/>
              </w:rPr>
              <w:t>13752724424</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shd w:val="clear" w:color="auto" w:fill="FFFFFF" w:themeFill="background1"/>
            <w:tcMar>
              <w:left w:w="0" w:type="dxa"/>
              <w:right w:w="0" w:type="dxa"/>
            </w:tcMar>
            <w:vAlign w:val="center"/>
          </w:tcPr>
          <w:p w:rsidR="00762D70" w:rsidRPr="00917B14" w:rsidRDefault="00762D70" w:rsidP="00C71298">
            <w:pPr>
              <w:pStyle w:val="aa"/>
              <w:rPr>
                <w:rFonts w:ascii="仿宋" w:eastAsia="仿宋" w:hAnsi="仿宋"/>
                <w:color w:val="FF0000"/>
              </w:rPr>
            </w:pPr>
            <w:r w:rsidRPr="00917B14">
              <w:rPr>
                <w:rFonts w:ascii="仿宋" w:eastAsia="仿宋" w:hAnsi="仿宋" w:hint="eastAsia"/>
                <w:color w:val="FF0000"/>
              </w:rPr>
              <w:t>刘中梁</w:t>
            </w:r>
          </w:p>
        </w:tc>
        <w:tc>
          <w:tcPr>
            <w:tcW w:w="915" w:type="pct"/>
            <w:shd w:val="clear" w:color="auto" w:fill="FFFFFF" w:themeFill="background1"/>
            <w:tcMar>
              <w:left w:w="0" w:type="dxa"/>
              <w:right w:w="0" w:type="dxa"/>
            </w:tcMar>
          </w:tcPr>
          <w:p w:rsidR="00762D70" w:rsidRPr="00917B14" w:rsidRDefault="00762D70" w:rsidP="00C71298">
            <w:pPr>
              <w:pStyle w:val="aa"/>
              <w:rPr>
                <w:rFonts w:ascii="仿宋" w:eastAsia="仿宋" w:hAnsi="仿宋"/>
                <w:color w:val="FF0000"/>
              </w:rPr>
            </w:pPr>
            <w:r w:rsidRPr="00917B14">
              <w:rPr>
                <w:rFonts w:ascii="仿宋" w:eastAsia="仿宋" w:hAnsi="仿宋" w:hint="eastAsia"/>
                <w:color w:val="FF0000"/>
              </w:rPr>
              <w:t>高线厂副厂长</w:t>
            </w:r>
          </w:p>
        </w:tc>
        <w:tc>
          <w:tcPr>
            <w:tcW w:w="610" w:type="pct"/>
            <w:shd w:val="clear" w:color="auto" w:fill="FFFFFF" w:themeFill="background1"/>
            <w:tcMar>
              <w:left w:w="0" w:type="dxa"/>
              <w:right w:w="0" w:type="dxa"/>
            </w:tcMar>
            <w:vAlign w:val="center"/>
          </w:tcPr>
          <w:p w:rsidR="00762D70" w:rsidRPr="00917B14" w:rsidRDefault="00762D70" w:rsidP="00C71298">
            <w:pPr>
              <w:pStyle w:val="aa"/>
              <w:rPr>
                <w:rFonts w:ascii="仿宋" w:eastAsia="仿宋" w:hAnsi="仿宋"/>
                <w:color w:val="FF0000"/>
              </w:rPr>
            </w:pPr>
            <w:r w:rsidRPr="00917B14">
              <w:rPr>
                <w:rFonts w:ascii="仿宋" w:eastAsia="仿宋" w:hAnsi="仿宋" w:hint="eastAsia"/>
                <w:color w:val="FF0000"/>
              </w:rPr>
              <w:t>24708102</w:t>
            </w:r>
          </w:p>
        </w:tc>
        <w:tc>
          <w:tcPr>
            <w:tcW w:w="607" w:type="pct"/>
            <w:shd w:val="clear" w:color="auto" w:fill="FFFFFF" w:themeFill="background1"/>
            <w:tcMar>
              <w:left w:w="0" w:type="dxa"/>
              <w:right w:w="0" w:type="dxa"/>
            </w:tcMar>
            <w:vAlign w:val="center"/>
          </w:tcPr>
          <w:p w:rsidR="00762D70" w:rsidRPr="00917B14" w:rsidRDefault="00762D70" w:rsidP="00C71298">
            <w:pPr>
              <w:pStyle w:val="aa"/>
              <w:rPr>
                <w:rFonts w:ascii="仿宋" w:eastAsia="仿宋" w:hAnsi="仿宋"/>
                <w:color w:val="FF0000"/>
              </w:rPr>
            </w:pPr>
            <w:r w:rsidRPr="00917B14">
              <w:rPr>
                <w:rFonts w:ascii="仿宋" w:eastAsia="仿宋" w:hAnsi="仿宋" w:hint="eastAsia"/>
                <w:color w:val="FF0000"/>
              </w:rPr>
              <w:t>13821043018</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shd w:val="clear" w:color="auto" w:fill="FFFFFF" w:themeFill="background1"/>
            <w:tcMar>
              <w:left w:w="0" w:type="dxa"/>
              <w:right w:w="0" w:type="dxa"/>
            </w:tcMar>
            <w:vAlign w:val="center"/>
          </w:tcPr>
          <w:p w:rsidR="00762D70" w:rsidRPr="00F655C5" w:rsidRDefault="00762D70" w:rsidP="00C71298">
            <w:pPr>
              <w:pStyle w:val="aa"/>
              <w:rPr>
                <w:rFonts w:ascii="仿宋" w:eastAsia="仿宋" w:hAnsi="仿宋"/>
                <w:color w:val="FF0000"/>
              </w:rPr>
            </w:pPr>
            <w:r w:rsidRPr="00F655C5">
              <w:rPr>
                <w:rFonts w:ascii="仿宋" w:eastAsia="仿宋" w:hAnsi="仿宋" w:hint="eastAsia"/>
                <w:color w:val="FF0000"/>
              </w:rPr>
              <w:t>张利国</w:t>
            </w:r>
          </w:p>
        </w:tc>
        <w:tc>
          <w:tcPr>
            <w:tcW w:w="915" w:type="pct"/>
            <w:shd w:val="clear" w:color="auto" w:fill="FFFFFF" w:themeFill="background1"/>
            <w:tcMar>
              <w:left w:w="0" w:type="dxa"/>
              <w:right w:w="0" w:type="dxa"/>
            </w:tcMar>
          </w:tcPr>
          <w:p w:rsidR="00762D70" w:rsidRPr="00F655C5" w:rsidRDefault="00762D70" w:rsidP="00C71298">
            <w:pPr>
              <w:pStyle w:val="aa"/>
              <w:rPr>
                <w:rFonts w:ascii="仿宋" w:eastAsia="仿宋" w:hAnsi="仿宋"/>
                <w:color w:val="FF0000"/>
              </w:rPr>
            </w:pPr>
            <w:r w:rsidRPr="00F655C5">
              <w:rPr>
                <w:rFonts w:ascii="仿宋" w:eastAsia="仿宋" w:hAnsi="仿宋" w:hint="eastAsia"/>
                <w:color w:val="FF0000"/>
              </w:rPr>
              <w:t>动力厂副厂长</w:t>
            </w:r>
          </w:p>
        </w:tc>
        <w:tc>
          <w:tcPr>
            <w:tcW w:w="610" w:type="pct"/>
            <w:shd w:val="clear" w:color="auto" w:fill="FFFFFF" w:themeFill="background1"/>
            <w:tcMar>
              <w:left w:w="0" w:type="dxa"/>
              <w:right w:w="0" w:type="dxa"/>
            </w:tcMar>
            <w:vAlign w:val="center"/>
          </w:tcPr>
          <w:p w:rsidR="00762D70" w:rsidRPr="00F655C5" w:rsidRDefault="00762D70" w:rsidP="00C71298">
            <w:pPr>
              <w:pStyle w:val="aa"/>
              <w:rPr>
                <w:rFonts w:ascii="仿宋" w:eastAsia="仿宋" w:hAnsi="仿宋"/>
                <w:color w:val="FF0000"/>
              </w:rPr>
            </w:pPr>
            <w:r w:rsidRPr="00F655C5">
              <w:rPr>
                <w:rFonts w:hint="eastAsia"/>
                <w:color w:val="FF0000"/>
                <w:szCs w:val="21"/>
              </w:rPr>
              <w:t>24702301</w:t>
            </w:r>
          </w:p>
        </w:tc>
        <w:tc>
          <w:tcPr>
            <w:tcW w:w="607" w:type="pct"/>
            <w:shd w:val="clear" w:color="auto" w:fill="FFFFFF" w:themeFill="background1"/>
            <w:tcMar>
              <w:left w:w="0" w:type="dxa"/>
              <w:right w:w="0" w:type="dxa"/>
            </w:tcMar>
            <w:vAlign w:val="center"/>
          </w:tcPr>
          <w:p w:rsidR="00762D70" w:rsidRPr="00F655C5" w:rsidRDefault="00762D70" w:rsidP="00C71298">
            <w:pPr>
              <w:pStyle w:val="aa"/>
              <w:rPr>
                <w:rFonts w:ascii="仿宋" w:eastAsia="仿宋" w:hAnsi="仿宋"/>
                <w:color w:val="FF0000"/>
              </w:rPr>
            </w:pPr>
            <w:r w:rsidRPr="00F655C5">
              <w:rPr>
                <w:rFonts w:ascii="仿宋" w:eastAsia="仿宋" w:hAnsi="仿宋" w:hint="eastAsia"/>
                <w:color w:val="FF0000"/>
              </w:rPr>
              <w:t>18622618576</w:t>
            </w:r>
          </w:p>
        </w:tc>
      </w:tr>
      <w:tr w:rsidR="00762D70" w:rsidRPr="00CE5C9F" w:rsidTr="00C71298">
        <w:trPr>
          <w:trHeight w:val="64"/>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shd w:val="clear" w:color="auto" w:fill="FFFFFF" w:themeFill="background1"/>
            <w:tcMar>
              <w:left w:w="0" w:type="dxa"/>
              <w:right w:w="0" w:type="dxa"/>
            </w:tcMar>
            <w:vAlign w:val="center"/>
          </w:tcPr>
          <w:p w:rsidR="00762D70" w:rsidRPr="00370AF4" w:rsidRDefault="00762D70" w:rsidP="00C71298">
            <w:pPr>
              <w:pStyle w:val="aa"/>
              <w:rPr>
                <w:rFonts w:ascii="仿宋" w:eastAsia="仿宋" w:hAnsi="仿宋"/>
                <w:color w:val="FF0000"/>
              </w:rPr>
            </w:pPr>
            <w:r w:rsidRPr="00370AF4">
              <w:rPr>
                <w:rFonts w:ascii="仿宋" w:eastAsia="仿宋" w:hAnsi="仿宋" w:hint="eastAsia"/>
                <w:color w:val="FF0000"/>
              </w:rPr>
              <w:t>郝基智</w:t>
            </w:r>
          </w:p>
        </w:tc>
        <w:tc>
          <w:tcPr>
            <w:tcW w:w="915" w:type="pct"/>
            <w:shd w:val="clear" w:color="auto" w:fill="FFFFFF" w:themeFill="background1"/>
            <w:tcMar>
              <w:left w:w="0" w:type="dxa"/>
              <w:right w:w="0" w:type="dxa"/>
            </w:tcMar>
          </w:tcPr>
          <w:p w:rsidR="00762D70" w:rsidRPr="00370AF4" w:rsidRDefault="00762D70" w:rsidP="00C71298">
            <w:pPr>
              <w:pStyle w:val="aa"/>
              <w:rPr>
                <w:rFonts w:ascii="仿宋" w:eastAsia="仿宋" w:hAnsi="仿宋"/>
                <w:color w:val="FF0000"/>
              </w:rPr>
            </w:pPr>
            <w:r w:rsidRPr="00370AF4">
              <w:rPr>
                <w:rFonts w:ascii="仿宋" w:eastAsia="仿宋" w:hAnsi="仿宋" w:hint="eastAsia"/>
                <w:color w:val="FF0000"/>
              </w:rPr>
              <w:t>综合加工厂副厂长</w:t>
            </w:r>
          </w:p>
        </w:tc>
        <w:tc>
          <w:tcPr>
            <w:tcW w:w="610" w:type="pct"/>
            <w:shd w:val="clear" w:color="auto" w:fill="FFFFFF" w:themeFill="background1"/>
            <w:tcMar>
              <w:left w:w="0" w:type="dxa"/>
              <w:right w:w="0" w:type="dxa"/>
            </w:tcMar>
            <w:vAlign w:val="center"/>
          </w:tcPr>
          <w:p w:rsidR="00762D70" w:rsidRPr="00370AF4" w:rsidRDefault="00762D70" w:rsidP="00C71298">
            <w:pPr>
              <w:pStyle w:val="aa"/>
              <w:rPr>
                <w:rFonts w:ascii="仿宋" w:eastAsia="仿宋" w:hAnsi="仿宋"/>
                <w:color w:val="FF0000"/>
              </w:rPr>
            </w:pPr>
            <w:r w:rsidRPr="00370AF4">
              <w:rPr>
                <w:rFonts w:ascii="仿宋" w:eastAsia="仿宋" w:hAnsi="仿宋" w:hint="eastAsia"/>
                <w:color w:val="FF0000"/>
              </w:rPr>
              <w:t>24708526</w:t>
            </w:r>
          </w:p>
        </w:tc>
        <w:tc>
          <w:tcPr>
            <w:tcW w:w="607" w:type="pct"/>
            <w:shd w:val="clear" w:color="auto" w:fill="FFFFFF" w:themeFill="background1"/>
            <w:tcMar>
              <w:left w:w="0" w:type="dxa"/>
              <w:right w:w="0" w:type="dxa"/>
            </w:tcMar>
            <w:vAlign w:val="center"/>
          </w:tcPr>
          <w:p w:rsidR="00762D70" w:rsidRPr="00370AF4" w:rsidRDefault="00762D70" w:rsidP="00C71298">
            <w:pPr>
              <w:pStyle w:val="aa"/>
              <w:rPr>
                <w:rFonts w:ascii="仿宋" w:eastAsia="仿宋" w:hAnsi="仿宋"/>
                <w:color w:val="FF0000"/>
              </w:rPr>
            </w:pPr>
            <w:r w:rsidRPr="00370AF4">
              <w:rPr>
                <w:rFonts w:ascii="仿宋" w:eastAsia="仿宋" w:hAnsi="仿宋" w:hint="eastAsia"/>
                <w:color w:val="FF0000"/>
              </w:rPr>
              <w:t>13920687086</w:t>
            </w:r>
          </w:p>
        </w:tc>
      </w:tr>
      <w:tr w:rsidR="00762D70" w:rsidRPr="00CE5C9F" w:rsidTr="00C71298">
        <w:trPr>
          <w:trHeight w:val="20"/>
          <w:jc w:val="center"/>
        </w:trPr>
        <w:tc>
          <w:tcPr>
            <w:tcW w:w="529" w:type="pct"/>
            <w:vMerge w:val="restar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事故单位</w:t>
            </w:r>
          </w:p>
        </w:tc>
        <w:tc>
          <w:tcPr>
            <w:tcW w:w="1487" w:type="pct"/>
            <w:vMerge w:val="restart"/>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r w:rsidRPr="00CE5C9F">
              <w:rPr>
                <w:rFonts w:ascii="仿宋" w:eastAsia="仿宋" w:hAnsi="仿宋" w:hint="eastAsia"/>
                <w:color w:val="000000" w:themeColor="text1"/>
              </w:rPr>
              <w:t>负责事故发生单位全部协调工作，由总公司统一指挥（各生产厂，可能发生生产环保应急事故的分厂均安排一人）。</w:t>
            </w:r>
          </w:p>
        </w:tc>
        <w:tc>
          <w:tcPr>
            <w:tcW w:w="473"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shd w:val="clear" w:color="auto" w:fill="FFFFFF" w:themeFill="background1"/>
            <w:tcMar>
              <w:left w:w="0" w:type="dxa"/>
              <w:right w:w="0" w:type="dxa"/>
            </w:tcMar>
            <w:vAlign w:val="center"/>
          </w:tcPr>
          <w:p w:rsidR="00762D70" w:rsidRPr="007769F5" w:rsidRDefault="00762D70" w:rsidP="00C71298">
            <w:pPr>
              <w:pStyle w:val="aa"/>
              <w:rPr>
                <w:rFonts w:ascii="仿宋" w:eastAsia="仿宋" w:hAnsi="仿宋"/>
                <w:color w:val="FF0000"/>
              </w:rPr>
            </w:pPr>
            <w:r w:rsidRPr="007769F5">
              <w:rPr>
                <w:rFonts w:ascii="仿宋" w:eastAsia="仿宋" w:hAnsi="仿宋" w:hint="eastAsia"/>
                <w:color w:val="FF0000"/>
              </w:rPr>
              <w:t>董军</w:t>
            </w:r>
          </w:p>
        </w:tc>
        <w:tc>
          <w:tcPr>
            <w:tcW w:w="915" w:type="pct"/>
            <w:shd w:val="clear" w:color="auto" w:fill="FFFFFF" w:themeFill="background1"/>
            <w:tcMar>
              <w:left w:w="0" w:type="dxa"/>
              <w:right w:w="0" w:type="dxa"/>
            </w:tcMar>
          </w:tcPr>
          <w:p w:rsidR="00762D70" w:rsidRPr="007769F5" w:rsidRDefault="00762D70" w:rsidP="00C71298">
            <w:pPr>
              <w:pStyle w:val="aa"/>
              <w:rPr>
                <w:rFonts w:ascii="仿宋" w:eastAsia="仿宋" w:hAnsi="仿宋"/>
                <w:color w:val="FF0000"/>
              </w:rPr>
            </w:pPr>
            <w:r w:rsidRPr="007769F5">
              <w:rPr>
                <w:rFonts w:ascii="仿宋" w:eastAsia="仿宋" w:hAnsi="仿宋" w:hint="eastAsia"/>
                <w:color w:val="FF0000"/>
              </w:rPr>
              <w:t>炼铁厂厂长</w:t>
            </w:r>
          </w:p>
        </w:tc>
        <w:tc>
          <w:tcPr>
            <w:tcW w:w="610"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607"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F080B">
              <w:rPr>
                <w:rFonts w:ascii="仿宋" w:eastAsia="仿宋" w:hAnsi="仿宋" w:hint="eastAsia"/>
                <w:color w:val="FF0000"/>
                <w:szCs w:val="24"/>
              </w:rPr>
              <w:t>13752092422</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vAlign w:val="center"/>
          </w:tcPr>
          <w:p w:rsidR="00762D70" w:rsidRPr="00C65084" w:rsidRDefault="00762D70" w:rsidP="00C71298">
            <w:pPr>
              <w:pStyle w:val="aa"/>
              <w:rPr>
                <w:rFonts w:ascii="仿宋" w:eastAsia="仿宋" w:hAnsi="仿宋"/>
                <w:color w:val="FF0000"/>
              </w:rPr>
            </w:pPr>
            <w:r w:rsidRPr="00CE5C9F">
              <w:rPr>
                <w:rFonts w:ascii="仿宋" w:eastAsia="仿宋" w:hAnsi="仿宋" w:hint="eastAsia"/>
                <w:color w:val="000000" w:themeColor="text1"/>
              </w:rPr>
              <w:t>成员</w:t>
            </w:r>
          </w:p>
        </w:tc>
        <w:tc>
          <w:tcPr>
            <w:tcW w:w="379" w:type="pct"/>
            <w:shd w:val="clear" w:color="auto" w:fill="FFFFFF" w:themeFill="background1"/>
            <w:tcMar>
              <w:left w:w="0" w:type="dxa"/>
              <w:right w:w="0" w:type="dxa"/>
            </w:tcMar>
            <w:vAlign w:val="center"/>
          </w:tcPr>
          <w:p w:rsidR="00762D70" w:rsidRPr="00C65084" w:rsidRDefault="00762D70" w:rsidP="00C71298">
            <w:pPr>
              <w:pStyle w:val="aa"/>
              <w:rPr>
                <w:rFonts w:ascii="仿宋" w:eastAsia="仿宋" w:hAnsi="仿宋"/>
                <w:color w:val="FF0000"/>
              </w:rPr>
            </w:pPr>
            <w:r w:rsidRPr="00C65084">
              <w:rPr>
                <w:rFonts w:ascii="仿宋" w:eastAsia="仿宋" w:hAnsi="仿宋" w:hint="eastAsia"/>
                <w:color w:val="FF0000"/>
              </w:rPr>
              <w:t>张士军</w:t>
            </w:r>
          </w:p>
        </w:tc>
        <w:tc>
          <w:tcPr>
            <w:tcW w:w="915" w:type="pct"/>
            <w:shd w:val="clear" w:color="auto" w:fill="FFFFFF" w:themeFill="background1"/>
            <w:tcMar>
              <w:left w:w="0" w:type="dxa"/>
              <w:right w:w="0" w:type="dxa"/>
            </w:tcMar>
          </w:tcPr>
          <w:p w:rsidR="00762D70" w:rsidRPr="00C65084" w:rsidRDefault="00762D70" w:rsidP="00C71298">
            <w:pPr>
              <w:pStyle w:val="aa"/>
              <w:rPr>
                <w:rFonts w:ascii="仿宋" w:eastAsia="仿宋" w:hAnsi="仿宋"/>
                <w:color w:val="FF0000"/>
              </w:rPr>
            </w:pPr>
            <w:r w:rsidRPr="00C65084">
              <w:rPr>
                <w:rFonts w:ascii="仿宋" w:eastAsia="仿宋" w:hAnsi="仿宋" w:hint="eastAsia"/>
                <w:color w:val="FF0000"/>
              </w:rPr>
              <w:t>烧结厂厂长</w:t>
            </w:r>
          </w:p>
        </w:tc>
        <w:tc>
          <w:tcPr>
            <w:tcW w:w="610" w:type="pct"/>
            <w:shd w:val="clear" w:color="auto" w:fill="FFFFFF" w:themeFill="background1"/>
            <w:tcMar>
              <w:left w:w="0" w:type="dxa"/>
              <w:right w:w="0" w:type="dxa"/>
            </w:tcMar>
            <w:vAlign w:val="center"/>
          </w:tcPr>
          <w:p w:rsidR="00762D70" w:rsidRPr="00C65084" w:rsidRDefault="00762D70" w:rsidP="00C71298">
            <w:pPr>
              <w:pStyle w:val="aa"/>
              <w:rPr>
                <w:rFonts w:ascii="仿宋" w:eastAsia="仿宋" w:hAnsi="仿宋"/>
                <w:color w:val="FF0000"/>
              </w:rPr>
            </w:pPr>
            <w:r w:rsidRPr="00C65084">
              <w:rPr>
                <w:rFonts w:hint="eastAsia"/>
                <w:color w:val="FF0000"/>
                <w:sz w:val="24"/>
              </w:rPr>
              <w:t>24702560</w:t>
            </w:r>
          </w:p>
        </w:tc>
        <w:tc>
          <w:tcPr>
            <w:tcW w:w="607" w:type="pct"/>
            <w:shd w:val="clear" w:color="auto" w:fill="FFFFFF" w:themeFill="background1"/>
            <w:tcMar>
              <w:left w:w="0" w:type="dxa"/>
              <w:right w:w="0" w:type="dxa"/>
            </w:tcMar>
            <w:vAlign w:val="center"/>
          </w:tcPr>
          <w:p w:rsidR="00762D70" w:rsidRPr="00C65084" w:rsidRDefault="00762D70" w:rsidP="00C71298">
            <w:pPr>
              <w:pStyle w:val="aa"/>
              <w:rPr>
                <w:rFonts w:ascii="仿宋" w:eastAsia="仿宋" w:hAnsi="仿宋"/>
                <w:color w:val="FF0000"/>
              </w:rPr>
            </w:pPr>
            <w:r w:rsidRPr="00C65084">
              <w:rPr>
                <w:rFonts w:hint="eastAsia"/>
                <w:color w:val="FF0000"/>
                <w:sz w:val="24"/>
              </w:rPr>
              <w:t>15922266642</w:t>
            </w:r>
            <w:r w:rsidRPr="00C65084">
              <w:rPr>
                <w:rFonts w:hint="eastAsia"/>
                <w:color w:val="FF0000"/>
                <w:sz w:val="24"/>
              </w:rPr>
              <w:t xml:space="preserve">　</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shd w:val="clear" w:color="auto" w:fill="FFFFFF" w:themeFill="background1"/>
            <w:tcMar>
              <w:left w:w="0" w:type="dxa"/>
              <w:right w:w="0" w:type="dxa"/>
            </w:tcMar>
            <w:vAlign w:val="center"/>
          </w:tcPr>
          <w:p w:rsidR="00762D70" w:rsidRPr="00DB44A3" w:rsidRDefault="00762D70" w:rsidP="00C71298">
            <w:pPr>
              <w:pStyle w:val="aa"/>
              <w:rPr>
                <w:rFonts w:ascii="仿宋" w:eastAsia="仿宋" w:hAnsi="仿宋"/>
                <w:color w:val="FF0000"/>
              </w:rPr>
            </w:pPr>
            <w:r w:rsidRPr="00DB44A3">
              <w:rPr>
                <w:rFonts w:ascii="仿宋" w:eastAsia="仿宋" w:hAnsi="仿宋" w:hint="eastAsia"/>
                <w:color w:val="FF0000"/>
              </w:rPr>
              <w:t>董慎聪</w:t>
            </w:r>
          </w:p>
        </w:tc>
        <w:tc>
          <w:tcPr>
            <w:tcW w:w="915" w:type="pct"/>
            <w:shd w:val="clear" w:color="auto" w:fill="FFFFFF" w:themeFill="background1"/>
            <w:tcMar>
              <w:left w:w="0" w:type="dxa"/>
              <w:right w:w="0" w:type="dxa"/>
            </w:tcMar>
          </w:tcPr>
          <w:p w:rsidR="00762D70" w:rsidRPr="00DB44A3" w:rsidRDefault="00762D70" w:rsidP="00C71298">
            <w:pPr>
              <w:pStyle w:val="aa"/>
              <w:rPr>
                <w:rFonts w:ascii="仿宋" w:eastAsia="仿宋" w:hAnsi="仿宋"/>
                <w:color w:val="FF0000"/>
              </w:rPr>
            </w:pPr>
            <w:r w:rsidRPr="00DB44A3">
              <w:rPr>
                <w:rFonts w:ascii="仿宋" w:eastAsia="仿宋" w:hAnsi="仿宋" w:hint="eastAsia"/>
                <w:color w:val="FF0000"/>
              </w:rPr>
              <w:t>炼钢</w:t>
            </w:r>
            <w:r>
              <w:rPr>
                <w:rFonts w:ascii="仿宋" w:eastAsia="仿宋" w:hAnsi="仿宋" w:hint="eastAsia"/>
                <w:color w:val="FF0000"/>
              </w:rPr>
              <w:t>副</w:t>
            </w:r>
            <w:r w:rsidRPr="00DB44A3">
              <w:rPr>
                <w:rFonts w:ascii="仿宋" w:eastAsia="仿宋" w:hAnsi="仿宋" w:hint="eastAsia"/>
                <w:color w:val="FF0000"/>
              </w:rPr>
              <w:t>厂长</w:t>
            </w:r>
          </w:p>
        </w:tc>
        <w:tc>
          <w:tcPr>
            <w:tcW w:w="610" w:type="pct"/>
            <w:shd w:val="clear" w:color="auto" w:fill="FFFFFF" w:themeFill="background1"/>
            <w:tcMar>
              <w:left w:w="0" w:type="dxa"/>
              <w:right w:w="0" w:type="dxa"/>
            </w:tcMar>
            <w:vAlign w:val="center"/>
          </w:tcPr>
          <w:p w:rsidR="00762D70" w:rsidRPr="00DB44A3" w:rsidRDefault="00762D70" w:rsidP="00C71298">
            <w:pPr>
              <w:pStyle w:val="aa"/>
              <w:rPr>
                <w:rFonts w:ascii="仿宋" w:eastAsia="仿宋" w:hAnsi="仿宋"/>
                <w:color w:val="FF0000"/>
              </w:rPr>
            </w:pPr>
            <w:r w:rsidRPr="00DB44A3">
              <w:rPr>
                <w:rFonts w:ascii="仿宋" w:eastAsia="仿宋" w:hAnsi="仿宋" w:hint="eastAsia"/>
                <w:color w:val="FF0000"/>
              </w:rPr>
              <w:t>24702615</w:t>
            </w:r>
          </w:p>
        </w:tc>
        <w:tc>
          <w:tcPr>
            <w:tcW w:w="607" w:type="pct"/>
            <w:shd w:val="clear" w:color="auto" w:fill="FFFFFF" w:themeFill="background1"/>
            <w:tcMar>
              <w:left w:w="0" w:type="dxa"/>
              <w:right w:w="0" w:type="dxa"/>
            </w:tcMar>
            <w:vAlign w:val="center"/>
          </w:tcPr>
          <w:p w:rsidR="00762D70" w:rsidRPr="00DB44A3" w:rsidRDefault="00762D70" w:rsidP="00C71298">
            <w:pPr>
              <w:pStyle w:val="aa"/>
              <w:rPr>
                <w:rFonts w:ascii="仿宋" w:eastAsia="仿宋" w:hAnsi="仿宋"/>
                <w:color w:val="FF0000"/>
              </w:rPr>
            </w:pPr>
            <w:r w:rsidRPr="00DB44A3">
              <w:rPr>
                <w:rFonts w:ascii="仿宋" w:eastAsia="仿宋" w:hAnsi="仿宋" w:hint="eastAsia"/>
                <w:color w:val="FF0000"/>
              </w:rPr>
              <w:t>15931563000</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shd w:val="clear" w:color="auto" w:fill="FFFFFF" w:themeFill="background1"/>
            <w:tcMar>
              <w:left w:w="0" w:type="dxa"/>
              <w:right w:w="0" w:type="dxa"/>
            </w:tcMar>
            <w:vAlign w:val="center"/>
          </w:tcPr>
          <w:p w:rsidR="00762D70" w:rsidRPr="007D5CC2" w:rsidRDefault="00762D70" w:rsidP="00C71298">
            <w:pPr>
              <w:pStyle w:val="aa"/>
              <w:rPr>
                <w:rFonts w:ascii="仿宋" w:eastAsia="仿宋" w:hAnsi="仿宋"/>
                <w:color w:val="FF0000"/>
              </w:rPr>
            </w:pPr>
            <w:r w:rsidRPr="007D5CC2">
              <w:rPr>
                <w:rFonts w:ascii="仿宋" w:eastAsia="仿宋" w:hAnsi="仿宋" w:hint="eastAsia"/>
                <w:color w:val="FF0000"/>
              </w:rPr>
              <w:t>谭海鹏</w:t>
            </w:r>
          </w:p>
        </w:tc>
        <w:tc>
          <w:tcPr>
            <w:tcW w:w="915" w:type="pct"/>
            <w:shd w:val="clear" w:color="auto" w:fill="FFFFFF" w:themeFill="background1"/>
            <w:tcMar>
              <w:left w:w="0" w:type="dxa"/>
              <w:right w:w="0" w:type="dxa"/>
            </w:tcMar>
          </w:tcPr>
          <w:p w:rsidR="00762D70" w:rsidRPr="007D5CC2" w:rsidRDefault="00762D70" w:rsidP="00C71298">
            <w:pPr>
              <w:pStyle w:val="aa"/>
              <w:rPr>
                <w:rFonts w:ascii="仿宋" w:eastAsia="仿宋" w:hAnsi="仿宋"/>
                <w:color w:val="FF0000"/>
              </w:rPr>
            </w:pPr>
            <w:r w:rsidRPr="007D5CC2">
              <w:rPr>
                <w:rFonts w:ascii="仿宋" w:eastAsia="仿宋" w:hAnsi="仿宋" w:hint="eastAsia"/>
                <w:color w:val="FF0000"/>
              </w:rPr>
              <w:t>中厚板厂长</w:t>
            </w:r>
          </w:p>
        </w:tc>
        <w:tc>
          <w:tcPr>
            <w:tcW w:w="610" w:type="pct"/>
            <w:shd w:val="clear" w:color="auto" w:fill="FFFFFF" w:themeFill="background1"/>
            <w:tcMar>
              <w:left w:w="0" w:type="dxa"/>
              <w:right w:w="0" w:type="dxa"/>
            </w:tcMar>
            <w:vAlign w:val="center"/>
          </w:tcPr>
          <w:p w:rsidR="00762D70" w:rsidRPr="007D5CC2" w:rsidRDefault="00762D70" w:rsidP="00C71298">
            <w:pPr>
              <w:pStyle w:val="aa"/>
              <w:rPr>
                <w:rFonts w:ascii="仿宋" w:eastAsia="仿宋" w:hAnsi="仿宋"/>
                <w:color w:val="FF0000"/>
              </w:rPr>
            </w:pPr>
            <w:r w:rsidRPr="007D5CC2">
              <w:rPr>
                <w:rFonts w:ascii="仿宋" w:eastAsia="仿宋" w:hAnsi="仿宋"/>
                <w:color w:val="FF0000"/>
              </w:rPr>
              <w:t>24705611</w:t>
            </w:r>
          </w:p>
        </w:tc>
        <w:tc>
          <w:tcPr>
            <w:tcW w:w="607" w:type="pct"/>
            <w:shd w:val="clear" w:color="auto" w:fill="FFFFFF" w:themeFill="background1"/>
            <w:tcMar>
              <w:left w:w="0" w:type="dxa"/>
              <w:right w:w="0" w:type="dxa"/>
            </w:tcMar>
            <w:vAlign w:val="center"/>
          </w:tcPr>
          <w:p w:rsidR="00762D70" w:rsidRPr="007D5CC2" w:rsidRDefault="00762D70" w:rsidP="00C71298">
            <w:pPr>
              <w:pStyle w:val="aa"/>
              <w:rPr>
                <w:rFonts w:ascii="仿宋" w:eastAsia="仿宋" w:hAnsi="仿宋"/>
                <w:color w:val="FF0000"/>
              </w:rPr>
            </w:pPr>
            <w:r w:rsidRPr="007D5CC2">
              <w:rPr>
                <w:rFonts w:ascii="仿宋" w:eastAsia="仿宋" w:hAnsi="仿宋"/>
                <w:color w:val="FF0000"/>
              </w:rPr>
              <w:t>13662197221</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shd w:val="clear" w:color="auto" w:fill="FFFFFF" w:themeFill="background1"/>
            <w:tcMar>
              <w:left w:w="0" w:type="dxa"/>
              <w:right w:w="0" w:type="dxa"/>
            </w:tcMar>
            <w:vAlign w:val="center"/>
          </w:tcPr>
          <w:p w:rsidR="00762D70" w:rsidRPr="00002CC5" w:rsidRDefault="00762D70" w:rsidP="00C71298">
            <w:pPr>
              <w:pStyle w:val="aa"/>
              <w:rPr>
                <w:rFonts w:ascii="仿宋" w:eastAsia="仿宋" w:hAnsi="仿宋"/>
                <w:color w:val="FF0000"/>
              </w:rPr>
            </w:pPr>
            <w:r w:rsidRPr="00002CC5">
              <w:rPr>
                <w:rFonts w:ascii="仿宋" w:eastAsia="仿宋" w:hAnsi="仿宋" w:hint="eastAsia"/>
                <w:color w:val="FF0000"/>
              </w:rPr>
              <w:t>王炳霞</w:t>
            </w:r>
          </w:p>
        </w:tc>
        <w:tc>
          <w:tcPr>
            <w:tcW w:w="915" w:type="pct"/>
            <w:shd w:val="clear" w:color="auto" w:fill="FFFFFF" w:themeFill="background1"/>
            <w:tcMar>
              <w:left w:w="0" w:type="dxa"/>
              <w:right w:w="0" w:type="dxa"/>
            </w:tcMar>
          </w:tcPr>
          <w:p w:rsidR="00762D70" w:rsidRPr="00002CC5" w:rsidRDefault="00762D70" w:rsidP="00C71298">
            <w:pPr>
              <w:pStyle w:val="aa"/>
              <w:rPr>
                <w:rFonts w:ascii="仿宋" w:eastAsia="仿宋" w:hAnsi="仿宋"/>
                <w:color w:val="FF0000"/>
              </w:rPr>
            </w:pPr>
            <w:r w:rsidRPr="00002CC5">
              <w:rPr>
                <w:rFonts w:ascii="仿宋" w:eastAsia="仿宋" w:hAnsi="仿宋" w:hint="eastAsia"/>
                <w:color w:val="FF0000"/>
              </w:rPr>
              <w:t>棒材厂厂长</w:t>
            </w:r>
          </w:p>
        </w:tc>
        <w:tc>
          <w:tcPr>
            <w:tcW w:w="610" w:type="pct"/>
            <w:shd w:val="clear" w:color="auto" w:fill="FFFFFF" w:themeFill="background1"/>
            <w:tcMar>
              <w:left w:w="0" w:type="dxa"/>
              <w:right w:w="0" w:type="dxa"/>
            </w:tcMar>
            <w:vAlign w:val="center"/>
          </w:tcPr>
          <w:p w:rsidR="00762D70" w:rsidRPr="00002CC5" w:rsidRDefault="00762D70" w:rsidP="00C71298">
            <w:pPr>
              <w:pStyle w:val="aa"/>
              <w:rPr>
                <w:rFonts w:ascii="仿宋" w:eastAsia="仿宋" w:hAnsi="仿宋"/>
                <w:color w:val="FF0000"/>
              </w:rPr>
            </w:pPr>
          </w:p>
        </w:tc>
        <w:tc>
          <w:tcPr>
            <w:tcW w:w="607" w:type="pct"/>
            <w:shd w:val="clear" w:color="auto" w:fill="FFFFFF" w:themeFill="background1"/>
            <w:tcMar>
              <w:left w:w="0" w:type="dxa"/>
              <w:right w:w="0" w:type="dxa"/>
            </w:tcMar>
            <w:vAlign w:val="center"/>
          </w:tcPr>
          <w:p w:rsidR="00762D70" w:rsidRPr="00002CC5" w:rsidRDefault="00762D70" w:rsidP="00C71298">
            <w:pPr>
              <w:pStyle w:val="aa"/>
              <w:rPr>
                <w:rFonts w:ascii="仿宋" w:eastAsia="仿宋" w:hAnsi="仿宋"/>
                <w:color w:val="FF0000"/>
              </w:rPr>
            </w:pPr>
            <w:r w:rsidRPr="00002CC5">
              <w:rPr>
                <w:rFonts w:ascii="仿宋" w:eastAsia="仿宋" w:hAnsi="仿宋" w:hint="eastAsia"/>
                <w:color w:val="FF0000"/>
              </w:rPr>
              <w:t>13920991647</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shd w:val="clear" w:color="auto" w:fill="FFFFFF" w:themeFill="background1"/>
            <w:tcMar>
              <w:left w:w="0" w:type="dxa"/>
              <w:right w:w="0" w:type="dxa"/>
            </w:tcMar>
            <w:vAlign w:val="center"/>
          </w:tcPr>
          <w:p w:rsidR="00762D70" w:rsidRPr="00917B14" w:rsidRDefault="00762D70" w:rsidP="00C71298">
            <w:pPr>
              <w:pStyle w:val="aa"/>
              <w:rPr>
                <w:rFonts w:ascii="仿宋" w:eastAsia="仿宋" w:hAnsi="仿宋"/>
                <w:color w:val="FF0000"/>
              </w:rPr>
            </w:pPr>
            <w:r w:rsidRPr="00917B14">
              <w:rPr>
                <w:rFonts w:ascii="仿宋" w:eastAsia="仿宋" w:hAnsi="仿宋" w:hint="eastAsia"/>
                <w:color w:val="FF0000"/>
              </w:rPr>
              <w:t>梁立棉</w:t>
            </w:r>
          </w:p>
        </w:tc>
        <w:tc>
          <w:tcPr>
            <w:tcW w:w="915" w:type="pct"/>
            <w:shd w:val="clear" w:color="auto" w:fill="FFFFFF" w:themeFill="background1"/>
            <w:tcMar>
              <w:left w:w="0" w:type="dxa"/>
              <w:right w:w="0" w:type="dxa"/>
            </w:tcMar>
          </w:tcPr>
          <w:p w:rsidR="00762D70" w:rsidRPr="00917B14" w:rsidRDefault="00762D70" w:rsidP="00C71298">
            <w:pPr>
              <w:pStyle w:val="aa"/>
              <w:rPr>
                <w:rFonts w:ascii="仿宋" w:eastAsia="仿宋" w:hAnsi="仿宋"/>
                <w:color w:val="FF0000"/>
              </w:rPr>
            </w:pPr>
            <w:r w:rsidRPr="00917B14">
              <w:rPr>
                <w:rFonts w:ascii="仿宋" w:eastAsia="仿宋" w:hAnsi="仿宋" w:hint="eastAsia"/>
                <w:color w:val="FF0000"/>
              </w:rPr>
              <w:t>高线厂厂长</w:t>
            </w:r>
          </w:p>
        </w:tc>
        <w:tc>
          <w:tcPr>
            <w:tcW w:w="610" w:type="pct"/>
            <w:shd w:val="clear" w:color="auto" w:fill="FFFFFF" w:themeFill="background1"/>
            <w:tcMar>
              <w:left w:w="0" w:type="dxa"/>
              <w:right w:w="0" w:type="dxa"/>
            </w:tcMar>
            <w:vAlign w:val="center"/>
          </w:tcPr>
          <w:p w:rsidR="00762D70" w:rsidRPr="00917B14" w:rsidRDefault="00762D70" w:rsidP="00C71298">
            <w:pPr>
              <w:pStyle w:val="aa"/>
              <w:rPr>
                <w:rFonts w:ascii="仿宋" w:eastAsia="仿宋" w:hAnsi="仿宋"/>
                <w:color w:val="FF0000"/>
              </w:rPr>
            </w:pPr>
            <w:r w:rsidRPr="00917B14">
              <w:rPr>
                <w:rFonts w:ascii="仿宋" w:eastAsia="仿宋" w:hAnsi="仿宋" w:hint="eastAsia"/>
                <w:color w:val="FF0000"/>
              </w:rPr>
              <w:t>24708101</w:t>
            </w:r>
          </w:p>
        </w:tc>
        <w:tc>
          <w:tcPr>
            <w:tcW w:w="607" w:type="pct"/>
            <w:shd w:val="clear" w:color="auto" w:fill="FFFFFF" w:themeFill="background1"/>
            <w:tcMar>
              <w:left w:w="0" w:type="dxa"/>
              <w:right w:w="0" w:type="dxa"/>
            </w:tcMar>
            <w:vAlign w:val="center"/>
          </w:tcPr>
          <w:p w:rsidR="00762D70" w:rsidRPr="00917B14" w:rsidRDefault="00762D70" w:rsidP="00C71298">
            <w:pPr>
              <w:pStyle w:val="aa"/>
              <w:rPr>
                <w:rFonts w:ascii="仿宋" w:eastAsia="仿宋" w:hAnsi="仿宋"/>
                <w:color w:val="FF0000"/>
              </w:rPr>
            </w:pPr>
            <w:r>
              <w:rPr>
                <w:rFonts w:ascii="仿宋" w:eastAsia="仿宋" w:hAnsi="仿宋" w:hint="eastAsia"/>
                <w:color w:val="FF0000"/>
                <w:szCs w:val="24"/>
              </w:rPr>
              <w:t>15803151072</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shd w:val="clear" w:color="auto" w:fill="FFFFFF" w:themeFill="background1"/>
            <w:tcMar>
              <w:left w:w="0" w:type="dxa"/>
              <w:right w:w="0" w:type="dxa"/>
            </w:tcMar>
            <w:vAlign w:val="center"/>
          </w:tcPr>
          <w:p w:rsidR="00762D70" w:rsidRPr="00F655C5" w:rsidRDefault="00762D70" w:rsidP="00C71298">
            <w:pPr>
              <w:pStyle w:val="aa"/>
              <w:rPr>
                <w:rFonts w:ascii="仿宋" w:eastAsia="仿宋" w:hAnsi="仿宋"/>
                <w:color w:val="FF0000"/>
              </w:rPr>
            </w:pPr>
            <w:r w:rsidRPr="00F655C5">
              <w:rPr>
                <w:rFonts w:ascii="仿宋" w:eastAsia="仿宋" w:hAnsi="仿宋" w:hint="eastAsia"/>
                <w:color w:val="FF0000"/>
              </w:rPr>
              <w:t>尹军</w:t>
            </w:r>
          </w:p>
        </w:tc>
        <w:tc>
          <w:tcPr>
            <w:tcW w:w="915" w:type="pct"/>
            <w:shd w:val="clear" w:color="auto" w:fill="FFFFFF" w:themeFill="background1"/>
            <w:tcMar>
              <w:left w:w="0" w:type="dxa"/>
              <w:right w:w="0" w:type="dxa"/>
            </w:tcMar>
          </w:tcPr>
          <w:p w:rsidR="00762D70" w:rsidRPr="00F655C5" w:rsidRDefault="00762D70" w:rsidP="00C71298">
            <w:pPr>
              <w:pStyle w:val="aa"/>
              <w:rPr>
                <w:rFonts w:ascii="仿宋" w:eastAsia="仿宋" w:hAnsi="仿宋"/>
                <w:color w:val="FF0000"/>
              </w:rPr>
            </w:pPr>
            <w:r w:rsidRPr="00F655C5">
              <w:rPr>
                <w:rFonts w:ascii="仿宋" w:eastAsia="仿宋" w:hAnsi="仿宋" w:hint="eastAsia"/>
                <w:color w:val="FF0000"/>
              </w:rPr>
              <w:t>动力厂厂长</w:t>
            </w:r>
          </w:p>
        </w:tc>
        <w:tc>
          <w:tcPr>
            <w:tcW w:w="610" w:type="pct"/>
            <w:shd w:val="clear" w:color="auto" w:fill="FFFFFF" w:themeFill="background1"/>
            <w:tcMar>
              <w:left w:w="0" w:type="dxa"/>
              <w:right w:w="0" w:type="dxa"/>
            </w:tcMar>
            <w:vAlign w:val="center"/>
          </w:tcPr>
          <w:p w:rsidR="00762D70" w:rsidRPr="00F655C5" w:rsidRDefault="00762D70" w:rsidP="00C71298">
            <w:pPr>
              <w:pStyle w:val="aa"/>
              <w:rPr>
                <w:rFonts w:ascii="仿宋" w:eastAsia="仿宋" w:hAnsi="仿宋"/>
                <w:color w:val="FF0000"/>
              </w:rPr>
            </w:pPr>
            <w:r w:rsidRPr="00F655C5">
              <w:rPr>
                <w:rFonts w:hint="eastAsia"/>
                <w:color w:val="FF0000"/>
              </w:rPr>
              <w:t>24703711</w:t>
            </w:r>
          </w:p>
        </w:tc>
        <w:tc>
          <w:tcPr>
            <w:tcW w:w="607" w:type="pct"/>
            <w:shd w:val="clear" w:color="auto" w:fill="FFFFFF" w:themeFill="background1"/>
            <w:tcMar>
              <w:left w:w="0" w:type="dxa"/>
              <w:right w:w="0" w:type="dxa"/>
            </w:tcMar>
            <w:vAlign w:val="center"/>
          </w:tcPr>
          <w:p w:rsidR="00762D70" w:rsidRPr="00F655C5" w:rsidRDefault="00762D70" w:rsidP="00C71298">
            <w:pPr>
              <w:pStyle w:val="aa"/>
              <w:rPr>
                <w:rFonts w:ascii="仿宋" w:eastAsia="仿宋" w:hAnsi="仿宋"/>
                <w:color w:val="FF0000"/>
              </w:rPr>
            </w:pPr>
            <w:r w:rsidRPr="00F655C5">
              <w:rPr>
                <w:rFonts w:ascii="仿宋" w:eastAsia="仿宋" w:hAnsi="仿宋" w:hint="eastAsia"/>
                <w:color w:val="FF0000"/>
                <w:szCs w:val="24"/>
              </w:rPr>
              <w:t>13820204421</w:t>
            </w:r>
          </w:p>
        </w:tc>
      </w:tr>
      <w:tr w:rsidR="00762D70" w:rsidRPr="00CE5C9F" w:rsidTr="00C71298">
        <w:trPr>
          <w:trHeight w:val="64"/>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shd w:val="clear" w:color="auto" w:fill="FFFFFF" w:themeFill="background1"/>
            <w:tcMar>
              <w:left w:w="0" w:type="dxa"/>
              <w:right w:w="0" w:type="dxa"/>
            </w:tcMar>
            <w:vAlign w:val="center"/>
          </w:tcPr>
          <w:p w:rsidR="00762D70" w:rsidRPr="00370AF4" w:rsidRDefault="00762D70" w:rsidP="00C71298">
            <w:pPr>
              <w:pStyle w:val="aa"/>
              <w:rPr>
                <w:rFonts w:ascii="仿宋" w:eastAsia="仿宋" w:hAnsi="仿宋"/>
                <w:color w:val="FF0000"/>
              </w:rPr>
            </w:pPr>
            <w:r w:rsidRPr="00370AF4">
              <w:rPr>
                <w:rFonts w:ascii="仿宋" w:eastAsia="仿宋" w:hAnsi="仿宋" w:hint="eastAsia"/>
                <w:color w:val="FF0000"/>
              </w:rPr>
              <w:t>郝基智</w:t>
            </w:r>
          </w:p>
        </w:tc>
        <w:tc>
          <w:tcPr>
            <w:tcW w:w="915" w:type="pct"/>
            <w:shd w:val="clear" w:color="auto" w:fill="FFFFFF" w:themeFill="background1"/>
            <w:tcMar>
              <w:left w:w="0" w:type="dxa"/>
              <w:right w:w="0" w:type="dxa"/>
            </w:tcMar>
          </w:tcPr>
          <w:p w:rsidR="00762D70" w:rsidRPr="00370AF4" w:rsidRDefault="00762D70" w:rsidP="00C71298">
            <w:pPr>
              <w:pStyle w:val="aa"/>
              <w:rPr>
                <w:rFonts w:ascii="仿宋" w:eastAsia="仿宋" w:hAnsi="仿宋"/>
                <w:color w:val="FF0000"/>
              </w:rPr>
            </w:pPr>
            <w:r w:rsidRPr="00370AF4">
              <w:rPr>
                <w:rFonts w:ascii="仿宋" w:eastAsia="仿宋" w:hAnsi="仿宋" w:hint="eastAsia"/>
                <w:color w:val="FF0000"/>
              </w:rPr>
              <w:t>综合加工厂副厂长</w:t>
            </w:r>
          </w:p>
        </w:tc>
        <w:tc>
          <w:tcPr>
            <w:tcW w:w="610" w:type="pct"/>
            <w:shd w:val="clear" w:color="auto" w:fill="FFFFFF" w:themeFill="background1"/>
            <w:tcMar>
              <w:left w:w="0" w:type="dxa"/>
              <w:right w:w="0" w:type="dxa"/>
            </w:tcMar>
            <w:vAlign w:val="center"/>
          </w:tcPr>
          <w:p w:rsidR="00762D70" w:rsidRPr="00370AF4" w:rsidRDefault="00762D70" w:rsidP="00C71298">
            <w:pPr>
              <w:pStyle w:val="aa"/>
              <w:rPr>
                <w:rFonts w:ascii="仿宋" w:eastAsia="仿宋" w:hAnsi="仿宋"/>
                <w:color w:val="FF0000"/>
              </w:rPr>
            </w:pPr>
            <w:r w:rsidRPr="00370AF4">
              <w:rPr>
                <w:rFonts w:ascii="仿宋" w:eastAsia="仿宋" w:hAnsi="仿宋" w:hint="eastAsia"/>
                <w:color w:val="FF0000"/>
              </w:rPr>
              <w:t>24708526</w:t>
            </w:r>
          </w:p>
        </w:tc>
        <w:tc>
          <w:tcPr>
            <w:tcW w:w="607" w:type="pct"/>
            <w:shd w:val="clear" w:color="auto" w:fill="FFFFFF" w:themeFill="background1"/>
            <w:tcMar>
              <w:left w:w="0" w:type="dxa"/>
              <w:right w:w="0" w:type="dxa"/>
            </w:tcMar>
            <w:vAlign w:val="center"/>
          </w:tcPr>
          <w:p w:rsidR="00762D70" w:rsidRPr="00370AF4" w:rsidRDefault="00762D70" w:rsidP="00C71298">
            <w:pPr>
              <w:pStyle w:val="aa"/>
              <w:rPr>
                <w:rFonts w:ascii="仿宋" w:eastAsia="仿宋" w:hAnsi="仿宋"/>
                <w:color w:val="FF0000"/>
              </w:rPr>
            </w:pPr>
            <w:r w:rsidRPr="00370AF4">
              <w:rPr>
                <w:rFonts w:ascii="仿宋" w:eastAsia="仿宋" w:hAnsi="仿宋" w:hint="eastAsia"/>
                <w:color w:val="FF0000"/>
              </w:rPr>
              <w:t>13920687086</w:t>
            </w:r>
          </w:p>
        </w:tc>
      </w:tr>
      <w:tr w:rsidR="00762D70" w:rsidRPr="00CE5C9F" w:rsidTr="00C71298">
        <w:trPr>
          <w:trHeight w:val="20"/>
          <w:jc w:val="center"/>
        </w:trPr>
        <w:tc>
          <w:tcPr>
            <w:tcW w:w="529" w:type="pct"/>
            <w:vMerge w:val="restar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警戒疏散及安全消防组</w:t>
            </w:r>
          </w:p>
        </w:tc>
        <w:tc>
          <w:tcPr>
            <w:tcW w:w="1487" w:type="pct"/>
            <w:vMerge w:val="restart"/>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r w:rsidRPr="00CE5C9F">
              <w:rPr>
                <w:rFonts w:ascii="仿宋" w:eastAsia="仿宋" w:hAnsi="仿宋" w:hint="eastAsia"/>
                <w:color w:val="000000" w:themeColor="text1"/>
              </w:rPr>
              <w:t>负责对危险区域外围的路口实施定时、定向封锁和警戒，禁止事故危害区域外的无关人员进入危险区域；指挥无关人员、车辆撤出危害区域；维持救援现场的正常秩序，保护事故现场。负责火灾、爆炸事故的扑救以及对事故现场伤员的抢救和搜寻工作。</w:t>
            </w:r>
          </w:p>
        </w:tc>
        <w:tc>
          <w:tcPr>
            <w:tcW w:w="473"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组长</w:t>
            </w:r>
          </w:p>
        </w:tc>
        <w:tc>
          <w:tcPr>
            <w:tcW w:w="379" w:type="pct"/>
            <w:shd w:val="clear" w:color="auto" w:fill="FFFFFF" w:themeFill="background1"/>
            <w:tcMar>
              <w:left w:w="0" w:type="dxa"/>
              <w:right w:w="0" w:type="dxa"/>
            </w:tcMar>
            <w:vAlign w:val="center"/>
          </w:tcPr>
          <w:p w:rsidR="00762D70" w:rsidRPr="009E79FE" w:rsidRDefault="00762D70" w:rsidP="00C71298">
            <w:pPr>
              <w:pStyle w:val="aa"/>
              <w:rPr>
                <w:rFonts w:ascii="仿宋" w:eastAsia="仿宋" w:hAnsi="仿宋"/>
                <w:color w:val="FF0000"/>
              </w:rPr>
            </w:pPr>
            <w:r w:rsidRPr="009E79FE">
              <w:rPr>
                <w:rFonts w:ascii="仿宋" w:eastAsia="仿宋" w:hAnsi="仿宋" w:hint="eastAsia"/>
                <w:color w:val="FF0000"/>
              </w:rPr>
              <w:t>孙立柱</w:t>
            </w:r>
          </w:p>
        </w:tc>
        <w:tc>
          <w:tcPr>
            <w:tcW w:w="915" w:type="pct"/>
            <w:shd w:val="clear" w:color="auto" w:fill="FFFFFF" w:themeFill="background1"/>
            <w:tcMar>
              <w:left w:w="0" w:type="dxa"/>
              <w:right w:w="0" w:type="dxa"/>
            </w:tcMar>
            <w:vAlign w:val="center"/>
          </w:tcPr>
          <w:p w:rsidR="00762D70" w:rsidRPr="009E79FE" w:rsidRDefault="00762D70" w:rsidP="00C71298">
            <w:pPr>
              <w:pStyle w:val="aa"/>
              <w:rPr>
                <w:rFonts w:ascii="仿宋" w:eastAsia="仿宋" w:hAnsi="仿宋"/>
                <w:color w:val="FF0000"/>
              </w:rPr>
            </w:pPr>
            <w:r w:rsidRPr="009E79FE">
              <w:rPr>
                <w:rFonts w:ascii="仿宋" w:eastAsia="仿宋" w:hAnsi="仿宋" w:hint="eastAsia"/>
                <w:color w:val="FF0000"/>
              </w:rPr>
              <w:t>保卫部部长</w:t>
            </w:r>
          </w:p>
        </w:tc>
        <w:tc>
          <w:tcPr>
            <w:tcW w:w="610" w:type="pct"/>
            <w:shd w:val="clear" w:color="auto" w:fill="FFFFFF" w:themeFill="background1"/>
            <w:tcMar>
              <w:left w:w="0" w:type="dxa"/>
              <w:right w:w="0" w:type="dxa"/>
            </w:tcMar>
            <w:vAlign w:val="center"/>
          </w:tcPr>
          <w:p w:rsidR="00762D70" w:rsidRPr="009E79FE" w:rsidRDefault="00762D70" w:rsidP="00C71298">
            <w:pPr>
              <w:pStyle w:val="aa"/>
              <w:rPr>
                <w:rFonts w:ascii="仿宋" w:eastAsia="仿宋" w:hAnsi="仿宋"/>
                <w:color w:val="FF0000"/>
              </w:rPr>
            </w:pPr>
          </w:p>
        </w:tc>
        <w:tc>
          <w:tcPr>
            <w:tcW w:w="607" w:type="pct"/>
            <w:shd w:val="clear" w:color="auto" w:fill="FFFFFF" w:themeFill="background1"/>
            <w:tcMar>
              <w:left w:w="0" w:type="dxa"/>
              <w:right w:w="0" w:type="dxa"/>
            </w:tcMar>
            <w:vAlign w:val="center"/>
          </w:tcPr>
          <w:p w:rsidR="00762D70" w:rsidRPr="009E79FE" w:rsidRDefault="00762D70" w:rsidP="00C71298">
            <w:pPr>
              <w:pStyle w:val="aa"/>
              <w:rPr>
                <w:rFonts w:ascii="仿宋" w:eastAsia="仿宋" w:hAnsi="仿宋"/>
                <w:color w:val="FF0000"/>
              </w:rPr>
            </w:pPr>
            <w:r w:rsidRPr="009E79FE">
              <w:rPr>
                <w:rFonts w:ascii="仿宋" w:eastAsia="仿宋" w:hAnsi="仿宋" w:hint="eastAsia"/>
                <w:color w:val="FF0000"/>
              </w:rPr>
              <w:t>13833968596</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shd w:val="clear" w:color="auto" w:fill="FFFFFF" w:themeFill="background1"/>
            <w:tcMar>
              <w:left w:w="0" w:type="dxa"/>
              <w:right w:w="0" w:type="dxa"/>
            </w:tcMar>
            <w:vAlign w:val="center"/>
          </w:tcPr>
          <w:p w:rsidR="00762D70" w:rsidRPr="009E79FE" w:rsidRDefault="00762D70" w:rsidP="00C71298">
            <w:pPr>
              <w:pStyle w:val="aa"/>
              <w:rPr>
                <w:rFonts w:ascii="仿宋" w:eastAsia="仿宋" w:hAnsi="仿宋"/>
                <w:color w:val="FF0000"/>
              </w:rPr>
            </w:pPr>
            <w:r w:rsidRPr="009E79FE">
              <w:rPr>
                <w:rFonts w:ascii="仿宋" w:eastAsia="仿宋" w:hAnsi="仿宋" w:hint="eastAsia"/>
                <w:color w:val="FF0000"/>
              </w:rPr>
              <w:t>张</w:t>
            </w:r>
            <w:r w:rsidRPr="009E79FE">
              <w:rPr>
                <w:rFonts w:ascii="仿宋" w:eastAsia="仿宋" w:hAnsi="仿宋"/>
                <w:color w:val="FF0000"/>
              </w:rPr>
              <w:t xml:space="preserve">  </w:t>
            </w:r>
            <w:r w:rsidRPr="009E79FE">
              <w:rPr>
                <w:rFonts w:ascii="仿宋" w:eastAsia="仿宋" w:hAnsi="仿宋" w:hint="eastAsia"/>
                <w:color w:val="FF0000"/>
              </w:rPr>
              <w:t>浩</w:t>
            </w:r>
          </w:p>
        </w:tc>
        <w:tc>
          <w:tcPr>
            <w:tcW w:w="915" w:type="pct"/>
            <w:shd w:val="clear" w:color="auto" w:fill="FFFFFF" w:themeFill="background1"/>
            <w:tcMar>
              <w:left w:w="0" w:type="dxa"/>
              <w:right w:w="0" w:type="dxa"/>
            </w:tcMar>
          </w:tcPr>
          <w:p w:rsidR="00762D70" w:rsidRPr="009E79FE" w:rsidRDefault="00762D70" w:rsidP="00C71298">
            <w:pPr>
              <w:pStyle w:val="aa"/>
              <w:ind w:firstLine="360"/>
              <w:rPr>
                <w:rFonts w:ascii="仿宋" w:eastAsia="仿宋" w:hAnsi="仿宋"/>
                <w:color w:val="FF0000"/>
              </w:rPr>
            </w:pPr>
            <w:r w:rsidRPr="009E79FE">
              <w:rPr>
                <w:rFonts w:ascii="仿宋" w:eastAsia="仿宋" w:hAnsi="仿宋" w:hint="eastAsia"/>
                <w:color w:val="FF0000"/>
                <w:sz w:val="18"/>
              </w:rPr>
              <w:t>治安交通科科长</w:t>
            </w:r>
          </w:p>
        </w:tc>
        <w:tc>
          <w:tcPr>
            <w:tcW w:w="610" w:type="pct"/>
            <w:shd w:val="clear" w:color="auto" w:fill="FFFFFF" w:themeFill="background1"/>
            <w:tcMar>
              <w:left w:w="0" w:type="dxa"/>
              <w:right w:w="0" w:type="dxa"/>
            </w:tcMar>
            <w:vAlign w:val="center"/>
          </w:tcPr>
          <w:p w:rsidR="00762D70" w:rsidRPr="009E79FE" w:rsidRDefault="00762D70" w:rsidP="00C71298">
            <w:pPr>
              <w:pStyle w:val="aa"/>
              <w:rPr>
                <w:rFonts w:ascii="仿宋" w:eastAsia="仿宋" w:hAnsi="仿宋"/>
                <w:color w:val="FF0000"/>
              </w:rPr>
            </w:pPr>
          </w:p>
        </w:tc>
        <w:tc>
          <w:tcPr>
            <w:tcW w:w="607" w:type="pct"/>
            <w:shd w:val="clear" w:color="auto" w:fill="FFFFFF" w:themeFill="background1"/>
            <w:tcMar>
              <w:left w:w="0" w:type="dxa"/>
              <w:right w:w="0" w:type="dxa"/>
            </w:tcMar>
            <w:vAlign w:val="center"/>
          </w:tcPr>
          <w:p w:rsidR="00762D70" w:rsidRPr="009E79FE" w:rsidRDefault="00762D70" w:rsidP="00C71298">
            <w:pPr>
              <w:pStyle w:val="aa"/>
              <w:rPr>
                <w:rFonts w:ascii="仿宋" w:eastAsia="仿宋" w:hAnsi="仿宋"/>
                <w:color w:val="FF0000"/>
              </w:rPr>
            </w:pPr>
            <w:r w:rsidRPr="009E79FE">
              <w:rPr>
                <w:rFonts w:ascii="仿宋" w:eastAsia="仿宋" w:hAnsi="仿宋" w:hint="eastAsia"/>
                <w:color w:val="FF0000"/>
              </w:rPr>
              <w:t>15900367759</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shd w:val="clear" w:color="auto" w:fill="FFFFFF" w:themeFill="background1"/>
            <w:tcMar>
              <w:left w:w="0" w:type="dxa"/>
              <w:right w:w="0" w:type="dxa"/>
            </w:tcMar>
            <w:vAlign w:val="center"/>
          </w:tcPr>
          <w:p w:rsidR="00762D70" w:rsidRPr="009E79FE" w:rsidRDefault="00762D70" w:rsidP="00C71298">
            <w:pPr>
              <w:pStyle w:val="aa"/>
              <w:rPr>
                <w:rFonts w:ascii="仿宋" w:eastAsia="仿宋" w:hAnsi="仿宋"/>
                <w:color w:val="FF0000"/>
              </w:rPr>
            </w:pPr>
            <w:r w:rsidRPr="009E79FE">
              <w:rPr>
                <w:rFonts w:ascii="仿宋" w:eastAsia="仿宋" w:hAnsi="仿宋" w:hint="eastAsia"/>
                <w:color w:val="FF0000"/>
              </w:rPr>
              <w:t>李玉领</w:t>
            </w:r>
          </w:p>
        </w:tc>
        <w:tc>
          <w:tcPr>
            <w:tcW w:w="915" w:type="pct"/>
            <w:shd w:val="clear" w:color="auto" w:fill="FFFFFF" w:themeFill="background1"/>
            <w:tcMar>
              <w:left w:w="0" w:type="dxa"/>
              <w:right w:w="0" w:type="dxa"/>
            </w:tcMar>
          </w:tcPr>
          <w:p w:rsidR="00762D70" w:rsidRPr="009E79FE" w:rsidRDefault="00762D70" w:rsidP="00C71298">
            <w:pPr>
              <w:pStyle w:val="aa"/>
              <w:rPr>
                <w:rFonts w:ascii="仿宋" w:eastAsia="仿宋" w:hAnsi="仿宋"/>
                <w:color w:val="FF0000"/>
              </w:rPr>
            </w:pPr>
            <w:r w:rsidRPr="009E79FE">
              <w:rPr>
                <w:rFonts w:ascii="仿宋" w:eastAsia="仿宋" w:hAnsi="仿宋" w:hint="eastAsia"/>
                <w:color w:val="FF0000"/>
              </w:rPr>
              <w:t>防火科科长</w:t>
            </w:r>
          </w:p>
        </w:tc>
        <w:tc>
          <w:tcPr>
            <w:tcW w:w="610" w:type="pct"/>
            <w:shd w:val="clear" w:color="auto" w:fill="FFFFFF" w:themeFill="background1"/>
            <w:tcMar>
              <w:left w:w="0" w:type="dxa"/>
              <w:right w:w="0" w:type="dxa"/>
            </w:tcMar>
            <w:vAlign w:val="center"/>
          </w:tcPr>
          <w:p w:rsidR="00762D70" w:rsidRPr="009E79FE" w:rsidRDefault="00762D70" w:rsidP="00C71298">
            <w:pPr>
              <w:pStyle w:val="aa"/>
              <w:rPr>
                <w:rFonts w:ascii="仿宋" w:eastAsia="仿宋" w:hAnsi="仿宋"/>
                <w:color w:val="FF0000"/>
              </w:rPr>
            </w:pPr>
          </w:p>
        </w:tc>
        <w:tc>
          <w:tcPr>
            <w:tcW w:w="607" w:type="pct"/>
            <w:shd w:val="clear" w:color="auto" w:fill="FFFFFF" w:themeFill="background1"/>
            <w:tcMar>
              <w:left w:w="0" w:type="dxa"/>
              <w:right w:w="0" w:type="dxa"/>
            </w:tcMar>
            <w:vAlign w:val="center"/>
          </w:tcPr>
          <w:p w:rsidR="00762D70" w:rsidRPr="009E79FE" w:rsidRDefault="00762D70" w:rsidP="00C71298">
            <w:pPr>
              <w:pStyle w:val="aa"/>
              <w:rPr>
                <w:rFonts w:ascii="仿宋" w:eastAsia="仿宋" w:hAnsi="仿宋"/>
                <w:color w:val="FF0000"/>
              </w:rPr>
            </w:pPr>
            <w:r w:rsidRPr="009E79FE">
              <w:rPr>
                <w:rFonts w:ascii="仿宋" w:eastAsia="仿宋" w:hAnsi="仿宋" w:hint="eastAsia"/>
                <w:color w:val="FF0000"/>
              </w:rPr>
              <w:t>13752060484</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shd w:val="clear" w:color="auto" w:fill="FFFFFF" w:themeFill="background1"/>
            <w:tcMar>
              <w:left w:w="0" w:type="dxa"/>
              <w:right w:w="0" w:type="dxa"/>
            </w:tcMar>
            <w:vAlign w:val="center"/>
          </w:tcPr>
          <w:p w:rsidR="00762D70" w:rsidRPr="009E79FE" w:rsidRDefault="00762D70" w:rsidP="00C71298">
            <w:pPr>
              <w:pStyle w:val="aa"/>
              <w:rPr>
                <w:rFonts w:ascii="仿宋" w:eastAsia="仿宋" w:hAnsi="仿宋"/>
                <w:color w:val="FF0000"/>
              </w:rPr>
            </w:pPr>
            <w:r w:rsidRPr="009E79FE">
              <w:rPr>
                <w:rFonts w:ascii="仿宋" w:eastAsia="仿宋" w:hAnsi="仿宋" w:hint="eastAsia"/>
                <w:color w:val="FF0000"/>
              </w:rPr>
              <w:t>沈国新</w:t>
            </w:r>
          </w:p>
        </w:tc>
        <w:tc>
          <w:tcPr>
            <w:tcW w:w="915" w:type="pct"/>
            <w:shd w:val="clear" w:color="auto" w:fill="FFFFFF" w:themeFill="background1"/>
            <w:tcMar>
              <w:left w:w="0" w:type="dxa"/>
              <w:right w:w="0" w:type="dxa"/>
            </w:tcMar>
          </w:tcPr>
          <w:p w:rsidR="00762D70" w:rsidRPr="009E79FE" w:rsidRDefault="00762D70" w:rsidP="00C71298">
            <w:pPr>
              <w:pStyle w:val="aa"/>
              <w:rPr>
                <w:rFonts w:ascii="仿宋" w:eastAsia="仿宋" w:hAnsi="仿宋"/>
                <w:color w:val="FF0000"/>
              </w:rPr>
            </w:pPr>
            <w:r w:rsidRPr="009E79FE">
              <w:rPr>
                <w:rFonts w:ascii="仿宋" w:eastAsia="仿宋" w:hAnsi="仿宋" w:hint="eastAsia"/>
                <w:color w:val="FF0000"/>
              </w:rPr>
              <w:t>经济护卫科长</w:t>
            </w:r>
          </w:p>
        </w:tc>
        <w:tc>
          <w:tcPr>
            <w:tcW w:w="610" w:type="pct"/>
            <w:shd w:val="clear" w:color="auto" w:fill="FFFFFF" w:themeFill="background1"/>
            <w:tcMar>
              <w:left w:w="0" w:type="dxa"/>
              <w:right w:w="0" w:type="dxa"/>
            </w:tcMar>
            <w:vAlign w:val="center"/>
          </w:tcPr>
          <w:p w:rsidR="00762D70" w:rsidRPr="009E79FE" w:rsidRDefault="00762D70" w:rsidP="00C71298">
            <w:pPr>
              <w:pStyle w:val="aa"/>
              <w:rPr>
                <w:rFonts w:ascii="仿宋" w:eastAsia="仿宋" w:hAnsi="仿宋"/>
                <w:color w:val="FF0000"/>
              </w:rPr>
            </w:pPr>
          </w:p>
        </w:tc>
        <w:tc>
          <w:tcPr>
            <w:tcW w:w="607" w:type="pct"/>
            <w:shd w:val="clear" w:color="auto" w:fill="FFFFFF" w:themeFill="background1"/>
            <w:tcMar>
              <w:left w:w="0" w:type="dxa"/>
              <w:right w:w="0" w:type="dxa"/>
            </w:tcMar>
            <w:vAlign w:val="center"/>
          </w:tcPr>
          <w:p w:rsidR="00762D70" w:rsidRPr="009E79FE" w:rsidRDefault="00762D70" w:rsidP="00C71298">
            <w:pPr>
              <w:pStyle w:val="aa"/>
              <w:rPr>
                <w:rFonts w:ascii="仿宋" w:eastAsia="仿宋" w:hAnsi="仿宋"/>
                <w:color w:val="FF0000"/>
              </w:rPr>
            </w:pPr>
            <w:r w:rsidRPr="009E79FE">
              <w:rPr>
                <w:rFonts w:ascii="仿宋" w:eastAsia="仿宋" w:hAnsi="仿宋" w:hint="eastAsia"/>
                <w:color w:val="FF0000"/>
              </w:rPr>
              <w:t>13920063534</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shd w:val="clear" w:color="auto" w:fill="FFFFFF" w:themeFill="background1"/>
            <w:tcMar>
              <w:left w:w="0" w:type="dxa"/>
              <w:right w:w="0" w:type="dxa"/>
            </w:tcMar>
            <w:vAlign w:val="center"/>
          </w:tcPr>
          <w:p w:rsidR="00762D70" w:rsidRPr="009E79FE" w:rsidRDefault="00762D70" w:rsidP="00C71298">
            <w:pPr>
              <w:pStyle w:val="aa"/>
              <w:rPr>
                <w:rFonts w:ascii="仿宋" w:eastAsia="仿宋" w:hAnsi="仿宋"/>
                <w:color w:val="FF0000"/>
              </w:rPr>
            </w:pPr>
            <w:r w:rsidRPr="009E79FE">
              <w:rPr>
                <w:rFonts w:ascii="仿宋" w:eastAsia="仿宋" w:hAnsi="仿宋" w:hint="eastAsia"/>
                <w:color w:val="FF0000"/>
              </w:rPr>
              <w:t>孙智勇</w:t>
            </w:r>
          </w:p>
        </w:tc>
        <w:tc>
          <w:tcPr>
            <w:tcW w:w="915" w:type="pct"/>
            <w:shd w:val="clear" w:color="auto" w:fill="FFFFFF" w:themeFill="background1"/>
            <w:tcMar>
              <w:left w:w="0" w:type="dxa"/>
              <w:right w:w="0" w:type="dxa"/>
            </w:tcMar>
          </w:tcPr>
          <w:p w:rsidR="00762D70" w:rsidRPr="009E79FE" w:rsidRDefault="00762D70" w:rsidP="00C71298">
            <w:pPr>
              <w:pStyle w:val="aa"/>
              <w:rPr>
                <w:rFonts w:ascii="仿宋" w:eastAsia="仿宋" w:hAnsi="仿宋"/>
                <w:color w:val="FF0000"/>
              </w:rPr>
            </w:pPr>
            <w:r w:rsidRPr="009E79FE">
              <w:rPr>
                <w:rFonts w:ascii="仿宋" w:eastAsia="仿宋" w:hAnsi="仿宋" w:hint="eastAsia"/>
                <w:color w:val="FF0000"/>
              </w:rPr>
              <w:t>炼铁厂设备副厂长</w:t>
            </w:r>
          </w:p>
        </w:tc>
        <w:tc>
          <w:tcPr>
            <w:tcW w:w="610" w:type="pct"/>
            <w:shd w:val="clear" w:color="auto" w:fill="FFFFFF" w:themeFill="background1"/>
            <w:tcMar>
              <w:left w:w="0" w:type="dxa"/>
              <w:right w:w="0" w:type="dxa"/>
            </w:tcMar>
            <w:vAlign w:val="center"/>
          </w:tcPr>
          <w:p w:rsidR="00762D70" w:rsidRPr="009E79FE" w:rsidRDefault="00762D70" w:rsidP="00C71298">
            <w:pPr>
              <w:pStyle w:val="aa"/>
              <w:rPr>
                <w:rFonts w:ascii="仿宋" w:eastAsia="仿宋" w:hAnsi="仿宋"/>
                <w:color w:val="FF0000"/>
              </w:rPr>
            </w:pPr>
          </w:p>
        </w:tc>
        <w:tc>
          <w:tcPr>
            <w:tcW w:w="607" w:type="pct"/>
            <w:shd w:val="clear" w:color="auto" w:fill="FFFFFF" w:themeFill="background1"/>
            <w:tcMar>
              <w:left w:w="0" w:type="dxa"/>
              <w:right w:w="0" w:type="dxa"/>
            </w:tcMar>
            <w:vAlign w:val="center"/>
          </w:tcPr>
          <w:p w:rsidR="00762D70" w:rsidRPr="009E79FE" w:rsidRDefault="00762D70" w:rsidP="00C71298">
            <w:pPr>
              <w:pStyle w:val="aa"/>
              <w:rPr>
                <w:rFonts w:ascii="仿宋" w:eastAsia="仿宋" w:hAnsi="仿宋"/>
                <w:color w:val="FF0000"/>
              </w:rPr>
            </w:pPr>
            <w:r w:rsidRPr="009E79FE">
              <w:rPr>
                <w:rFonts w:ascii="仿宋" w:eastAsia="仿宋" w:hAnsi="仿宋" w:hint="eastAsia"/>
                <w:color w:val="FF0000"/>
              </w:rPr>
              <w:t>15620510155</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tcPr>
          <w:p w:rsidR="00762D70" w:rsidRPr="00C65084" w:rsidRDefault="00762D70" w:rsidP="00C71298">
            <w:pPr>
              <w:pStyle w:val="aa"/>
              <w:rPr>
                <w:rFonts w:ascii="仿宋" w:eastAsia="仿宋" w:hAnsi="仿宋"/>
                <w:color w:val="FF0000"/>
              </w:rPr>
            </w:pPr>
            <w:r w:rsidRPr="00C65084">
              <w:rPr>
                <w:rFonts w:ascii="仿宋" w:eastAsia="仿宋" w:hAnsi="仿宋" w:hint="eastAsia"/>
                <w:color w:val="FF0000"/>
              </w:rPr>
              <w:t>成员</w:t>
            </w:r>
          </w:p>
        </w:tc>
        <w:tc>
          <w:tcPr>
            <w:tcW w:w="379" w:type="pct"/>
            <w:shd w:val="clear" w:color="auto" w:fill="FFFFFF" w:themeFill="background1"/>
            <w:tcMar>
              <w:left w:w="0" w:type="dxa"/>
              <w:right w:w="0" w:type="dxa"/>
            </w:tcMar>
            <w:vAlign w:val="center"/>
          </w:tcPr>
          <w:p w:rsidR="00762D70" w:rsidRPr="00C65084" w:rsidRDefault="00762D70" w:rsidP="00C71298">
            <w:pPr>
              <w:pStyle w:val="aa"/>
              <w:rPr>
                <w:rFonts w:ascii="仿宋" w:eastAsia="仿宋" w:hAnsi="仿宋"/>
                <w:color w:val="FF0000"/>
              </w:rPr>
            </w:pPr>
            <w:r w:rsidRPr="00C65084">
              <w:rPr>
                <w:rFonts w:ascii="仿宋" w:eastAsia="仿宋" w:hAnsi="仿宋" w:hint="eastAsia"/>
                <w:color w:val="FF0000"/>
              </w:rPr>
              <w:t>张立强</w:t>
            </w:r>
          </w:p>
        </w:tc>
        <w:tc>
          <w:tcPr>
            <w:tcW w:w="915" w:type="pct"/>
            <w:shd w:val="clear" w:color="auto" w:fill="FFFFFF" w:themeFill="background1"/>
            <w:tcMar>
              <w:left w:w="0" w:type="dxa"/>
              <w:right w:w="0" w:type="dxa"/>
            </w:tcMar>
          </w:tcPr>
          <w:p w:rsidR="00762D70" w:rsidRPr="00C65084" w:rsidRDefault="00762D70" w:rsidP="00C71298">
            <w:pPr>
              <w:pStyle w:val="aa"/>
              <w:rPr>
                <w:rFonts w:ascii="仿宋" w:eastAsia="仿宋" w:hAnsi="仿宋"/>
                <w:color w:val="FF0000"/>
              </w:rPr>
            </w:pPr>
            <w:r w:rsidRPr="00C65084">
              <w:rPr>
                <w:rFonts w:ascii="仿宋" w:eastAsia="仿宋" w:hAnsi="仿宋" w:hint="eastAsia"/>
                <w:color w:val="FF0000"/>
              </w:rPr>
              <w:t>烧结厂副厂长</w:t>
            </w:r>
          </w:p>
        </w:tc>
        <w:tc>
          <w:tcPr>
            <w:tcW w:w="610" w:type="pct"/>
            <w:shd w:val="clear" w:color="auto" w:fill="FFFFFF" w:themeFill="background1"/>
            <w:tcMar>
              <w:left w:w="0" w:type="dxa"/>
              <w:right w:w="0" w:type="dxa"/>
            </w:tcMar>
            <w:vAlign w:val="center"/>
          </w:tcPr>
          <w:p w:rsidR="00762D70" w:rsidRPr="00C65084" w:rsidRDefault="00762D70" w:rsidP="00C71298">
            <w:pPr>
              <w:pStyle w:val="aa"/>
              <w:rPr>
                <w:rFonts w:ascii="仿宋" w:eastAsia="仿宋" w:hAnsi="仿宋"/>
                <w:color w:val="FF0000"/>
              </w:rPr>
            </w:pPr>
            <w:r w:rsidRPr="00C65084">
              <w:rPr>
                <w:rFonts w:hint="eastAsia"/>
                <w:color w:val="FF0000"/>
                <w:sz w:val="24"/>
              </w:rPr>
              <w:t>24702563</w:t>
            </w:r>
          </w:p>
        </w:tc>
        <w:tc>
          <w:tcPr>
            <w:tcW w:w="607" w:type="pct"/>
            <w:shd w:val="clear" w:color="auto" w:fill="FFFFFF" w:themeFill="background1"/>
            <w:tcMar>
              <w:left w:w="0" w:type="dxa"/>
              <w:right w:w="0" w:type="dxa"/>
            </w:tcMar>
            <w:vAlign w:val="center"/>
          </w:tcPr>
          <w:p w:rsidR="00762D70" w:rsidRPr="00C65084" w:rsidRDefault="00762D70" w:rsidP="00C71298">
            <w:pPr>
              <w:pStyle w:val="aa"/>
              <w:rPr>
                <w:rFonts w:ascii="仿宋" w:eastAsia="仿宋" w:hAnsi="仿宋"/>
                <w:color w:val="FF0000"/>
              </w:rPr>
            </w:pPr>
            <w:r w:rsidRPr="00C65084">
              <w:rPr>
                <w:rFonts w:hint="eastAsia"/>
                <w:color w:val="FF0000"/>
                <w:sz w:val="24"/>
              </w:rPr>
              <w:t>13483990226</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shd w:val="clear" w:color="auto" w:fill="FFFFFF" w:themeFill="background1"/>
            <w:tcMar>
              <w:left w:w="0" w:type="dxa"/>
              <w:right w:w="0" w:type="dxa"/>
            </w:tcMar>
            <w:vAlign w:val="center"/>
          </w:tcPr>
          <w:p w:rsidR="00762D70" w:rsidRPr="00DB44A3" w:rsidRDefault="00762D70" w:rsidP="00C71298">
            <w:pPr>
              <w:pStyle w:val="aa"/>
              <w:rPr>
                <w:rFonts w:ascii="仿宋" w:eastAsia="仿宋" w:hAnsi="仿宋"/>
                <w:color w:val="FF0000"/>
              </w:rPr>
            </w:pPr>
            <w:r w:rsidRPr="00DB44A3">
              <w:rPr>
                <w:rFonts w:ascii="仿宋" w:eastAsia="仿宋" w:hAnsi="仿宋" w:hint="eastAsia"/>
                <w:color w:val="FF0000"/>
              </w:rPr>
              <w:t>董慎聪</w:t>
            </w:r>
          </w:p>
        </w:tc>
        <w:tc>
          <w:tcPr>
            <w:tcW w:w="915" w:type="pct"/>
            <w:shd w:val="clear" w:color="auto" w:fill="FFFFFF" w:themeFill="background1"/>
            <w:tcMar>
              <w:left w:w="0" w:type="dxa"/>
              <w:right w:w="0" w:type="dxa"/>
            </w:tcMar>
          </w:tcPr>
          <w:p w:rsidR="00762D70" w:rsidRPr="00DB44A3" w:rsidRDefault="00762D70" w:rsidP="00C71298">
            <w:pPr>
              <w:pStyle w:val="aa"/>
              <w:rPr>
                <w:rFonts w:ascii="仿宋" w:eastAsia="仿宋" w:hAnsi="仿宋"/>
                <w:color w:val="FF0000"/>
              </w:rPr>
            </w:pPr>
            <w:r w:rsidRPr="00DB44A3">
              <w:rPr>
                <w:rFonts w:ascii="仿宋" w:eastAsia="仿宋" w:hAnsi="仿宋" w:hint="eastAsia"/>
                <w:color w:val="FF0000"/>
              </w:rPr>
              <w:t>炼钢厂副厂长</w:t>
            </w:r>
          </w:p>
        </w:tc>
        <w:tc>
          <w:tcPr>
            <w:tcW w:w="610" w:type="pct"/>
            <w:shd w:val="clear" w:color="auto" w:fill="FFFFFF" w:themeFill="background1"/>
            <w:tcMar>
              <w:left w:w="0" w:type="dxa"/>
              <w:right w:w="0" w:type="dxa"/>
            </w:tcMar>
            <w:vAlign w:val="center"/>
          </w:tcPr>
          <w:p w:rsidR="00762D70" w:rsidRPr="00DB44A3" w:rsidRDefault="00762D70" w:rsidP="00C71298">
            <w:pPr>
              <w:pStyle w:val="aa"/>
              <w:rPr>
                <w:rFonts w:ascii="仿宋" w:eastAsia="仿宋" w:hAnsi="仿宋"/>
                <w:color w:val="FF0000"/>
              </w:rPr>
            </w:pPr>
            <w:r w:rsidRPr="00DB44A3">
              <w:rPr>
                <w:rFonts w:ascii="仿宋" w:eastAsia="仿宋" w:hAnsi="仿宋" w:hint="eastAsia"/>
                <w:color w:val="FF0000"/>
              </w:rPr>
              <w:t>24702615</w:t>
            </w:r>
          </w:p>
        </w:tc>
        <w:tc>
          <w:tcPr>
            <w:tcW w:w="607" w:type="pct"/>
            <w:shd w:val="clear" w:color="auto" w:fill="FFFFFF" w:themeFill="background1"/>
            <w:tcMar>
              <w:left w:w="0" w:type="dxa"/>
              <w:right w:w="0" w:type="dxa"/>
            </w:tcMar>
            <w:vAlign w:val="center"/>
          </w:tcPr>
          <w:p w:rsidR="00762D70" w:rsidRPr="00DB44A3" w:rsidRDefault="00762D70" w:rsidP="00C71298">
            <w:pPr>
              <w:pStyle w:val="aa"/>
              <w:rPr>
                <w:rFonts w:ascii="仿宋" w:eastAsia="仿宋" w:hAnsi="仿宋"/>
                <w:color w:val="FF0000"/>
              </w:rPr>
            </w:pPr>
            <w:r w:rsidRPr="00DB44A3">
              <w:rPr>
                <w:rFonts w:ascii="仿宋" w:eastAsia="仿宋" w:hAnsi="仿宋" w:hint="eastAsia"/>
                <w:color w:val="FF0000"/>
              </w:rPr>
              <w:t>15931563000</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shd w:val="clear" w:color="auto" w:fill="FFFFFF" w:themeFill="background1"/>
            <w:tcMar>
              <w:left w:w="0" w:type="dxa"/>
              <w:right w:w="0" w:type="dxa"/>
            </w:tcMar>
            <w:vAlign w:val="center"/>
          </w:tcPr>
          <w:p w:rsidR="00762D70" w:rsidRPr="007D5CC2" w:rsidRDefault="00762D70" w:rsidP="00C71298">
            <w:pPr>
              <w:pStyle w:val="aa"/>
              <w:rPr>
                <w:rFonts w:ascii="仿宋" w:eastAsia="仿宋" w:hAnsi="仿宋"/>
                <w:color w:val="FF0000"/>
              </w:rPr>
            </w:pPr>
            <w:r w:rsidRPr="007D5CC2">
              <w:rPr>
                <w:rFonts w:ascii="仿宋" w:eastAsia="仿宋" w:hAnsi="仿宋" w:hint="eastAsia"/>
                <w:color w:val="FF0000"/>
              </w:rPr>
              <w:t>王春立</w:t>
            </w:r>
          </w:p>
        </w:tc>
        <w:tc>
          <w:tcPr>
            <w:tcW w:w="915" w:type="pct"/>
            <w:shd w:val="clear" w:color="auto" w:fill="FFFFFF" w:themeFill="background1"/>
            <w:tcMar>
              <w:left w:w="0" w:type="dxa"/>
              <w:right w:w="0" w:type="dxa"/>
            </w:tcMar>
          </w:tcPr>
          <w:p w:rsidR="00762D70" w:rsidRPr="007D5CC2" w:rsidRDefault="00762D70" w:rsidP="00C71298">
            <w:pPr>
              <w:pStyle w:val="aa"/>
              <w:rPr>
                <w:rFonts w:ascii="仿宋" w:eastAsia="仿宋" w:hAnsi="仿宋"/>
                <w:color w:val="FF0000"/>
              </w:rPr>
            </w:pPr>
            <w:r w:rsidRPr="007D5CC2">
              <w:rPr>
                <w:rFonts w:ascii="仿宋" w:eastAsia="仿宋" w:hAnsi="仿宋" w:hint="eastAsia"/>
                <w:color w:val="FF0000"/>
              </w:rPr>
              <w:t>中厚板厂副厂长</w:t>
            </w:r>
          </w:p>
        </w:tc>
        <w:tc>
          <w:tcPr>
            <w:tcW w:w="610" w:type="pct"/>
            <w:shd w:val="clear" w:color="auto" w:fill="FFFFFF" w:themeFill="background1"/>
            <w:tcMar>
              <w:left w:w="0" w:type="dxa"/>
              <w:right w:w="0" w:type="dxa"/>
            </w:tcMar>
            <w:vAlign w:val="center"/>
          </w:tcPr>
          <w:p w:rsidR="00762D70" w:rsidRPr="007D5CC2" w:rsidRDefault="00762D70" w:rsidP="00C71298">
            <w:pPr>
              <w:pStyle w:val="aa"/>
              <w:rPr>
                <w:rFonts w:ascii="仿宋" w:eastAsia="仿宋" w:hAnsi="仿宋"/>
                <w:color w:val="FF0000"/>
              </w:rPr>
            </w:pPr>
            <w:r w:rsidRPr="007D5CC2">
              <w:rPr>
                <w:rFonts w:ascii="仿宋" w:eastAsia="仿宋" w:hAnsi="仿宋" w:hint="eastAsia"/>
                <w:color w:val="FF0000"/>
              </w:rPr>
              <w:t>24705700</w:t>
            </w:r>
          </w:p>
        </w:tc>
        <w:tc>
          <w:tcPr>
            <w:tcW w:w="607" w:type="pct"/>
            <w:shd w:val="clear" w:color="auto" w:fill="FFFFFF" w:themeFill="background1"/>
            <w:tcMar>
              <w:left w:w="0" w:type="dxa"/>
              <w:right w:w="0" w:type="dxa"/>
            </w:tcMar>
            <w:vAlign w:val="center"/>
          </w:tcPr>
          <w:p w:rsidR="00762D70" w:rsidRPr="007D5CC2" w:rsidRDefault="00762D70" w:rsidP="00C71298">
            <w:pPr>
              <w:pStyle w:val="aa"/>
              <w:rPr>
                <w:rFonts w:ascii="仿宋" w:eastAsia="仿宋" w:hAnsi="仿宋"/>
                <w:color w:val="FF0000"/>
              </w:rPr>
            </w:pPr>
            <w:r w:rsidRPr="007D5CC2">
              <w:rPr>
                <w:rFonts w:ascii="仿宋" w:eastAsia="仿宋" w:hAnsi="仿宋" w:hint="eastAsia"/>
                <w:color w:val="FF0000"/>
              </w:rPr>
              <w:t>13920024358</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shd w:val="clear" w:color="auto" w:fill="FFFFFF" w:themeFill="background1"/>
            <w:tcMar>
              <w:left w:w="0" w:type="dxa"/>
              <w:right w:w="0" w:type="dxa"/>
            </w:tcMar>
            <w:vAlign w:val="center"/>
          </w:tcPr>
          <w:p w:rsidR="00762D70" w:rsidRPr="00002CC5" w:rsidRDefault="00762D70" w:rsidP="00C71298">
            <w:pPr>
              <w:pStyle w:val="aa"/>
              <w:rPr>
                <w:rFonts w:ascii="仿宋" w:eastAsia="仿宋" w:hAnsi="仿宋"/>
                <w:color w:val="FF0000"/>
              </w:rPr>
            </w:pPr>
            <w:r w:rsidRPr="00002CC5">
              <w:rPr>
                <w:rFonts w:ascii="仿宋" w:eastAsia="仿宋" w:hAnsi="仿宋" w:hint="eastAsia"/>
                <w:color w:val="FF0000"/>
              </w:rPr>
              <w:t>王会超</w:t>
            </w:r>
          </w:p>
        </w:tc>
        <w:tc>
          <w:tcPr>
            <w:tcW w:w="915" w:type="pct"/>
            <w:shd w:val="clear" w:color="auto" w:fill="FFFFFF" w:themeFill="background1"/>
            <w:tcMar>
              <w:left w:w="0" w:type="dxa"/>
              <w:right w:w="0" w:type="dxa"/>
            </w:tcMar>
          </w:tcPr>
          <w:p w:rsidR="00762D70" w:rsidRPr="00002CC5" w:rsidRDefault="00762D70" w:rsidP="00C71298">
            <w:pPr>
              <w:pStyle w:val="aa"/>
              <w:rPr>
                <w:rFonts w:ascii="仿宋" w:eastAsia="仿宋" w:hAnsi="仿宋"/>
                <w:color w:val="FF0000"/>
              </w:rPr>
            </w:pPr>
            <w:r w:rsidRPr="00002CC5">
              <w:rPr>
                <w:rFonts w:ascii="仿宋" w:eastAsia="仿宋" w:hAnsi="仿宋" w:hint="eastAsia"/>
                <w:color w:val="FF0000"/>
              </w:rPr>
              <w:t>棒材厂副厂长</w:t>
            </w:r>
          </w:p>
        </w:tc>
        <w:tc>
          <w:tcPr>
            <w:tcW w:w="610" w:type="pct"/>
            <w:shd w:val="clear" w:color="auto" w:fill="FFFFFF" w:themeFill="background1"/>
            <w:tcMar>
              <w:left w:w="0" w:type="dxa"/>
              <w:right w:w="0" w:type="dxa"/>
            </w:tcMar>
            <w:vAlign w:val="center"/>
          </w:tcPr>
          <w:p w:rsidR="00762D70" w:rsidRPr="00002CC5" w:rsidRDefault="00762D70" w:rsidP="00C71298">
            <w:pPr>
              <w:pStyle w:val="aa"/>
              <w:rPr>
                <w:rFonts w:ascii="仿宋" w:eastAsia="仿宋" w:hAnsi="仿宋"/>
                <w:color w:val="FF0000"/>
              </w:rPr>
            </w:pPr>
          </w:p>
        </w:tc>
        <w:tc>
          <w:tcPr>
            <w:tcW w:w="607" w:type="pct"/>
            <w:shd w:val="clear" w:color="auto" w:fill="FFFFFF" w:themeFill="background1"/>
            <w:tcMar>
              <w:left w:w="0" w:type="dxa"/>
              <w:right w:w="0" w:type="dxa"/>
            </w:tcMar>
            <w:vAlign w:val="center"/>
          </w:tcPr>
          <w:p w:rsidR="00762D70" w:rsidRPr="00002CC5" w:rsidRDefault="00762D70" w:rsidP="00C71298">
            <w:pPr>
              <w:pStyle w:val="aa"/>
              <w:rPr>
                <w:rFonts w:ascii="仿宋" w:eastAsia="仿宋" w:hAnsi="仿宋"/>
                <w:color w:val="FF0000"/>
              </w:rPr>
            </w:pPr>
            <w:r w:rsidRPr="00002CC5">
              <w:rPr>
                <w:rFonts w:ascii="仿宋" w:eastAsia="仿宋" w:hAnsi="仿宋" w:hint="eastAsia"/>
                <w:color w:val="FF0000"/>
              </w:rPr>
              <w:t>13752724424</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shd w:val="clear" w:color="auto" w:fill="FFFFFF" w:themeFill="background1"/>
            <w:tcMar>
              <w:left w:w="0" w:type="dxa"/>
              <w:right w:w="0" w:type="dxa"/>
            </w:tcMar>
            <w:vAlign w:val="center"/>
          </w:tcPr>
          <w:p w:rsidR="00762D70" w:rsidRPr="00917B14" w:rsidRDefault="00762D70" w:rsidP="00C71298">
            <w:pPr>
              <w:pStyle w:val="aa"/>
              <w:rPr>
                <w:rFonts w:ascii="仿宋" w:eastAsia="仿宋" w:hAnsi="仿宋"/>
                <w:color w:val="FF0000"/>
              </w:rPr>
            </w:pPr>
            <w:r w:rsidRPr="00917B14">
              <w:rPr>
                <w:rFonts w:ascii="仿宋" w:eastAsia="仿宋" w:hAnsi="仿宋" w:hint="eastAsia"/>
                <w:color w:val="FF0000"/>
              </w:rPr>
              <w:t>刘中梁</w:t>
            </w:r>
          </w:p>
        </w:tc>
        <w:tc>
          <w:tcPr>
            <w:tcW w:w="915" w:type="pct"/>
            <w:shd w:val="clear" w:color="auto" w:fill="FFFFFF" w:themeFill="background1"/>
            <w:tcMar>
              <w:left w:w="0" w:type="dxa"/>
              <w:right w:w="0" w:type="dxa"/>
            </w:tcMar>
          </w:tcPr>
          <w:p w:rsidR="00762D70" w:rsidRPr="00917B14" w:rsidRDefault="00762D70" w:rsidP="00C71298">
            <w:pPr>
              <w:pStyle w:val="aa"/>
              <w:rPr>
                <w:rFonts w:ascii="仿宋" w:eastAsia="仿宋" w:hAnsi="仿宋"/>
                <w:color w:val="FF0000"/>
              </w:rPr>
            </w:pPr>
            <w:r w:rsidRPr="00917B14">
              <w:rPr>
                <w:rFonts w:ascii="仿宋" w:eastAsia="仿宋" w:hAnsi="仿宋" w:hint="eastAsia"/>
                <w:color w:val="FF0000"/>
              </w:rPr>
              <w:t>高线厂副厂长</w:t>
            </w:r>
          </w:p>
        </w:tc>
        <w:tc>
          <w:tcPr>
            <w:tcW w:w="610" w:type="pct"/>
            <w:shd w:val="clear" w:color="auto" w:fill="FFFFFF" w:themeFill="background1"/>
            <w:tcMar>
              <w:left w:w="0" w:type="dxa"/>
              <w:right w:w="0" w:type="dxa"/>
            </w:tcMar>
            <w:vAlign w:val="center"/>
          </w:tcPr>
          <w:p w:rsidR="00762D70" w:rsidRPr="00917B14" w:rsidRDefault="00762D70" w:rsidP="00C71298">
            <w:pPr>
              <w:pStyle w:val="aa"/>
              <w:rPr>
                <w:rFonts w:ascii="仿宋" w:eastAsia="仿宋" w:hAnsi="仿宋"/>
                <w:color w:val="FF0000"/>
              </w:rPr>
            </w:pPr>
            <w:r w:rsidRPr="00917B14">
              <w:rPr>
                <w:rFonts w:ascii="仿宋" w:eastAsia="仿宋" w:hAnsi="仿宋" w:hint="eastAsia"/>
                <w:color w:val="FF0000"/>
              </w:rPr>
              <w:t>24708102</w:t>
            </w:r>
          </w:p>
        </w:tc>
        <w:tc>
          <w:tcPr>
            <w:tcW w:w="607" w:type="pct"/>
            <w:shd w:val="clear" w:color="auto" w:fill="FFFFFF" w:themeFill="background1"/>
            <w:tcMar>
              <w:left w:w="0" w:type="dxa"/>
              <w:right w:w="0" w:type="dxa"/>
            </w:tcMar>
            <w:vAlign w:val="center"/>
          </w:tcPr>
          <w:p w:rsidR="00762D70" w:rsidRPr="00917B14" w:rsidRDefault="00762D70" w:rsidP="00C71298">
            <w:pPr>
              <w:pStyle w:val="aa"/>
              <w:rPr>
                <w:rFonts w:ascii="仿宋" w:eastAsia="仿宋" w:hAnsi="仿宋"/>
                <w:color w:val="FF0000"/>
              </w:rPr>
            </w:pPr>
            <w:r w:rsidRPr="00917B14">
              <w:rPr>
                <w:rFonts w:ascii="仿宋" w:eastAsia="仿宋" w:hAnsi="仿宋" w:hint="eastAsia"/>
                <w:color w:val="FF0000"/>
              </w:rPr>
              <w:t>13821043018</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shd w:val="clear" w:color="auto" w:fill="FFFFFF" w:themeFill="background1"/>
            <w:tcMar>
              <w:left w:w="0" w:type="dxa"/>
              <w:right w:w="0" w:type="dxa"/>
            </w:tcMar>
            <w:vAlign w:val="center"/>
          </w:tcPr>
          <w:p w:rsidR="00762D70" w:rsidRPr="00F655C5" w:rsidRDefault="00762D70" w:rsidP="00C71298">
            <w:pPr>
              <w:pStyle w:val="aa"/>
              <w:rPr>
                <w:rFonts w:ascii="仿宋" w:eastAsia="仿宋" w:hAnsi="仿宋"/>
                <w:color w:val="FF0000"/>
              </w:rPr>
            </w:pPr>
            <w:r w:rsidRPr="00F655C5">
              <w:rPr>
                <w:rFonts w:ascii="仿宋" w:eastAsia="仿宋" w:hAnsi="仿宋" w:hint="eastAsia"/>
                <w:color w:val="FF0000"/>
              </w:rPr>
              <w:t>张利国</w:t>
            </w:r>
          </w:p>
        </w:tc>
        <w:tc>
          <w:tcPr>
            <w:tcW w:w="915" w:type="pct"/>
            <w:shd w:val="clear" w:color="auto" w:fill="FFFFFF" w:themeFill="background1"/>
            <w:tcMar>
              <w:left w:w="0" w:type="dxa"/>
              <w:right w:w="0" w:type="dxa"/>
            </w:tcMar>
          </w:tcPr>
          <w:p w:rsidR="00762D70" w:rsidRPr="00F655C5" w:rsidRDefault="00762D70" w:rsidP="00C71298">
            <w:pPr>
              <w:pStyle w:val="aa"/>
              <w:rPr>
                <w:rFonts w:ascii="仿宋" w:eastAsia="仿宋" w:hAnsi="仿宋"/>
                <w:color w:val="FF0000"/>
              </w:rPr>
            </w:pPr>
            <w:r w:rsidRPr="00F655C5">
              <w:rPr>
                <w:rFonts w:ascii="仿宋" w:eastAsia="仿宋" w:hAnsi="仿宋" w:hint="eastAsia"/>
                <w:color w:val="FF0000"/>
              </w:rPr>
              <w:t>动力厂副厂长</w:t>
            </w:r>
          </w:p>
        </w:tc>
        <w:tc>
          <w:tcPr>
            <w:tcW w:w="610" w:type="pct"/>
            <w:shd w:val="clear" w:color="auto" w:fill="FFFFFF" w:themeFill="background1"/>
            <w:tcMar>
              <w:left w:w="0" w:type="dxa"/>
              <w:right w:w="0" w:type="dxa"/>
            </w:tcMar>
            <w:vAlign w:val="center"/>
          </w:tcPr>
          <w:p w:rsidR="00762D70" w:rsidRPr="00F655C5" w:rsidRDefault="00762D70" w:rsidP="00C71298">
            <w:pPr>
              <w:pStyle w:val="aa"/>
              <w:rPr>
                <w:rFonts w:ascii="仿宋" w:eastAsia="仿宋" w:hAnsi="仿宋"/>
                <w:color w:val="FF0000"/>
              </w:rPr>
            </w:pPr>
            <w:r w:rsidRPr="00F655C5">
              <w:rPr>
                <w:rFonts w:hint="eastAsia"/>
                <w:color w:val="FF0000"/>
                <w:szCs w:val="21"/>
              </w:rPr>
              <w:t>24702301</w:t>
            </w:r>
          </w:p>
        </w:tc>
        <w:tc>
          <w:tcPr>
            <w:tcW w:w="607" w:type="pct"/>
            <w:shd w:val="clear" w:color="auto" w:fill="FFFFFF" w:themeFill="background1"/>
            <w:tcMar>
              <w:left w:w="0" w:type="dxa"/>
              <w:right w:w="0" w:type="dxa"/>
            </w:tcMar>
            <w:vAlign w:val="center"/>
          </w:tcPr>
          <w:p w:rsidR="00762D70" w:rsidRPr="00F655C5" w:rsidRDefault="00762D70" w:rsidP="00C71298">
            <w:pPr>
              <w:pStyle w:val="aa"/>
              <w:rPr>
                <w:rFonts w:ascii="仿宋" w:eastAsia="仿宋" w:hAnsi="仿宋"/>
                <w:color w:val="FF0000"/>
              </w:rPr>
            </w:pPr>
            <w:r w:rsidRPr="00F655C5">
              <w:rPr>
                <w:rFonts w:ascii="仿宋" w:eastAsia="仿宋" w:hAnsi="仿宋" w:hint="eastAsia"/>
                <w:color w:val="FF0000"/>
              </w:rPr>
              <w:t>18622618576</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shd w:val="clear" w:color="auto" w:fill="FFFFFF" w:themeFill="background1"/>
            <w:tcMar>
              <w:left w:w="0" w:type="dxa"/>
              <w:right w:w="0" w:type="dxa"/>
            </w:tcMar>
            <w:vAlign w:val="center"/>
          </w:tcPr>
          <w:p w:rsidR="00762D70" w:rsidRPr="00370AF4" w:rsidRDefault="00762D70" w:rsidP="00C71298">
            <w:pPr>
              <w:pStyle w:val="aa"/>
              <w:rPr>
                <w:rFonts w:ascii="仿宋" w:eastAsia="仿宋" w:hAnsi="仿宋"/>
                <w:color w:val="FF0000"/>
              </w:rPr>
            </w:pPr>
            <w:r w:rsidRPr="00370AF4">
              <w:rPr>
                <w:rFonts w:ascii="仿宋" w:eastAsia="仿宋" w:hAnsi="仿宋" w:hint="eastAsia"/>
                <w:color w:val="FF0000"/>
              </w:rPr>
              <w:t>郝基智</w:t>
            </w:r>
          </w:p>
        </w:tc>
        <w:tc>
          <w:tcPr>
            <w:tcW w:w="915" w:type="pct"/>
            <w:shd w:val="clear" w:color="auto" w:fill="FFFFFF" w:themeFill="background1"/>
            <w:tcMar>
              <w:left w:w="0" w:type="dxa"/>
              <w:right w:w="0" w:type="dxa"/>
            </w:tcMar>
          </w:tcPr>
          <w:p w:rsidR="00762D70" w:rsidRPr="00370AF4" w:rsidRDefault="00762D70" w:rsidP="00C71298">
            <w:pPr>
              <w:pStyle w:val="aa"/>
              <w:rPr>
                <w:rFonts w:ascii="仿宋" w:eastAsia="仿宋" w:hAnsi="仿宋"/>
                <w:color w:val="FF0000"/>
              </w:rPr>
            </w:pPr>
            <w:r w:rsidRPr="00370AF4">
              <w:rPr>
                <w:rFonts w:ascii="仿宋" w:eastAsia="仿宋" w:hAnsi="仿宋" w:hint="eastAsia"/>
                <w:color w:val="FF0000"/>
              </w:rPr>
              <w:t>综合加工厂副厂长</w:t>
            </w:r>
          </w:p>
        </w:tc>
        <w:tc>
          <w:tcPr>
            <w:tcW w:w="610" w:type="pct"/>
            <w:shd w:val="clear" w:color="auto" w:fill="FFFFFF" w:themeFill="background1"/>
            <w:tcMar>
              <w:left w:w="0" w:type="dxa"/>
              <w:right w:w="0" w:type="dxa"/>
            </w:tcMar>
            <w:vAlign w:val="center"/>
          </w:tcPr>
          <w:p w:rsidR="00762D70" w:rsidRPr="00370AF4" w:rsidRDefault="00762D70" w:rsidP="00C71298">
            <w:pPr>
              <w:pStyle w:val="aa"/>
              <w:rPr>
                <w:rFonts w:ascii="仿宋" w:eastAsia="仿宋" w:hAnsi="仿宋"/>
                <w:color w:val="FF0000"/>
              </w:rPr>
            </w:pPr>
            <w:r w:rsidRPr="00370AF4">
              <w:rPr>
                <w:rFonts w:ascii="仿宋" w:eastAsia="仿宋" w:hAnsi="仿宋" w:hint="eastAsia"/>
                <w:color w:val="FF0000"/>
              </w:rPr>
              <w:t>24708526</w:t>
            </w:r>
          </w:p>
        </w:tc>
        <w:tc>
          <w:tcPr>
            <w:tcW w:w="607" w:type="pct"/>
            <w:shd w:val="clear" w:color="auto" w:fill="FFFFFF" w:themeFill="background1"/>
            <w:tcMar>
              <w:left w:w="0" w:type="dxa"/>
              <w:right w:w="0" w:type="dxa"/>
            </w:tcMar>
            <w:vAlign w:val="center"/>
          </w:tcPr>
          <w:p w:rsidR="00762D70" w:rsidRPr="00370AF4" w:rsidRDefault="00762D70" w:rsidP="00C71298">
            <w:pPr>
              <w:pStyle w:val="aa"/>
              <w:rPr>
                <w:rFonts w:ascii="仿宋" w:eastAsia="仿宋" w:hAnsi="仿宋"/>
                <w:color w:val="FF0000"/>
              </w:rPr>
            </w:pPr>
            <w:r w:rsidRPr="00370AF4">
              <w:rPr>
                <w:rFonts w:ascii="仿宋" w:eastAsia="仿宋" w:hAnsi="仿宋" w:hint="eastAsia"/>
                <w:color w:val="FF0000"/>
              </w:rPr>
              <w:t>13920687086</w:t>
            </w:r>
          </w:p>
        </w:tc>
      </w:tr>
      <w:tr w:rsidR="00762D70" w:rsidRPr="00CE5C9F" w:rsidTr="00C71298">
        <w:trPr>
          <w:trHeight w:val="493"/>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Pr>
                <w:rFonts w:ascii="仿宋" w:eastAsia="仿宋" w:hAnsi="仿宋" w:hint="eastAsia"/>
                <w:color w:val="000000" w:themeColor="text1"/>
              </w:rPr>
              <w:t>胡立伟</w:t>
            </w:r>
          </w:p>
        </w:tc>
        <w:tc>
          <w:tcPr>
            <w:tcW w:w="915" w:type="pct"/>
            <w:shd w:val="clear" w:color="auto" w:fill="FFFFFF" w:themeFill="background1"/>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综合办公室部长</w:t>
            </w:r>
          </w:p>
        </w:tc>
        <w:tc>
          <w:tcPr>
            <w:tcW w:w="610"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607"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Pr>
                <w:rFonts w:ascii="仿宋" w:eastAsia="仿宋" w:hAnsi="仿宋" w:hint="eastAsia"/>
                <w:color w:val="000000" w:themeColor="text1"/>
              </w:rPr>
              <w:t>13820635507</w:t>
            </w:r>
          </w:p>
        </w:tc>
      </w:tr>
      <w:tr w:rsidR="00762D70" w:rsidRPr="00CE5C9F" w:rsidTr="00C71298">
        <w:trPr>
          <w:trHeight w:val="20"/>
          <w:jc w:val="center"/>
        </w:trPr>
        <w:tc>
          <w:tcPr>
            <w:tcW w:w="529" w:type="pct"/>
            <w:vMerge w:val="restar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抢修救援组</w:t>
            </w:r>
          </w:p>
        </w:tc>
        <w:tc>
          <w:tcPr>
            <w:tcW w:w="1487" w:type="pct"/>
            <w:vMerge w:val="restart"/>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r w:rsidRPr="00CE5C9F">
              <w:rPr>
                <w:rFonts w:ascii="仿宋" w:eastAsia="仿宋" w:hAnsi="仿宋" w:hint="eastAsia"/>
                <w:color w:val="000000" w:themeColor="text1"/>
              </w:rPr>
              <w:t>事故状态下根据指挥部的要求立即进入现场，排除险情，采取措施保护现场，防止危险物品扩散。</w:t>
            </w:r>
          </w:p>
        </w:tc>
        <w:tc>
          <w:tcPr>
            <w:tcW w:w="473"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组长</w:t>
            </w:r>
          </w:p>
        </w:tc>
        <w:tc>
          <w:tcPr>
            <w:tcW w:w="379"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Pr>
                <w:rFonts w:ascii="仿宋" w:eastAsia="仿宋" w:hAnsi="仿宋" w:hint="eastAsia"/>
                <w:color w:val="000000" w:themeColor="text1"/>
              </w:rPr>
              <w:t>吕培军</w:t>
            </w:r>
          </w:p>
        </w:tc>
        <w:tc>
          <w:tcPr>
            <w:tcW w:w="915"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工程设备部部长</w:t>
            </w:r>
          </w:p>
        </w:tc>
        <w:tc>
          <w:tcPr>
            <w:tcW w:w="610"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607"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Pr>
                <w:rFonts w:ascii="仿宋" w:eastAsia="仿宋" w:hAnsi="仿宋" w:hint="eastAsia"/>
                <w:color w:val="000000" w:themeColor="text1"/>
              </w:rPr>
              <w:t>13931904960</w:t>
            </w:r>
          </w:p>
        </w:tc>
      </w:tr>
      <w:tr w:rsidR="00762D70" w:rsidRPr="00CE5C9F" w:rsidTr="00C71298">
        <w:trPr>
          <w:trHeight w:val="69"/>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Pr>
                <w:rFonts w:ascii="仿宋" w:eastAsia="仿宋" w:hAnsi="仿宋" w:hint="eastAsia"/>
                <w:color w:val="000000" w:themeColor="text1"/>
              </w:rPr>
              <w:t>马贵庆</w:t>
            </w:r>
          </w:p>
        </w:tc>
        <w:tc>
          <w:tcPr>
            <w:tcW w:w="915"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工程设备部副部长</w:t>
            </w:r>
          </w:p>
        </w:tc>
        <w:tc>
          <w:tcPr>
            <w:tcW w:w="610"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607"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Pr>
                <w:rFonts w:ascii="仿宋" w:eastAsia="仿宋" w:hAnsi="仿宋" w:hint="eastAsia"/>
                <w:color w:val="000000" w:themeColor="text1"/>
              </w:rPr>
              <w:t>13920029534</w:t>
            </w:r>
          </w:p>
        </w:tc>
      </w:tr>
      <w:tr w:rsidR="00762D70" w:rsidRPr="00CE5C9F" w:rsidTr="00C71298">
        <w:trPr>
          <w:trHeight w:val="20"/>
          <w:jc w:val="center"/>
        </w:trPr>
        <w:tc>
          <w:tcPr>
            <w:tcW w:w="529" w:type="pct"/>
            <w:vMerge w:val="restar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物资保障组</w:t>
            </w:r>
          </w:p>
        </w:tc>
        <w:tc>
          <w:tcPr>
            <w:tcW w:w="1487" w:type="pct"/>
            <w:vMerge w:val="restart"/>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r w:rsidRPr="00CE5C9F">
              <w:rPr>
                <w:rFonts w:ascii="仿宋" w:eastAsia="仿宋" w:hAnsi="仿宋" w:hint="eastAsia"/>
                <w:color w:val="000000" w:themeColor="text1"/>
              </w:rPr>
              <w:t>负责保证应急救援工作中所需要的救援物资等；救援工作结束后组织人员检查设备受损情况，组织相关单位迅速修复或更换损坏的设备、仪表等装置，为恢复生产做准备；事故调查完毕后，负责清理事故现场，更新储备应急物资。</w:t>
            </w:r>
          </w:p>
        </w:tc>
        <w:tc>
          <w:tcPr>
            <w:tcW w:w="473"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组长</w:t>
            </w:r>
          </w:p>
        </w:tc>
        <w:tc>
          <w:tcPr>
            <w:tcW w:w="379"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Pr>
                <w:rFonts w:ascii="仿宋" w:eastAsia="仿宋" w:hAnsi="仿宋" w:hint="eastAsia"/>
                <w:color w:val="000000" w:themeColor="text1"/>
              </w:rPr>
              <w:t>吕培军</w:t>
            </w:r>
          </w:p>
        </w:tc>
        <w:tc>
          <w:tcPr>
            <w:tcW w:w="915"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工程设备部部长</w:t>
            </w:r>
          </w:p>
        </w:tc>
        <w:tc>
          <w:tcPr>
            <w:tcW w:w="610"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607"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Pr>
                <w:rFonts w:ascii="仿宋" w:eastAsia="仿宋" w:hAnsi="仿宋" w:hint="eastAsia"/>
                <w:color w:val="000000" w:themeColor="text1"/>
              </w:rPr>
              <w:t>13931904960</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Pr>
                <w:rFonts w:ascii="仿宋" w:eastAsia="仿宋" w:hAnsi="仿宋" w:hint="eastAsia"/>
                <w:color w:val="000000" w:themeColor="text1"/>
              </w:rPr>
              <w:t>马贵庆</w:t>
            </w:r>
          </w:p>
        </w:tc>
        <w:tc>
          <w:tcPr>
            <w:tcW w:w="915"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工程设备部副部长</w:t>
            </w:r>
          </w:p>
        </w:tc>
        <w:tc>
          <w:tcPr>
            <w:tcW w:w="610"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607"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Pr>
                <w:rFonts w:ascii="仿宋" w:eastAsia="仿宋" w:hAnsi="仿宋" w:hint="eastAsia"/>
                <w:color w:val="000000" w:themeColor="text1"/>
              </w:rPr>
              <w:t>13920029534</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孙智勇</w:t>
            </w:r>
          </w:p>
        </w:tc>
        <w:tc>
          <w:tcPr>
            <w:tcW w:w="915" w:type="pct"/>
            <w:shd w:val="clear" w:color="auto" w:fill="FFFFFF" w:themeFill="background1"/>
            <w:tcMar>
              <w:left w:w="0" w:type="dxa"/>
              <w:right w:w="0" w:type="dxa"/>
            </w:tcMa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炼铁厂设备副厂长</w:t>
            </w:r>
          </w:p>
        </w:tc>
        <w:tc>
          <w:tcPr>
            <w:tcW w:w="610"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607"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9E79FE">
              <w:rPr>
                <w:rFonts w:ascii="仿宋" w:eastAsia="仿宋" w:hAnsi="仿宋" w:hint="eastAsia"/>
                <w:color w:val="FF0000"/>
              </w:rPr>
              <w:t>15620510155</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tcPr>
          <w:p w:rsidR="00762D70" w:rsidRPr="00C65084" w:rsidRDefault="00762D70" w:rsidP="00C71298">
            <w:pPr>
              <w:pStyle w:val="aa"/>
              <w:rPr>
                <w:rFonts w:ascii="仿宋" w:eastAsia="仿宋" w:hAnsi="仿宋"/>
                <w:color w:val="FF0000"/>
              </w:rPr>
            </w:pPr>
            <w:r w:rsidRPr="00C65084">
              <w:rPr>
                <w:rFonts w:ascii="仿宋" w:eastAsia="仿宋" w:hAnsi="仿宋" w:hint="eastAsia"/>
                <w:color w:val="FF0000"/>
              </w:rPr>
              <w:t>成员</w:t>
            </w:r>
          </w:p>
        </w:tc>
        <w:tc>
          <w:tcPr>
            <w:tcW w:w="379" w:type="pct"/>
            <w:shd w:val="clear" w:color="auto" w:fill="FFFFFF" w:themeFill="background1"/>
            <w:tcMar>
              <w:left w:w="0" w:type="dxa"/>
              <w:right w:w="0" w:type="dxa"/>
            </w:tcMar>
            <w:vAlign w:val="center"/>
          </w:tcPr>
          <w:p w:rsidR="00762D70" w:rsidRPr="00C65084" w:rsidRDefault="00762D70" w:rsidP="00C71298">
            <w:pPr>
              <w:pStyle w:val="aa"/>
              <w:rPr>
                <w:rFonts w:ascii="仿宋" w:eastAsia="仿宋" w:hAnsi="仿宋"/>
                <w:color w:val="FF0000"/>
              </w:rPr>
            </w:pPr>
            <w:r w:rsidRPr="00C65084">
              <w:rPr>
                <w:rFonts w:ascii="仿宋" w:eastAsia="仿宋" w:hAnsi="仿宋" w:hint="eastAsia"/>
                <w:color w:val="FF0000"/>
              </w:rPr>
              <w:t>张立强</w:t>
            </w:r>
          </w:p>
        </w:tc>
        <w:tc>
          <w:tcPr>
            <w:tcW w:w="915" w:type="pct"/>
            <w:shd w:val="clear" w:color="auto" w:fill="FFFFFF" w:themeFill="background1"/>
            <w:tcMar>
              <w:left w:w="0" w:type="dxa"/>
              <w:right w:w="0" w:type="dxa"/>
            </w:tcMar>
          </w:tcPr>
          <w:p w:rsidR="00762D70" w:rsidRPr="00C65084" w:rsidRDefault="00762D70" w:rsidP="00C71298">
            <w:pPr>
              <w:pStyle w:val="aa"/>
              <w:rPr>
                <w:rFonts w:ascii="仿宋" w:eastAsia="仿宋" w:hAnsi="仿宋"/>
                <w:color w:val="FF0000"/>
              </w:rPr>
            </w:pPr>
            <w:r w:rsidRPr="00C65084">
              <w:rPr>
                <w:rFonts w:ascii="仿宋" w:eastAsia="仿宋" w:hAnsi="仿宋" w:hint="eastAsia"/>
                <w:color w:val="FF0000"/>
              </w:rPr>
              <w:t>烧结厂副厂长</w:t>
            </w:r>
          </w:p>
        </w:tc>
        <w:tc>
          <w:tcPr>
            <w:tcW w:w="610" w:type="pct"/>
            <w:shd w:val="clear" w:color="auto" w:fill="FFFFFF" w:themeFill="background1"/>
            <w:tcMar>
              <w:left w:w="0" w:type="dxa"/>
              <w:right w:w="0" w:type="dxa"/>
            </w:tcMar>
            <w:vAlign w:val="center"/>
          </w:tcPr>
          <w:p w:rsidR="00762D70" w:rsidRPr="00C65084" w:rsidRDefault="00762D70" w:rsidP="00C71298">
            <w:pPr>
              <w:pStyle w:val="aa"/>
              <w:rPr>
                <w:rFonts w:ascii="仿宋" w:eastAsia="仿宋" w:hAnsi="仿宋"/>
                <w:color w:val="FF0000"/>
              </w:rPr>
            </w:pPr>
            <w:r w:rsidRPr="00C65084">
              <w:rPr>
                <w:rFonts w:hint="eastAsia"/>
                <w:color w:val="FF0000"/>
                <w:sz w:val="24"/>
              </w:rPr>
              <w:t>24702563</w:t>
            </w:r>
          </w:p>
        </w:tc>
        <w:tc>
          <w:tcPr>
            <w:tcW w:w="607" w:type="pct"/>
            <w:shd w:val="clear" w:color="auto" w:fill="FFFFFF" w:themeFill="background1"/>
            <w:tcMar>
              <w:left w:w="0" w:type="dxa"/>
              <w:right w:w="0" w:type="dxa"/>
            </w:tcMar>
            <w:vAlign w:val="center"/>
          </w:tcPr>
          <w:p w:rsidR="00762D70" w:rsidRPr="00C65084" w:rsidRDefault="00762D70" w:rsidP="00C71298">
            <w:pPr>
              <w:pStyle w:val="aa"/>
              <w:rPr>
                <w:rFonts w:ascii="仿宋" w:eastAsia="仿宋" w:hAnsi="仿宋"/>
                <w:color w:val="FF0000"/>
              </w:rPr>
            </w:pPr>
            <w:r w:rsidRPr="00C65084">
              <w:rPr>
                <w:rFonts w:hint="eastAsia"/>
                <w:color w:val="FF0000"/>
                <w:sz w:val="24"/>
              </w:rPr>
              <w:t>13483990226</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shd w:val="clear" w:color="auto" w:fill="FFFFFF" w:themeFill="background1"/>
            <w:tcMar>
              <w:left w:w="0" w:type="dxa"/>
              <w:right w:w="0" w:type="dxa"/>
            </w:tcMar>
            <w:vAlign w:val="center"/>
          </w:tcPr>
          <w:p w:rsidR="00762D70" w:rsidRPr="00DB44A3" w:rsidRDefault="00762D70" w:rsidP="00C71298">
            <w:pPr>
              <w:pStyle w:val="aa"/>
              <w:rPr>
                <w:rFonts w:ascii="仿宋" w:eastAsia="仿宋" w:hAnsi="仿宋"/>
                <w:color w:val="FF0000"/>
              </w:rPr>
            </w:pPr>
            <w:r w:rsidRPr="00DB44A3">
              <w:rPr>
                <w:rFonts w:ascii="仿宋" w:eastAsia="仿宋" w:hAnsi="仿宋" w:hint="eastAsia"/>
                <w:color w:val="FF0000"/>
              </w:rPr>
              <w:t>董慎聪</w:t>
            </w:r>
          </w:p>
        </w:tc>
        <w:tc>
          <w:tcPr>
            <w:tcW w:w="915" w:type="pct"/>
            <w:shd w:val="clear" w:color="auto" w:fill="FFFFFF" w:themeFill="background1"/>
            <w:tcMar>
              <w:left w:w="0" w:type="dxa"/>
              <w:right w:w="0" w:type="dxa"/>
            </w:tcMar>
          </w:tcPr>
          <w:p w:rsidR="00762D70" w:rsidRPr="00DB44A3" w:rsidRDefault="00762D70" w:rsidP="00C71298">
            <w:pPr>
              <w:pStyle w:val="aa"/>
              <w:rPr>
                <w:rFonts w:ascii="仿宋" w:eastAsia="仿宋" w:hAnsi="仿宋"/>
                <w:color w:val="FF0000"/>
              </w:rPr>
            </w:pPr>
            <w:r w:rsidRPr="00DB44A3">
              <w:rPr>
                <w:rFonts w:ascii="仿宋" w:eastAsia="仿宋" w:hAnsi="仿宋" w:hint="eastAsia"/>
                <w:color w:val="FF0000"/>
              </w:rPr>
              <w:t>炼钢厂副厂长</w:t>
            </w:r>
          </w:p>
        </w:tc>
        <w:tc>
          <w:tcPr>
            <w:tcW w:w="610" w:type="pct"/>
            <w:shd w:val="clear" w:color="auto" w:fill="FFFFFF" w:themeFill="background1"/>
            <w:tcMar>
              <w:left w:w="0" w:type="dxa"/>
              <w:right w:w="0" w:type="dxa"/>
            </w:tcMar>
            <w:vAlign w:val="center"/>
          </w:tcPr>
          <w:p w:rsidR="00762D70" w:rsidRPr="00DB44A3" w:rsidRDefault="00762D70" w:rsidP="00C71298">
            <w:pPr>
              <w:pStyle w:val="aa"/>
              <w:rPr>
                <w:rFonts w:ascii="仿宋" w:eastAsia="仿宋" w:hAnsi="仿宋"/>
                <w:color w:val="FF0000"/>
              </w:rPr>
            </w:pPr>
            <w:r w:rsidRPr="00DB44A3">
              <w:rPr>
                <w:rFonts w:ascii="仿宋" w:eastAsia="仿宋" w:hAnsi="仿宋" w:hint="eastAsia"/>
                <w:color w:val="FF0000"/>
              </w:rPr>
              <w:t>24702615</w:t>
            </w:r>
          </w:p>
        </w:tc>
        <w:tc>
          <w:tcPr>
            <w:tcW w:w="607" w:type="pct"/>
            <w:shd w:val="clear" w:color="auto" w:fill="FFFFFF" w:themeFill="background1"/>
            <w:tcMar>
              <w:left w:w="0" w:type="dxa"/>
              <w:right w:w="0" w:type="dxa"/>
            </w:tcMar>
            <w:vAlign w:val="center"/>
          </w:tcPr>
          <w:p w:rsidR="00762D70" w:rsidRPr="00DB44A3" w:rsidRDefault="00762D70" w:rsidP="00C71298">
            <w:pPr>
              <w:pStyle w:val="aa"/>
              <w:rPr>
                <w:rFonts w:ascii="仿宋" w:eastAsia="仿宋" w:hAnsi="仿宋"/>
                <w:color w:val="FF0000"/>
              </w:rPr>
            </w:pPr>
            <w:r w:rsidRPr="00DB44A3">
              <w:rPr>
                <w:rFonts w:ascii="仿宋" w:eastAsia="仿宋" w:hAnsi="仿宋" w:hint="eastAsia"/>
                <w:color w:val="FF0000"/>
              </w:rPr>
              <w:t>15931563000</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7D5CC2">
              <w:rPr>
                <w:rFonts w:ascii="仿宋" w:eastAsia="仿宋" w:hAnsi="仿宋" w:hint="eastAsia"/>
                <w:color w:val="FF0000"/>
              </w:rPr>
              <w:t>王春立</w:t>
            </w:r>
          </w:p>
        </w:tc>
        <w:tc>
          <w:tcPr>
            <w:tcW w:w="915" w:type="pct"/>
            <w:shd w:val="clear" w:color="auto" w:fill="FFFFFF" w:themeFill="background1"/>
            <w:tcMar>
              <w:left w:w="0" w:type="dxa"/>
              <w:right w:w="0" w:type="dxa"/>
            </w:tcMar>
          </w:tcPr>
          <w:p w:rsidR="00762D70" w:rsidRPr="00CE5C9F" w:rsidRDefault="00762D70" w:rsidP="00C71298">
            <w:pPr>
              <w:pStyle w:val="aa"/>
              <w:rPr>
                <w:rFonts w:ascii="仿宋" w:eastAsia="仿宋" w:hAnsi="仿宋"/>
                <w:color w:val="000000" w:themeColor="text1"/>
              </w:rPr>
            </w:pPr>
            <w:r w:rsidRPr="007D5CC2">
              <w:rPr>
                <w:rFonts w:ascii="仿宋" w:eastAsia="仿宋" w:hAnsi="仿宋" w:hint="eastAsia"/>
                <w:color w:val="FF0000"/>
              </w:rPr>
              <w:t>中厚板厂副厂长</w:t>
            </w:r>
          </w:p>
        </w:tc>
        <w:tc>
          <w:tcPr>
            <w:tcW w:w="610"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7D5CC2">
              <w:rPr>
                <w:rFonts w:ascii="仿宋" w:eastAsia="仿宋" w:hAnsi="仿宋" w:hint="eastAsia"/>
                <w:color w:val="FF0000"/>
              </w:rPr>
              <w:t>24705700</w:t>
            </w:r>
          </w:p>
        </w:tc>
        <w:tc>
          <w:tcPr>
            <w:tcW w:w="607"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7D5CC2">
              <w:rPr>
                <w:rFonts w:ascii="仿宋" w:eastAsia="仿宋" w:hAnsi="仿宋" w:hint="eastAsia"/>
                <w:color w:val="FF0000"/>
              </w:rPr>
              <w:t>13920024358</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shd w:val="clear" w:color="auto" w:fill="FFFFFF" w:themeFill="background1"/>
            <w:tcMar>
              <w:left w:w="0" w:type="dxa"/>
              <w:right w:w="0" w:type="dxa"/>
            </w:tcMar>
            <w:vAlign w:val="center"/>
          </w:tcPr>
          <w:p w:rsidR="00762D70" w:rsidRPr="00002CC5" w:rsidRDefault="00762D70" w:rsidP="00C71298">
            <w:pPr>
              <w:pStyle w:val="aa"/>
              <w:rPr>
                <w:rFonts w:ascii="仿宋" w:eastAsia="仿宋" w:hAnsi="仿宋"/>
                <w:color w:val="FF0000"/>
              </w:rPr>
            </w:pPr>
            <w:r w:rsidRPr="00002CC5">
              <w:rPr>
                <w:rFonts w:ascii="仿宋" w:eastAsia="仿宋" w:hAnsi="仿宋" w:hint="eastAsia"/>
                <w:color w:val="FF0000"/>
              </w:rPr>
              <w:t>王会超</w:t>
            </w:r>
          </w:p>
        </w:tc>
        <w:tc>
          <w:tcPr>
            <w:tcW w:w="915" w:type="pct"/>
            <w:shd w:val="clear" w:color="auto" w:fill="FFFFFF" w:themeFill="background1"/>
            <w:tcMar>
              <w:left w:w="0" w:type="dxa"/>
              <w:right w:w="0" w:type="dxa"/>
            </w:tcMar>
          </w:tcPr>
          <w:p w:rsidR="00762D70" w:rsidRPr="00002CC5" w:rsidRDefault="00762D70" w:rsidP="00C71298">
            <w:pPr>
              <w:pStyle w:val="aa"/>
              <w:rPr>
                <w:rFonts w:ascii="仿宋" w:eastAsia="仿宋" w:hAnsi="仿宋"/>
                <w:color w:val="FF0000"/>
              </w:rPr>
            </w:pPr>
            <w:r w:rsidRPr="00002CC5">
              <w:rPr>
                <w:rFonts w:ascii="仿宋" w:eastAsia="仿宋" w:hAnsi="仿宋" w:hint="eastAsia"/>
                <w:color w:val="FF0000"/>
              </w:rPr>
              <w:t>棒材厂副厂长</w:t>
            </w:r>
          </w:p>
        </w:tc>
        <w:tc>
          <w:tcPr>
            <w:tcW w:w="610" w:type="pct"/>
            <w:shd w:val="clear" w:color="auto" w:fill="FFFFFF" w:themeFill="background1"/>
            <w:tcMar>
              <w:left w:w="0" w:type="dxa"/>
              <w:right w:w="0" w:type="dxa"/>
            </w:tcMar>
            <w:vAlign w:val="center"/>
          </w:tcPr>
          <w:p w:rsidR="00762D70" w:rsidRPr="00002CC5" w:rsidRDefault="00762D70" w:rsidP="00C71298">
            <w:pPr>
              <w:pStyle w:val="aa"/>
              <w:rPr>
                <w:rFonts w:ascii="仿宋" w:eastAsia="仿宋" w:hAnsi="仿宋"/>
                <w:color w:val="FF0000"/>
              </w:rPr>
            </w:pPr>
          </w:p>
        </w:tc>
        <w:tc>
          <w:tcPr>
            <w:tcW w:w="607" w:type="pct"/>
            <w:shd w:val="clear" w:color="auto" w:fill="FFFFFF" w:themeFill="background1"/>
            <w:tcMar>
              <w:left w:w="0" w:type="dxa"/>
              <w:right w:w="0" w:type="dxa"/>
            </w:tcMar>
            <w:vAlign w:val="center"/>
          </w:tcPr>
          <w:p w:rsidR="00762D70" w:rsidRPr="00002CC5" w:rsidRDefault="00762D70" w:rsidP="00C71298">
            <w:pPr>
              <w:pStyle w:val="aa"/>
              <w:rPr>
                <w:rFonts w:ascii="仿宋" w:eastAsia="仿宋" w:hAnsi="仿宋"/>
                <w:color w:val="FF0000"/>
              </w:rPr>
            </w:pPr>
            <w:r w:rsidRPr="00002CC5">
              <w:rPr>
                <w:rFonts w:ascii="仿宋" w:eastAsia="仿宋" w:hAnsi="仿宋" w:hint="eastAsia"/>
                <w:color w:val="FF0000"/>
              </w:rPr>
              <w:t>13752724424</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shd w:val="clear" w:color="auto" w:fill="FFFFFF" w:themeFill="background1"/>
            <w:tcMar>
              <w:left w:w="0" w:type="dxa"/>
              <w:right w:w="0" w:type="dxa"/>
            </w:tcMar>
            <w:vAlign w:val="center"/>
          </w:tcPr>
          <w:p w:rsidR="00762D70" w:rsidRPr="00917B14" w:rsidRDefault="00762D70" w:rsidP="00C71298">
            <w:pPr>
              <w:pStyle w:val="aa"/>
              <w:rPr>
                <w:rFonts w:ascii="仿宋" w:eastAsia="仿宋" w:hAnsi="仿宋"/>
                <w:color w:val="FF0000"/>
              </w:rPr>
            </w:pPr>
            <w:r w:rsidRPr="00917B14">
              <w:rPr>
                <w:rFonts w:ascii="仿宋" w:eastAsia="仿宋" w:hAnsi="仿宋" w:hint="eastAsia"/>
                <w:color w:val="FF0000"/>
              </w:rPr>
              <w:t>刘中梁</w:t>
            </w:r>
          </w:p>
        </w:tc>
        <w:tc>
          <w:tcPr>
            <w:tcW w:w="915" w:type="pct"/>
            <w:shd w:val="clear" w:color="auto" w:fill="FFFFFF" w:themeFill="background1"/>
            <w:tcMar>
              <w:left w:w="0" w:type="dxa"/>
              <w:right w:w="0" w:type="dxa"/>
            </w:tcMar>
          </w:tcPr>
          <w:p w:rsidR="00762D70" w:rsidRPr="00917B14" w:rsidRDefault="00762D70" w:rsidP="00C71298">
            <w:pPr>
              <w:pStyle w:val="aa"/>
              <w:rPr>
                <w:rFonts w:ascii="仿宋" w:eastAsia="仿宋" w:hAnsi="仿宋"/>
                <w:color w:val="FF0000"/>
              </w:rPr>
            </w:pPr>
            <w:r w:rsidRPr="00917B14">
              <w:rPr>
                <w:rFonts w:ascii="仿宋" w:eastAsia="仿宋" w:hAnsi="仿宋" w:hint="eastAsia"/>
                <w:color w:val="FF0000"/>
              </w:rPr>
              <w:t>高线厂副厂长</w:t>
            </w:r>
          </w:p>
        </w:tc>
        <w:tc>
          <w:tcPr>
            <w:tcW w:w="610" w:type="pct"/>
            <w:shd w:val="clear" w:color="auto" w:fill="FFFFFF" w:themeFill="background1"/>
            <w:tcMar>
              <w:left w:w="0" w:type="dxa"/>
              <w:right w:w="0" w:type="dxa"/>
            </w:tcMar>
            <w:vAlign w:val="center"/>
          </w:tcPr>
          <w:p w:rsidR="00762D70" w:rsidRPr="00917B14" w:rsidRDefault="00762D70" w:rsidP="00C71298">
            <w:pPr>
              <w:pStyle w:val="aa"/>
              <w:rPr>
                <w:rFonts w:ascii="仿宋" w:eastAsia="仿宋" w:hAnsi="仿宋"/>
                <w:color w:val="FF0000"/>
              </w:rPr>
            </w:pPr>
            <w:r w:rsidRPr="00917B14">
              <w:rPr>
                <w:rFonts w:ascii="仿宋" w:eastAsia="仿宋" w:hAnsi="仿宋" w:hint="eastAsia"/>
                <w:color w:val="FF0000"/>
              </w:rPr>
              <w:t>24708102</w:t>
            </w:r>
          </w:p>
        </w:tc>
        <w:tc>
          <w:tcPr>
            <w:tcW w:w="607" w:type="pct"/>
            <w:shd w:val="clear" w:color="auto" w:fill="FFFFFF" w:themeFill="background1"/>
            <w:tcMar>
              <w:left w:w="0" w:type="dxa"/>
              <w:right w:w="0" w:type="dxa"/>
            </w:tcMar>
            <w:vAlign w:val="center"/>
          </w:tcPr>
          <w:p w:rsidR="00762D70" w:rsidRPr="00917B14" w:rsidRDefault="00762D70" w:rsidP="00C71298">
            <w:pPr>
              <w:pStyle w:val="aa"/>
              <w:rPr>
                <w:rFonts w:ascii="仿宋" w:eastAsia="仿宋" w:hAnsi="仿宋"/>
                <w:color w:val="FF0000"/>
              </w:rPr>
            </w:pPr>
            <w:r w:rsidRPr="00917B14">
              <w:rPr>
                <w:rFonts w:ascii="仿宋" w:eastAsia="仿宋" w:hAnsi="仿宋" w:hint="eastAsia"/>
                <w:color w:val="FF0000"/>
              </w:rPr>
              <w:t>13821043018</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shd w:val="clear" w:color="auto" w:fill="FFFFFF" w:themeFill="background1"/>
            <w:tcMar>
              <w:left w:w="0" w:type="dxa"/>
              <w:right w:w="0" w:type="dxa"/>
            </w:tcMar>
            <w:vAlign w:val="center"/>
          </w:tcPr>
          <w:p w:rsidR="00762D70" w:rsidRPr="00F655C5" w:rsidRDefault="00762D70" w:rsidP="00C71298">
            <w:pPr>
              <w:pStyle w:val="aa"/>
              <w:rPr>
                <w:rFonts w:ascii="仿宋" w:eastAsia="仿宋" w:hAnsi="仿宋"/>
                <w:color w:val="FF0000"/>
              </w:rPr>
            </w:pPr>
            <w:r w:rsidRPr="00F655C5">
              <w:rPr>
                <w:rFonts w:ascii="仿宋" w:eastAsia="仿宋" w:hAnsi="仿宋" w:hint="eastAsia"/>
                <w:color w:val="FF0000"/>
              </w:rPr>
              <w:t>张利国</w:t>
            </w:r>
          </w:p>
        </w:tc>
        <w:tc>
          <w:tcPr>
            <w:tcW w:w="915" w:type="pct"/>
            <w:shd w:val="clear" w:color="auto" w:fill="FFFFFF" w:themeFill="background1"/>
            <w:tcMar>
              <w:left w:w="0" w:type="dxa"/>
              <w:right w:w="0" w:type="dxa"/>
            </w:tcMar>
          </w:tcPr>
          <w:p w:rsidR="00762D70" w:rsidRPr="00F655C5" w:rsidRDefault="00762D70" w:rsidP="00C71298">
            <w:pPr>
              <w:pStyle w:val="aa"/>
              <w:rPr>
                <w:rFonts w:ascii="仿宋" w:eastAsia="仿宋" w:hAnsi="仿宋"/>
                <w:color w:val="FF0000"/>
              </w:rPr>
            </w:pPr>
            <w:r w:rsidRPr="00F655C5">
              <w:rPr>
                <w:rFonts w:ascii="仿宋" w:eastAsia="仿宋" w:hAnsi="仿宋" w:hint="eastAsia"/>
                <w:color w:val="FF0000"/>
              </w:rPr>
              <w:t>动力厂副厂长</w:t>
            </w:r>
          </w:p>
        </w:tc>
        <w:tc>
          <w:tcPr>
            <w:tcW w:w="610" w:type="pct"/>
            <w:shd w:val="clear" w:color="auto" w:fill="FFFFFF" w:themeFill="background1"/>
            <w:tcMar>
              <w:left w:w="0" w:type="dxa"/>
              <w:right w:w="0" w:type="dxa"/>
            </w:tcMar>
            <w:vAlign w:val="center"/>
          </w:tcPr>
          <w:p w:rsidR="00762D70" w:rsidRPr="00F655C5" w:rsidRDefault="00762D70" w:rsidP="00C71298">
            <w:pPr>
              <w:pStyle w:val="aa"/>
              <w:rPr>
                <w:rFonts w:ascii="仿宋" w:eastAsia="仿宋" w:hAnsi="仿宋"/>
                <w:color w:val="FF0000"/>
              </w:rPr>
            </w:pPr>
            <w:r w:rsidRPr="00F655C5">
              <w:rPr>
                <w:rFonts w:hint="eastAsia"/>
                <w:color w:val="FF0000"/>
                <w:szCs w:val="21"/>
              </w:rPr>
              <w:t>24702301</w:t>
            </w:r>
          </w:p>
        </w:tc>
        <w:tc>
          <w:tcPr>
            <w:tcW w:w="607" w:type="pct"/>
            <w:shd w:val="clear" w:color="auto" w:fill="FFFFFF" w:themeFill="background1"/>
            <w:tcMar>
              <w:left w:w="0" w:type="dxa"/>
              <w:right w:w="0" w:type="dxa"/>
            </w:tcMar>
            <w:vAlign w:val="center"/>
          </w:tcPr>
          <w:p w:rsidR="00762D70" w:rsidRPr="00F655C5" w:rsidRDefault="00762D70" w:rsidP="00C71298">
            <w:pPr>
              <w:pStyle w:val="aa"/>
              <w:rPr>
                <w:rFonts w:ascii="仿宋" w:eastAsia="仿宋" w:hAnsi="仿宋"/>
                <w:color w:val="FF0000"/>
              </w:rPr>
            </w:pPr>
            <w:r w:rsidRPr="00F655C5">
              <w:rPr>
                <w:rFonts w:ascii="仿宋" w:eastAsia="仿宋" w:hAnsi="仿宋" w:hint="eastAsia"/>
                <w:color w:val="FF0000"/>
              </w:rPr>
              <w:t>18622618576</w:t>
            </w:r>
          </w:p>
        </w:tc>
      </w:tr>
      <w:tr w:rsidR="00762D70" w:rsidRPr="00CE5C9F" w:rsidTr="00C71298">
        <w:trPr>
          <w:trHeight w:val="502"/>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shd w:val="clear" w:color="auto" w:fill="FFFFFF" w:themeFill="background1"/>
            <w:tcMar>
              <w:left w:w="0" w:type="dxa"/>
              <w:right w:w="0" w:type="dxa"/>
            </w:tcMar>
            <w:vAlign w:val="center"/>
          </w:tcPr>
          <w:p w:rsidR="00762D70" w:rsidRPr="00370AF4" w:rsidRDefault="00762D70" w:rsidP="00C71298">
            <w:pPr>
              <w:pStyle w:val="aa"/>
              <w:rPr>
                <w:rFonts w:ascii="仿宋" w:eastAsia="仿宋" w:hAnsi="仿宋"/>
                <w:color w:val="FF0000"/>
              </w:rPr>
            </w:pPr>
            <w:r w:rsidRPr="00370AF4">
              <w:rPr>
                <w:rFonts w:ascii="仿宋" w:eastAsia="仿宋" w:hAnsi="仿宋" w:hint="eastAsia"/>
                <w:color w:val="FF0000"/>
              </w:rPr>
              <w:t>郝基智</w:t>
            </w:r>
          </w:p>
        </w:tc>
        <w:tc>
          <w:tcPr>
            <w:tcW w:w="915" w:type="pct"/>
            <w:shd w:val="clear" w:color="auto" w:fill="FFFFFF" w:themeFill="background1"/>
            <w:tcMar>
              <w:left w:w="0" w:type="dxa"/>
              <w:right w:w="0" w:type="dxa"/>
            </w:tcMar>
          </w:tcPr>
          <w:p w:rsidR="00762D70" w:rsidRPr="00370AF4" w:rsidRDefault="00762D70" w:rsidP="00C71298">
            <w:pPr>
              <w:pStyle w:val="aa"/>
              <w:rPr>
                <w:rFonts w:ascii="仿宋" w:eastAsia="仿宋" w:hAnsi="仿宋"/>
                <w:color w:val="FF0000"/>
              </w:rPr>
            </w:pPr>
            <w:r w:rsidRPr="00370AF4">
              <w:rPr>
                <w:rFonts w:ascii="仿宋" w:eastAsia="仿宋" w:hAnsi="仿宋" w:hint="eastAsia"/>
                <w:color w:val="FF0000"/>
              </w:rPr>
              <w:t>综合加工厂副厂长</w:t>
            </w:r>
          </w:p>
        </w:tc>
        <w:tc>
          <w:tcPr>
            <w:tcW w:w="610" w:type="pct"/>
            <w:shd w:val="clear" w:color="auto" w:fill="FFFFFF" w:themeFill="background1"/>
            <w:tcMar>
              <w:left w:w="0" w:type="dxa"/>
              <w:right w:w="0" w:type="dxa"/>
            </w:tcMar>
            <w:vAlign w:val="center"/>
          </w:tcPr>
          <w:p w:rsidR="00762D70" w:rsidRPr="00370AF4" w:rsidRDefault="00762D70" w:rsidP="00C71298">
            <w:pPr>
              <w:pStyle w:val="aa"/>
              <w:rPr>
                <w:rFonts w:ascii="仿宋" w:eastAsia="仿宋" w:hAnsi="仿宋"/>
                <w:color w:val="FF0000"/>
              </w:rPr>
            </w:pPr>
            <w:r w:rsidRPr="00370AF4">
              <w:rPr>
                <w:rFonts w:ascii="仿宋" w:eastAsia="仿宋" w:hAnsi="仿宋" w:hint="eastAsia"/>
                <w:color w:val="FF0000"/>
              </w:rPr>
              <w:t>24708526</w:t>
            </w:r>
          </w:p>
        </w:tc>
        <w:tc>
          <w:tcPr>
            <w:tcW w:w="607" w:type="pct"/>
            <w:shd w:val="clear" w:color="auto" w:fill="FFFFFF" w:themeFill="background1"/>
            <w:tcMar>
              <w:left w:w="0" w:type="dxa"/>
              <w:right w:w="0" w:type="dxa"/>
            </w:tcMar>
            <w:vAlign w:val="center"/>
          </w:tcPr>
          <w:p w:rsidR="00762D70" w:rsidRPr="00370AF4" w:rsidRDefault="00762D70" w:rsidP="00C71298">
            <w:pPr>
              <w:pStyle w:val="aa"/>
              <w:rPr>
                <w:rFonts w:ascii="仿宋" w:eastAsia="仿宋" w:hAnsi="仿宋"/>
                <w:color w:val="FF0000"/>
              </w:rPr>
            </w:pPr>
            <w:r w:rsidRPr="00370AF4">
              <w:rPr>
                <w:rFonts w:ascii="仿宋" w:eastAsia="仿宋" w:hAnsi="仿宋" w:hint="eastAsia"/>
                <w:color w:val="FF0000"/>
              </w:rPr>
              <w:t>13920687086</w:t>
            </w:r>
          </w:p>
        </w:tc>
      </w:tr>
      <w:tr w:rsidR="00762D70" w:rsidRPr="00CE5C9F" w:rsidTr="00C71298">
        <w:trPr>
          <w:trHeight w:val="56"/>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Pr>
                <w:rFonts w:ascii="仿宋" w:eastAsia="仿宋" w:hAnsi="仿宋" w:hint="eastAsia"/>
                <w:color w:val="000000" w:themeColor="text1"/>
              </w:rPr>
              <w:t>胡立伟</w:t>
            </w:r>
          </w:p>
        </w:tc>
        <w:tc>
          <w:tcPr>
            <w:tcW w:w="915"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综合办公室部长</w:t>
            </w:r>
          </w:p>
        </w:tc>
        <w:tc>
          <w:tcPr>
            <w:tcW w:w="610"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607" w:type="pct"/>
            <w:shd w:val="clear" w:color="auto" w:fill="FFFFFF" w:themeFill="background1"/>
            <w:tcMar>
              <w:left w:w="0" w:type="dxa"/>
              <w:right w:w="0" w:type="dxa"/>
            </w:tcMar>
            <w:vAlign w:val="center"/>
          </w:tcPr>
          <w:p w:rsidR="00762D70" w:rsidRPr="00CE5C9F" w:rsidRDefault="00762D70" w:rsidP="00C71298">
            <w:pPr>
              <w:pStyle w:val="aa"/>
              <w:rPr>
                <w:rFonts w:ascii="仿宋" w:eastAsia="仿宋" w:hAnsi="仿宋"/>
                <w:color w:val="000000" w:themeColor="text1"/>
              </w:rPr>
            </w:pPr>
            <w:r>
              <w:rPr>
                <w:rFonts w:ascii="仿宋" w:eastAsia="仿宋" w:hAnsi="仿宋" w:hint="eastAsia"/>
                <w:color w:val="000000" w:themeColor="text1"/>
              </w:rPr>
              <w:t>13820635507</w:t>
            </w:r>
          </w:p>
        </w:tc>
      </w:tr>
      <w:tr w:rsidR="00762D70" w:rsidRPr="00CE5C9F" w:rsidTr="00C71298">
        <w:trPr>
          <w:trHeight w:val="20"/>
          <w:jc w:val="center"/>
        </w:trPr>
        <w:tc>
          <w:tcPr>
            <w:tcW w:w="529" w:type="pct"/>
            <w:vMerge w:val="restar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事后调查组</w:t>
            </w:r>
          </w:p>
        </w:tc>
        <w:tc>
          <w:tcPr>
            <w:tcW w:w="1487" w:type="pct"/>
            <w:vMerge w:val="restart"/>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r w:rsidRPr="00CE5C9F">
              <w:rPr>
                <w:rFonts w:ascii="仿宋" w:eastAsia="仿宋" w:hAnsi="仿宋" w:hint="eastAsia"/>
                <w:color w:val="000000" w:themeColor="text1"/>
              </w:rPr>
              <w:t>负责查明事故原因，确定事故性质和责任者，提出事故整改措施和对事故有关责任者的处理意见，并对整改措施的落实跟踪检查。</w:t>
            </w:r>
          </w:p>
        </w:tc>
        <w:tc>
          <w:tcPr>
            <w:tcW w:w="473"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组长</w:t>
            </w:r>
          </w:p>
        </w:tc>
        <w:tc>
          <w:tcPr>
            <w:tcW w:w="379"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Pr>
                <w:rFonts w:ascii="仿宋" w:eastAsia="仿宋" w:hAnsi="仿宋" w:hint="eastAsia"/>
                <w:color w:val="000000" w:themeColor="text1"/>
              </w:rPr>
              <w:t>彭文明</w:t>
            </w:r>
          </w:p>
        </w:tc>
        <w:tc>
          <w:tcPr>
            <w:tcW w:w="915"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Pr>
                <w:rFonts w:ascii="仿宋" w:eastAsia="仿宋" w:hAnsi="仿宋" w:hint="eastAsia"/>
                <w:color w:val="000000" w:themeColor="text1"/>
              </w:rPr>
              <w:t>能源</w:t>
            </w:r>
            <w:r w:rsidRPr="00CE5C9F">
              <w:rPr>
                <w:rFonts w:ascii="仿宋" w:eastAsia="仿宋" w:hAnsi="仿宋" w:hint="eastAsia"/>
                <w:color w:val="000000" w:themeColor="text1"/>
              </w:rPr>
              <w:t>环保部</w:t>
            </w:r>
            <w:r>
              <w:rPr>
                <w:rFonts w:ascii="仿宋" w:eastAsia="仿宋" w:hAnsi="仿宋" w:hint="eastAsia"/>
                <w:color w:val="000000" w:themeColor="text1"/>
              </w:rPr>
              <w:t>副</w:t>
            </w:r>
            <w:r w:rsidRPr="00CE5C9F">
              <w:rPr>
                <w:rFonts w:ascii="仿宋" w:eastAsia="仿宋" w:hAnsi="仿宋" w:hint="eastAsia"/>
                <w:color w:val="000000" w:themeColor="text1"/>
              </w:rPr>
              <w:t>部长</w:t>
            </w:r>
          </w:p>
        </w:tc>
        <w:tc>
          <w:tcPr>
            <w:tcW w:w="610"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607"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Pr>
                <w:rFonts w:ascii="仿宋" w:eastAsia="仿宋" w:hAnsi="仿宋" w:hint="eastAsia"/>
                <w:color w:val="000000" w:themeColor="text1"/>
              </w:rPr>
              <w:t>13012202570</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Pr>
                <w:rFonts w:ascii="仿宋" w:eastAsia="仿宋" w:hAnsi="仿宋" w:hint="eastAsia"/>
                <w:color w:val="000000" w:themeColor="text1"/>
              </w:rPr>
              <w:t>孙海宁</w:t>
            </w:r>
          </w:p>
        </w:tc>
        <w:tc>
          <w:tcPr>
            <w:tcW w:w="915" w:type="pct"/>
            <w:tcMar>
              <w:left w:w="0" w:type="dxa"/>
              <w:right w:w="0" w:type="dxa"/>
            </w:tcMa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安全管理部部长</w:t>
            </w:r>
          </w:p>
        </w:tc>
        <w:tc>
          <w:tcPr>
            <w:tcW w:w="610"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607"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Pr>
                <w:rFonts w:ascii="仿宋" w:eastAsia="仿宋" w:hAnsi="仿宋" w:hint="eastAsia"/>
                <w:color w:val="000000" w:themeColor="text1"/>
              </w:rPr>
              <w:t>13512853951</w:t>
            </w:r>
          </w:p>
        </w:tc>
      </w:tr>
      <w:tr w:rsidR="00762D70" w:rsidRPr="00CE5C9F" w:rsidTr="00C71298">
        <w:trPr>
          <w:trHeight w:val="64"/>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Pr>
                <w:rFonts w:ascii="仿宋" w:eastAsia="仿宋" w:hAnsi="仿宋" w:hint="eastAsia"/>
                <w:color w:val="000000" w:themeColor="text1"/>
              </w:rPr>
              <w:t>孙立柱</w:t>
            </w:r>
          </w:p>
        </w:tc>
        <w:tc>
          <w:tcPr>
            <w:tcW w:w="915" w:type="pct"/>
            <w:tcMar>
              <w:left w:w="0" w:type="dxa"/>
              <w:right w:w="0" w:type="dxa"/>
            </w:tcMa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保卫部部长</w:t>
            </w:r>
          </w:p>
        </w:tc>
        <w:tc>
          <w:tcPr>
            <w:tcW w:w="610"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607"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Pr>
                <w:rFonts w:ascii="仿宋" w:eastAsia="仿宋" w:hAnsi="仿宋" w:hint="eastAsia"/>
                <w:color w:val="000000" w:themeColor="text1"/>
              </w:rPr>
              <w:t>13833968596</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Pr>
                <w:rFonts w:ascii="仿宋" w:eastAsia="仿宋" w:hAnsi="仿宋" w:hint="eastAsia"/>
                <w:color w:val="000000" w:themeColor="text1"/>
              </w:rPr>
              <w:t>吕培军</w:t>
            </w:r>
          </w:p>
        </w:tc>
        <w:tc>
          <w:tcPr>
            <w:tcW w:w="915"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工程设备部部长</w:t>
            </w:r>
          </w:p>
        </w:tc>
        <w:tc>
          <w:tcPr>
            <w:tcW w:w="610"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607"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Pr>
                <w:rFonts w:ascii="仿宋" w:eastAsia="仿宋" w:hAnsi="仿宋" w:hint="eastAsia"/>
                <w:color w:val="000000" w:themeColor="text1"/>
              </w:rPr>
              <w:t>13820635507</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孙智勇</w:t>
            </w:r>
          </w:p>
        </w:tc>
        <w:tc>
          <w:tcPr>
            <w:tcW w:w="915" w:type="pct"/>
            <w:tcMar>
              <w:left w:w="0" w:type="dxa"/>
              <w:right w:w="0" w:type="dxa"/>
            </w:tcMa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炼铁厂设备副厂长</w:t>
            </w:r>
          </w:p>
        </w:tc>
        <w:tc>
          <w:tcPr>
            <w:tcW w:w="610"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607"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9E79FE">
              <w:rPr>
                <w:rFonts w:ascii="仿宋" w:eastAsia="仿宋" w:hAnsi="仿宋" w:hint="eastAsia"/>
                <w:color w:val="FF0000"/>
              </w:rPr>
              <w:t>15620510155</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tcMar>
              <w:left w:w="0" w:type="dxa"/>
              <w:right w:w="0" w:type="dxa"/>
            </w:tcMar>
          </w:tcPr>
          <w:p w:rsidR="00762D70" w:rsidRPr="00C65084" w:rsidRDefault="00762D70" w:rsidP="00C71298">
            <w:pPr>
              <w:pStyle w:val="aa"/>
              <w:rPr>
                <w:rFonts w:ascii="仿宋" w:eastAsia="仿宋" w:hAnsi="仿宋"/>
                <w:color w:val="FF0000"/>
              </w:rPr>
            </w:pPr>
            <w:r w:rsidRPr="00C65084">
              <w:rPr>
                <w:rFonts w:ascii="仿宋" w:eastAsia="仿宋" w:hAnsi="仿宋" w:hint="eastAsia"/>
                <w:color w:val="FF0000"/>
              </w:rPr>
              <w:t>成员</w:t>
            </w:r>
          </w:p>
        </w:tc>
        <w:tc>
          <w:tcPr>
            <w:tcW w:w="379" w:type="pct"/>
            <w:tcMar>
              <w:left w:w="0" w:type="dxa"/>
              <w:right w:w="0" w:type="dxa"/>
            </w:tcMar>
            <w:vAlign w:val="center"/>
          </w:tcPr>
          <w:p w:rsidR="00762D70" w:rsidRPr="00C65084" w:rsidRDefault="00762D70" w:rsidP="00C71298">
            <w:pPr>
              <w:pStyle w:val="aa"/>
              <w:rPr>
                <w:rFonts w:ascii="仿宋" w:eastAsia="仿宋" w:hAnsi="仿宋"/>
                <w:color w:val="FF0000"/>
              </w:rPr>
            </w:pPr>
            <w:r w:rsidRPr="00C65084">
              <w:rPr>
                <w:rFonts w:ascii="仿宋" w:eastAsia="仿宋" w:hAnsi="仿宋" w:hint="eastAsia"/>
                <w:color w:val="FF0000"/>
              </w:rPr>
              <w:t>张立强</w:t>
            </w:r>
          </w:p>
        </w:tc>
        <w:tc>
          <w:tcPr>
            <w:tcW w:w="915" w:type="pct"/>
            <w:tcMar>
              <w:left w:w="0" w:type="dxa"/>
              <w:right w:w="0" w:type="dxa"/>
            </w:tcMar>
          </w:tcPr>
          <w:p w:rsidR="00762D70" w:rsidRPr="00C65084" w:rsidRDefault="00762D70" w:rsidP="00C71298">
            <w:pPr>
              <w:pStyle w:val="aa"/>
              <w:rPr>
                <w:rFonts w:ascii="仿宋" w:eastAsia="仿宋" w:hAnsi="仿宋"/>
                <w:color w:val="FF0000"/>
              </w:rPr>
            </w:pPr>
            <w:r w:rsidRPr="00C65084">
              <w:rPr>
                <w:rFonts w:ascii="仿宋" w:eastAsia="仿宋" w:hAnsi="仿宋" w:hint="eastAsia"/>
                <w:color w:val="FF0000"/>
              </w:rPr>
              <w:t>烧结厂副厂长</w:t>
            </w:r>
          </w:p>
        </w:tc>
        <w:tc>
          <w:tcPr>
            <w:tcW w:w="610" w:type="pct"/>
            <w:tcMar>
              <w:left w:w="0" w:type="dxa"/>
              <w:right w:w="0" w:type="dxa"/>
            </w:tcMar>
            <w:vAlign w:val="center"/>
          </w:tcPr>
          <w:p w:rsidR="00762D70" w:rsidRPr="00C65084" w:rsidRDefault="00762D70" w:rsidP="00C71298">
            <w:pPr>
              <w:pStyle w:val="aa"/>
              <w:rPr>
                <w:rFonts w:ascii="仿宋" w:eastAsia="仿宋" w:hAnsi="仿宋"/>
                <w:color w:val="FF0000"/>
              </w:rPr>
            </w:pPr>
            <w:r w:rsidRPr="00C65084">
              <w:rPr>
                <w:rFonts w:hint="eastAsia"/>
                <w:color w:val="FF0000"/>
                <w:sz w:val="24"/>
              </w:rPr>
              <w:t>24702563</w:t>
            </w:r>
          </w:p>
        </w:tc>
        <w:tc>
          <w:tcPr>
            <w:tcW w:w="607" w:type="pct"/>
            <w:tcMar>
              <w:left w:w="0" w:type="dxa"/>
              <w:right w:w="0" w:type="dxa"/>
            </w:tcMar>
            <w:vAlign w:val="center"/>
          </w:tcPr>
          <w:p w:rsidR="00762D70" w:rsidRPr="00C65084" w:rsidRDefault="00762D70" w:rsidP="00C71298">
            <w:pPr>
              <w:pStyle w:val="aa"/>
              <w:rPr>
                <w:rFonts w:ascii="仿宋" w:eastAsia="仿宋" w:hAnsi="仿宋"/>
                <w:color w:val="FF0000"/>
              </w:rPr>
            </w:pPr>
            <w:r w:rsidRPr="00C65084">
              <w:rPr>
                <w:rFonts w:hint="eastAsia"/>
                <w:color w:val="FF0000"/>
                <w:sz w:val="24"/>
              </w:rPr>
              <w:t>13483990226</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tcMar>
              <w:left w:w="0" w:type="dxa"/>
              <w:right w:w="0" w:type="dxa"/>
            </w:tcMa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tcMar>
              <w:left w:w="0" w:type="dxa"/>
              <w:right w:w="0" w:type="dxa"/>
            </w:tcMar>
            <w:vAlign w:val="center"/>
          </w:tcPr>
          <w:p w:rsidR="00762D70" w:rsidRPr="00DB44A3" w:rsidRDefault="00762D70" w:rsidP="00C71298">
            <w:pPr>
              <w:pStyle w:val="aa"/>
              <w:rPr>
                <w:rFonts w:ascii="仿宋" w:eastAsia="仿宋" w:hAnsi="仿宋"/>
                <w:color w:val="FF0000"/>
              </w:rPr>
            </w:pPr>
            <w:r w:rsidRPr="00DB44A3">
              <w:rPr>
                <w:rFonts w:ascii="仿宋" w:eastAsia="仿宋" w:hAnsi="仿宋" w:hint="eastAsia"/>
                <w:color w:val="FF0000"/>
              </w:rPr>
              <w:t>董慎聪</w:t>
            </w:r>
          </w:p>
        </w:tc>
        <w:tc>
          <w:tcPr>
            <w:tcW w:w="915" w:type="pct"/>
            <w:tcMar>
              <w:left w:w="0" w:type="dxa"/>
              <w:right w:w="0" w:type="dxa"/>
            </w:tcMar>
          </w:tcPr>
          <w:p w:rsidR="00762D70" w:rsidRPr="00DB44A3" w:rsidRDefault="00762D70" w:rsidP="00C71298">
            <w:pPr>
              <w:pStyle w:val="aa"/>
              <w:rPr>
                <w:rFonts w:ascii="仿宋" w:eastAsia="仿宋" w:hAnsi="仿宋"/>
                <w:color w:val="FF0000"/>
              </w:rPr>
            </w:pPr>
            <w:r w:rsidRPr="00DB44A3">
              <w:rPr>
                <w:rFonts w:ascii="仿宋" w:eastAsia="仿宋" w:hAnsi="仿宋" w:hint="eastAsia"/>
                <w:color w:val="FF0000"/>
              </w:rPr>
              <w:t>炼钢厂副厂长</w:t>
            </w:r>
          </w:p>
        </w:tc>
        <w:tc>
          <w:tcPr>
            <w:tcW w:w="610" w:type="pct"/>
            <w:tcMar>
              <w:left w:w="0" w:type="dxa"/>
              <w:right w:w="0" w:type="dxa"/>
            </w:tcMar>
            <w:vAlign w:val="center"/>
          </w:tcPr>
          <w:p w:rsidR="00762D70" w:rsidRPr="00DB44A3" w:rsidRDefault="00762D70" w:rsidP="00C71298">
            <w:pPr>
              <w:pStyle w:val="aa"/>
              <w:rPr>
                <w:rFonts w:ascii="仿宋" w:eastAsia="仿宋" w:hAnsi="仿宋"/>
                <w:color w:val="FF0000"/>
              </w:rPr>
            </w:pPr>
            <w:r w:rsidRPr="00DB44A3">
              <w:rPr>
                <w:rFonts w:ascii="仿宋" w:eastAsia="仿宋" w:hAnsi="仿宋" w:hint="eastAsia"/>
                <w:color w:val="FF0000"/>
              </w:rPr>
              <w:t>24702615</w:t>
            </w:r>
          </w:p>
        </w:tc>
        <w:tc>
          <w:tcPr>
            <w:tcW w:w="607" w:type="pct"/>
            <w:tcMar>
              <w:left w:w="0" w:type="dxa"/>
              <w:right w:w="0" w:type="dxa"/>
            </w:tcMar>
            <w:vAlign w:val="center"/>
          </w:tcPr>
          <w:p w:rsidR="00762D70" w:rsidRPr="00DB44A3" w:rsidRDefault="00762D70" w:rsidP="00C71298">
            <w:pPr>
              <w:pStyle w:val="aa"/>
              <w:rPr>
                <w:rFonts w:ascii="仿宋" w:eastAsia="仿宋" w:hAnsi="仿宋"/>
                <w:color w:val="FF0000"/>
              </w:rPr>
            </w:pPr>
            <w:r w:rsidRPr="00DB44A3">
              <w:rPr>
                <w:rFonts w:ascii="仿宋" w:eastAsia="仿宋" w:hAnsi="仿宋" w:hint="eastAsia"/>
                <w:color w:val="FF0000"/>
              </w:rPr>
              <w:t>15931563000</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tcMar>
              <w:left w:w="0" w:type="dxa"/>
              <w:right w:w="0" w:type="dxa"/>
            </w:tcMa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tcMar>
              <w:left w:w="0" w:type="dxa"/>
              <w:right w:w="0" w:type="dxa"/>
            </w:tcMar>
            <w:vAlign w:val="center"/>
          </w:tcPr>
          <w:p w:rsidR="00762D70" w:rsidRPr="007D5CC2" w:rsidRDefault="00762D70" w:rsidP="00C71298">
            <w:pPr>
              <w:pStyle w:val="aa"/>
              <w:rPr>
                <w:rFonts w:ascii="仿宋" w:eastAsia="仿宋" w:hAnsi="仿宋"/>
                <w:color w:val="FF0000"/>
              </w:rPr>
            </w:pPr>
            <w:r w:rsidRPr="007D5CC2">
              <w:rPr>
                <w:rFonts w:ascii="仿宋" w:eastAsia="仿宋" w:hAnsi="仿宋" w:hint="eastAsia"/>
                <w:color w:val="FF0000"/>
              </w:rPr>
              <w:t>王春立</w:t>
            </w:r>
          </w:p>
        </w:tc>
        <w:tc>
          <w:tcPr>
            <w:tcW w:w="915" w:type="pct"/>
            <w:tcMar>
              <w:left w:w="0" w:type="dxa"/>
              <w:right w:w="0" w:type="dxa"/>
            </w:tcMar>
          </w:tcPr>
          <w:p w:rsidR="00762D70" w:rsidRPr="007D5CC2" w:rsidRDefault="00762D70" w:rsidP="00C71298">
            <w:pPr>
              <w:pStyle w:val="aa"/>
              <w:rPr>
                <w:rFonts w:ascii="仿宋" w:eastAsia="仿宋" w:hAnsi="仿宋"/>
                <w:color w:val="FF0000"/>
              </w:rPr>
            </w:pPr>
            <w:r w:rsidRPr="007D5CC2">
              <w:rPr>
                <w:rFonts w:ascii="仿宋" w:eastAsia="仿宋" w:hAnsi="仿宋" w:hint="eastAsia"/>
                <w:color w:val="FF0000"/>
              </w:rPr>
              <w:t>中厚板厂副厂长</w:t>
            </w:r>
          </w:p>
        </w:tc>
        <w:tc>
          <w:tcPr>
            <w:tcW w:w="610" w:type="pct"/>
            <w:tcMar>
              <w:left w:w="0" w:type="dxa"/>
              <w:right w:w="0" w:type="dxa"/>
            </w:tcMar>
            <w:vAlign w:val="center"/>
          </w:tcPr>
          <w:p w:rsidR="00762D70" w:rsidRPr="007D5CC2" w:rsidRDefault="00762D70" w:rsidP="00C71298">
            <w:pPr>
              <w:pStyle w:val="aa"/>
              <w:rPr>
                <w:rFonts w:ascii="仿宋" w:eastAsia="仿宋" w:hAnsi="仿宋"/>
                <w:color w:val="FF0000"/>
              </w:rPr>
            </w:pPr>
            <w:r w:rsidRPr="007D5CC2">
              <w:rPr>
                <w:rFonts w:ascii="仿宋" w:eastAsia="仿宋" w:hAnsi="仿宋" w:hint="eastAsia"/>
                <w:color w:val="FF0000"/>
              </w:rPr>
              <w:t>24705700</w:t>
            </w:r>
          </w:p>
        </w:tc>
        <w:tc>
          <w:tcPr>
            <w:tcW w:w="607" w:type="pct"/>
            <w:tcMar>
              <w:left w:w="0" w:type="dxa"/>
              <w:right w:w="0" w:type="dxa"/>
            </w:tcMar>
            <w:vAlign w:val="center"/>
          </w:tcPr>
          <w:p w:rsidR="00762D70" w:rsidRPr="007D5CC2" w:rsidRDefault="00762D70" w:rsidP="00C71298">
            <w:pPr>
              <w:pStyle w:val="aa"/>
              <w:rPr>
                <w:rFonts w:ascii="仿宋" w:eastAsia="仿宋" w:hAnsi="仿宋"/>
                <w:color w:val="FF0000"/>
              </w:rPr>
            </w:pPr>
            <w:r w:rsidRPr="007D5CC2">
              <w:rPr>
                <w:rFonts w:ascii="仿宋" w:eastAsia="仿宋" w:hAnsi="仿宋" w:hint="eastAsia"/>
                <w:color w:val="FF0000"/>
              </w:rPr>
              <w:t>13920024358</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tcMar>
              <w:left w:w="0" w:type="dxa"/>
              <w:right w:w="0" w:type="dxa"/>
            </w:tcMa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tcMar>
              <w:left w:w="0" w:type="dxa"/>
              <w:right w:w="0" w:type="dxa"/>
            </w:tcMar>
            <w:vAlign w:val="center"/>
          </w:tcPr>
          <w:p w:rsidR="00762D70" w:rsidRPr="00002CC5" w:rsidRDefault="00762D70" w:rsidP="00C71298">
            <w:pPr>
              <w:pStyle w:val="aa"/>
              <w:rPr>
                <w:rFonts w:ascii="仿宋" w:eastAsia="仿宋" w:hAnsi="仿宋"/>
                <w:color w:val="FF0000"/>
              </w:rPr>
            </w:pPr>
            <w:r w:rsidRPr="00002CC5">
              <w:rPr>
                <w:rFonts w:ascii="仿宋" w:eastAsia="仿宋" w:hAnsi="仿宋" w:hint="eastAsia"/>
                <w:color w:val="FF0000"/>
              </w:rPr>
              <w:t>王会超</w:t>
            </w:r>
          </w:p>
        </w:tc>
        <w:tc>
          <w:tcPr>
            <w:tcW w:w="915" w:type="pct"/>
            <w:tcMar>
              <w:left w:w="0" w:type="dxa"/>
              <w:right w:w="0" w:type="dxa"/>
            </w:tcMar>
          </w:tcPr>
          <w:p w:rsidR="00762D70" w:rsidRPr="00002CC5" w:rsidRDefault="00762D70" w:rsidP="00C71298">
            <w:pPr>
              <w:pStyle w:val="aa"/>
              <w:rPr>
                <w:rFonts w:ascii="仿宋" w:eastAsia="仿宋" w:hAnsi="仿宋"/>
                <w:color w:val="FF0000"/>
              </w:rPr>
            </w:pPr>
            <w:r w:rsidRPr="00002CC5">
              <w:rPr>
                <w:rFonts w:ascii="仿宋" w:eastAsia="仿宋" w:hAnsi="仿宋" w:hint="eastAsia"/>
                <w:color w:val="FF0000"/>
              </w:rPr>
              <w:t>棒材厂副厂长</w:t>
            </w:r>
          </w:p>
        </w:tc>
        <w:tc>
          <w:tcPr>
            <w:tcW w:w="610" w:type="pct"/>
            <w:tcMar>
              <w:left w:w="0" w:type="dxa"/>
              <w:right w:w="0" w:type="dxa"/>
            </w:tcMar>
            <w:vAlign w:val="center"/>
          </w:tcPr>
          <w:p w:rsidR="00762D70" w:rsidRPr="00002CC5" w:rsidRDefault="00762D70" w:rsidP="00C71298">
            <w:pPr>
              <w:pStyle w:val="aa"/>
              <w:rPr>
                <w:rFonts w:ascii="仿宋" w:eastAsia="仿宋" w:hAnsi="仿宋"/>
                <w:color w:val="FF0000"/>
              </w:rPr>
            </w:pPr>
          </w:p>
        </w:tc>
        <w:tc>
          <w:tcPr>
            <w:tcW w:w="607" w:type="pct"/>
            <w:tcMar>
              <w:left w:w="0" w:type="dxa"/>
              <w:right w:w="0" w:type="dxa"/>
            </w:tcMar>
            <w:vAlign w:val="center"/>
          </w:tcPr>
          <w:p w:rsidR="00762D70" w:rsidRPr="00002CC5" w:rsidRDefault="00762D70" w:rsidP="00C71298">
            <w:pPr>
              <w:pStyle w:val="aa"/>
              <w:rPr>
                <w:rFonts w:ascii="仿宋" w:eastAsia="仿宋" w:hAnsi="仿宋"/>
                <w:color w:val="FF0000"/>
              </w:rPr>
            </w:pPr>
            <w:r w:rsidRPr="00002CC5">
              <w:rPr>
                <w:rFonts w:ascii="仿宋" w:eastAsia="仿宋" w:hAnsi="仿宋" w:hint="eastAsia"/>
                <w:color w:val="FF0000"/>
              </w:rPr>
              <w:t>13752724424</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tcMar>
              <w:left w:w="0" w:type="dxa"/>
              <w:right w:w="0" w:type="dxa"/>
            </w:tcMa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tcMar>
              <w:left w:w="0" w:type="dxa"/>
              <w:right w:w="0" w:type="dxa"/>
            </w:tcMar>
            <w:vAlign w:val="center"/>
          </w:tcPr>
          <w:p w:rsidR="00762D70" w:rsidRPr="00917B14" w:rsidRDefault="00762D70" w:rsidP="00C71298">
            <w:pPr>
              <w:pStyle w:val="aa"/>
              <w:rPr>
                <w:rFonts w:ascii="仿宋" w:eastAsia="仿宋" w:hAnsi="仿宋"/>
                <w:color w:val="FF0000"/>
              </w:rPr>
            </w:pPr>
            <w:r w:rsidRPr="00917B14">
              <w:rPr>
                <w:rFonts w:ascii="仿宋" w:eastAsia="仿宋" w:hAnsi="仿宋" w:hint="eastAsia"/>
                <w:color w:val="FF0000"/>
              </w:rPr>
              <w:t>刘中梁</w:t>
            </w:r>
          </w:p>
        </w:tc>
        <w:tc>
          <w:tcPr>
            <w:tcW w:w="915" w:type="pct"/>
            <w:tcMar>
              <w:left w:w="0" w:type="dxa"/>
              <w:right w:w="0" w:type="dxa"/>
            </w:tcMar>
          </w:tcPr>
          <w:p w:rsidR="00762D70" w:rsidRPr="00917B14" w:rsidRDefault="00762D70" w:rsidP="00C71298">
            <w:pPr>
              <w:pStyle w:val="aa"/>
              <w:rPr>
                <w:rFonts w:ascii="仿宋" w:eastAsia="仿宋" w:hAnsi="仿宋"/>
                <w:color w:val="FF0000"/>
              </w:rPr>
            </w:pPr>
            <w:r w:rsidRPr="00917B14">
              <w:rPr>
                <w:rFonts w:ascii="仿宋" w:eastAsia="仿宋" w:hAnsi="仿宋" w:hint="eastAsia"/>
                <w:color w:val="FF0000"/>
              </w:rPr>
              <w:t>高线厂副厂长</w:t>
            </w:r>
          </w:p>
        </w:tc>
        <w:tc>
          <w:tcPr>
            <w:tcW w:w="610" w:type="pct"/>
            <w:tcMar>
              <w:left w:w="0" w:type="dxa"/>
              <w:right w:w="0" w:type="dxa"/>
            </w:tcMar>
            <w:vAlign w:val="center"/>
          </w:tcPr>
          <w:p w:rsidR="00762D70" w:rsidRPr="00917B14" w:rsidRDefault="00762D70" w:rsidP="00C71298">
            <w:pPr>
              <w:pStyle w:val="aa"/>
              <w:rPr>
                <w:rFonts w:ascii="仿宋" w:eastAsia="仿宋" w:hAnsi="仿宋"/>
                <w:color w:val="FF0000"/>
              </w:rPr>
            </w:pPr>
            <w:r w:rsidRPr="00917B14">
              <w:rPr>
                <w:rFonts w:ascii="仿宋" w:eastAsia="仿宋" w:hAnsi="仿宋" w:hint="eastAsia"/>
                <w:color w:val="FF0000"/>
              </w:rPr>
              <w:t>24708102</w:t>
            </w:r>
          </w:p>
        </w:tc>
        <w:tc>
          <w:tcPr>
            <w:tcW w:w="607" w:type="pct"/>
            <w:tcMar>
              <w:left w:w="0" w:type="dxa"/>
              <w:right w:w="0" w:type="dxa"/>
            </w:tcMar>
            <w:vAlign w:val="center"/>
          </w:tcPr>
          <w:p w:rsidR="00762D70" w:rsidRPr="00917B14" w:rsidRDefault="00762D70" w:rsidP="00C71298">
            <w:pPr>
              <w:pStyle w:val="aa"/>
              <w:rPr>
                <w:rFonts w:ascii="仿宋" w:eastAsia="仿宋" w:hAnsi="仿宋"/>
                <w:color w:val="FF0000"/>
              </w:rPr>
            </w:pPr>
            <w:r w:rsidRPr="00917B14">
              <w:rPr>
                <w:rFonts w:ascii="仿宋" w:eastAsia="仿宋" w:hAnsi="仿宋" w:hint="eastAsia"/>
                <w:color w:val="FF0000"/>
              </w:rPr>
              <w:t>13821043018</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tcMar>
              <w:left w:w="0" w:type="dxa"/>
              <w:right w:w="0" w:type="dxa"/>
            </w:tcMa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tcMar>
              <w:left w:w="0" w:type="dxa"/>
              <w:right w:w="0" w:type="dxa"/>
            </w:tcMar>
            <w:vAlign w:val="center"/>
          </w:tcPr>
          <w:p w:rsidR="00762D70" w:rsidRPr="00F655C5" w:rsidRDefault="00762D70" w:rsidP="00C71298">
            <w:pPr>
              <w:pStyle w:val="aa"/>
              <w:rPr>
                <w:rFonts w:ascii="仿宋" w:eastAsia="仿宋" w:hAnsi="仿宋"/>
                <w:color w:val="FF0000"/>
              </w:rPr>
            </w:pPr>
            <w:r w:rsidRPr="00F655C5">
              <w:rPr>
                <w:rFonts w:ascii="仿宋" w:eastAsia="仿宋" w:hAnsi="仿宋" w:hint="eastAsia"/>
                <w:color w:val="FF0000"/>
              </w:rPr>
              <w:t>张利国</w:t>
            </w:r>
          </w:p>
        </w:tc>
        <w:tc>
          <w:tcPr>
            <w:tcW w:w="915" w:type="pct"/>
            <w:tcMar>
              <w:left w:w="0" w:type="dxa"/>
              <w:right w:w="0" w:type="dxa"/>
            </w:tcMar>
          </w:tcPr>
          <w:p w:rsidR="00762D70" w:rsidRPr="00F655C5" w:rsidRDefault="00762D70" w:rsidP="00C71298">
            <w:pPr>
              <w:pStyle w:val="aa"/>
              <w:rPr>
                <w:rFonts w:ascii="仿宋" w:eastAsia="仿宋" w:hAnsi="仿宋"/>
                <w:color w:val="FF0000"/>
              </w:rPr>
            </w:pPr>
            <w:r w:rsidRPr="00F655C5">
              <w:rPr>
                <w:rFonts w:ascii="仿宋" w:eastAsia="仿宋" w:hAnsi="仿宋" w:hint="eastAsia"/>
                <w:color w:val="FF0000"/>
              </w:rPr>
              <w:t>动力厂副厂长</w:t>
            </w:r>
          </w:p>
        </w:tc>
        <w:tc>
          <w:tcPr>
            <w:tcW w:w="610" w:type="pct"/>
            <w:tcMar>
              <w:left w:w="0" w:type="dxa"/>
              <w:right w:w="0" w:type="dxa"/>
            </w:tcMar>
            <w:vAlign w:val="center"/>
          </w:tcPr>
          <w:p w:rsidR="00762D70" w:rsidRPr="00F655C5" w:rsidRDefault="00762D70" w:rsidP="00C71298">
            <w:pPr>
              <w:pStyle w:val="aa"/>
              <w:rPr>
                <w:rFonts w:ascii="仿宋" w:eastAsia="仿宋" w:hAnsi="仿宋"/>
                <w:color w:val="FF0000"/>
              </w:rPr>
            </w:pPr>
            <w:r w:rsidRPr="00F655C5">
              <w:rPr>
                <w:rFonts w:hint="eastAsia"/>
                <w:color w:val="FF0000"/>
                <w:szCs w:val="21"/>
              </w:rPr>
              <w:t>24702301</w:t>
            </w:r>
          </w:p>
        </w:tc>
        <w:tc>
          <w:tcPr>
            <w:tcW w:w="607" w:type="pct"/>
            <w:tcMar>
              <w:left w:w="0" w:type="dxa"/>
              <w:right w:w="0" w:type="dxa"/>
            </w:tcMar>
            <w:vAlign w:val="center"/>
          </w:tcPr>
          <w:p w:rsidR="00762D70" w:rsidRPr="00F655C5" w:rsidRDefault="00762D70" w:rsidP="00C71298">
            <w:pPr>
              <w:pStyle w:val="aa"/>
              <w:rPr>
                <w:rFonts w:ascii="仿宋" w:eastAsia="仿宋" w:hAnsi="仿宋"/>
                <w:color w:val="FF0000"/>
              </w:rPr>
            </w:pPr>
            <w:r w:rsidRPr="00F655C5">
              <w:rPr>
                <w:rFonts w:ascii="仿宋" w:eastAsia="仿宋" w:hAnsi="仿宋" w:hint="eastAsia"/>
                <w:color w:val="FF0000"/>
              </w:rPr>
              <w:t>18622618576</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tcMar>
              <w:left w:w="0" w:type="dxa"/>
              <w:right w:w="0" w:type="dxa"/>
            </w:tcMa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370AF4">
              <w:rPr>
                <w:rFonts w:ascii="仿宋" w:eastAsia="仿宋" w:hAnsi="仿宋" w:hint="eastAsia"/>
                <w:color w:val="FF0000"/>
              </w:rPr>
              <w:t>郝基智</w:t>
            </w:r>
          </w:p>
        </w:tc>
        <w:tc>
          <w:tcPr>
            <w:tcW w:w="915" w:type="pct"/>
            <w:tcMar>
              <w:left w:w="0" w:type="dxa"/>
              <w:right w:w="0" w:type="dxa"/>
            </w:tcMar>
          </w:tcPr>
          <w:p w:rsidR="00762D70" w:rsidRPr="00CE5C9F" w:rsidRDefault="00762D70" w:rsidP="00C71298">
            <w:pPr>
              <w:pStyle w:val="aa"/>
              <w:rPr>
                <w:rFonts w:ascii="仿宋" w:eastAsia="仿宋" w:hAnsi="仿宋"/>
                <w:color w:val="000000" w:themeColor="text1"/>
              </w:rPr>
            </w:pPr>
            <w:r w:rsidRPr="00370AF4">
              <w:rPr>
                <w:rFonts w:ascii="仿宋" w:eastAsia="仿宋" w:hAnsi="仿宋" w:hint="eastAsia"/>
                <w:color w:val="FF0000"/>
              </w:rPr>
              <w:t>综合加工厂副厂长</w:t>
            </w:r>
          </w:p>
        </w:tc>
        <w:tc>
          <w:tcPr>
            <w:tcW w:w="610"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370AF4">
              <w:rPr>
                <w:rFonts w:ascii="仿宋" w:eastAsia="仿宋" w:hAnsi="仿宋" w:hint="eastAsia"/>
                <w:color w:val="FF0000"/>
              </w:rPr>
              <w:t>24708526</w:t>
            </w:r>
          </w:p>
        </w:tc>
        <w:tc>
          <w:tcPr>
            <w:tcW w:w="607"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370AF4">
              <w:rPr>
                <w:rFonts w:ascii="仿宋" w:eastAsia="仿宋" w:hAnsi="仿宋" w:hint="eastAsia"/>
                <w:color w:val="FF0000"/>
              </w:rPr>
              <w:t>13920687086</w:t>
            </w:r>
          </w:p>
        </w:tc>
      </w:tr>
      <w:tr w:rsidR="00762D70" w:rsidRPr="00CE5C9F" w:rsidTr="00C71298">
        <w:trPr>
          <w:trHeight w:val="56"/>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Pr>
                <w:rFonts w:ascii="仿宋" w:eastAsia="仿宋" w:hAnsi="仿宋" w:hint="eastAsia"/>
                <w:color w:val="000000" w:themeColor="text1"/>
              </w:rPr>
              <w:t>胡立伟</w:t>
            </w:r>
          </w:p>
        </w:tc>
        <w:tc>
          <w:tcPr>
            <w:tcW w:w="915"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综合办公室部长</w:t>
            </w:r>
          </w:p>
        </w:tc>
        <w:tc>
          <w:tcPr>
            <w:tcW w:w="610"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607"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Pr>
                <w:rFonts w:ascii="仿宋" w:eastAsia="仿宋" w:hAnsi="仿宋" w:hint="eastAsia"/>
                <w:color w:val="000000" w:themeColor="text1"/>
              </w:rPr>
              <w:t>13820635507</w:t>
            </w:r>
          </w:p>
        </w:tc>
      </w:tr>
      <w:tr w:rsidR="00762D70" w:rsidRPr="00CE5C9F" w:rsidTr="00C71298">
        <w:trPr>
          <w:trHeight w:val="20"/>
          <w:jc w:val="center"/>
        </w:trPr>
        <w:tc>
          <w:tcPr>
            <w:tcW w:w="529" w:type="pct"/>
            <w:vMerge w:val="restar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善后处置医疗救护组</w:t>
            </w:r>
          </w:p>
        </w:tc>
        <w:tc>
          <w:tcPr>
            <w:tcW w:w="1487" w:type="pct"/>
            <w:vMerge w:val="restart"/>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r w:rsidRPr="00CE5C9F">
              <w:rPr>
                <w:rFonts w:ascii="仿宋" w:eastAsia="仿宋" w:hAnsi="仿宋" w:hint="eastAsia"/>
                <w:color w:val="000000" w:themeColor="text1"/>
              </w:rPr>
              <w:t>负责伤亡人员家属安抚、抚恤理赔等善后工作。组织协调具体救护工作。</w:t>
            </w:r>
          </w:p>
        </w:tc>
        <w:tc>
          <w:tcPr>
            <w:tcW w:w="473"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组长</w:t>
            </w:r>
          </w:p>
        </w:tc>
        <w:tc>
          <w:tcPr>
            <w:tcW w:w="379"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Pr>
                <w:rFonts w:ascii="仿宋" w:eastAsia="仿宋" w:hAnsi="仿宋" w:hint="eastAsia"/>
                <w:color w:val="000000" w:themeColor="text1"/>
              </w:rPr>
              <w:t>胡立伟</w:t>
            </w:r>
          </w:p>
        </w:tc>
        <w:tc>
          <w:tcPr>
            <w:tcW w:w="915"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综合办公室部长</w:t>
            </w:r>
          </w:p>
        </w:tc>
        <w:tc>
          <w:tcPr>
            <w:tcW w:w="610"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607"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Pr>
                <w:rFonts w:ascii="仿宋" w:eastAsia="仿宋" w:hAnsi="仿宋" w:hint="eastAsia"/>
                <w:color w:val="000000" w:themeColor="text1"/>
              </w:rPr>
              <w:t>13820635507</w:t>
            </w:r>
          </w:p>
        </w:tc>
      </w:tr>
      <w:tr w:rsidR="00762D70" w:rsidRPr="00CE5C9F" w:rsidTr="00C71298">
        <w:trPr>
          <w:trHeight w:val="64"/>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Pr>
                <w:rFonts w:ascii="仿宋" w:eastAsia="仿宋" w:hAnsi="仿宋" w:hint="eastAsia"/>
                <w:color w:val="000000" w:themeColor="text1"/>
              </w:rPr>
              <w:t>张改红</w:t>
            </w:r>
          </w:p>
        </w:tc>
        <w:tc>
          <w:tcPr>
            <w:tcW w:w="915"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Pr>
                <w:rFonts w:ascii="仿宋" w:eastAsia="仿宋" w:hAnsi="仿宋" w:hint="eastAsia"/>
                <w:color w:val="000000" w:themeColor="text1"/>
              </w:rPr>
              <w:t>党群工作部部长</w:t>
            </w:r>
          </w:p>
        </w:tc>
        <w:tc>
          <w:tcPr>
            <w:tcW w:w="610"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607"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Pr>
                <w:rFonts w:ascii="仿宋" w:eastAsia="仿宋" w:hAnsi="仿宋" w:hint="eastAsia"/>
                <w:color w:val="000000" w:themeColor="text1"/>
              </w:rPr>
              <w:t>13663350677</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tcMar>
              <w:left w:w="0" w:type="dxa"/>
              <w:right w:w="0" w:type="dxa"/>
            </w:tcMar>
            <w:vAlign w:val="center"/>
          </w:tcPr>
          <w:p w:rsidR="00762D70" w:rsidRPr="00CE5C9F" w:rsidRDefault="00762D70" w:rsidP="00C71298">
            <w:pPr>
              <w:pStyle w:val="aa"/>
              <w:rPr>
                <w:rFonts w:ascii="仿宋" w:eastAsia="仿宋" w:hAnsi="仿宋"/>
                <w:color w:val="000000" w:themeColor="text1"/>
                <w:kern w:val="0"/>
              </w:rPr>
            </w:pPr>
            <w:r>
              <w:rPr>
                <w:rFonts w:ascii="仿宋" w:eastAsia="仿宋" w:hAnsi="仿宋" w:hint="eastAsia"/>
                <w:color w:val="000000" w:themeColor="text1"/>
                <w:kern w:val="0"/>
              </w:rPr>
              <w:t>牛宵</w:t>
            </w:r>
          </w:p>
        </w:tc>
        <w:tc>
          <w:tcPr>
            <w:tcW w:w="915" w:type="pct"/>
            <w:tcMar>
              <w:left w:w="0" w:type="dxa"/>
              <w:right w:w="0" w:type="dxa"/>
            </w:tcMar>
            <w:vAlign w:val="center"/>
          </w:tcPr>
          <w:p w:rsidR="00762D70" w:rsidRPr="00CE5C9F" w:rsidRDefault="00762D70" w:rsidP="00C71298">
            <w:pPr>
              <w:pStyle w:val="aa"/>
              <w:rPr>
                <w:rFonts w:ascii="仿宋" w:eastAsia="仿宋" w:hAnsi="仿宋"/>
                <w:color w:val="000000" w:themeColor="text1"/>
                <w:kern w:val="0"/>
              </w:rPr>
            </w:pPr>
            <w:r>
              <w:rPr>
                <w:rFonts w:ascii="仿宋" w:eastAsia="仿宋" w:hAnsi="仿宋" w:hint="eastAsia"/>
                <w:color w:val="000000" w:themeColor="text1"/>
                <w:kern w:val="0"/>
              </w:rPr>
              <w:t>工会办公室主任</w:t>
            </w:r>
          </w:p>
        </w:tc>
        <w:tc>
          <w:tcPr>
            <w:tcW w:w="610" w:type="pct"/>
            <w:tcMar>
              <w:left w:w="0" w:type="dxa"/>
              <w:right w:w="0" w:type="dxa"/>
            </w:tcMar>
            <w:vAlign w:val="center"/>
          </w:tcPr>
          <w:p w:rsidR="00762D70" w:rsidRPr="00CE5C9F" w:rsidRDefault="00762D70" w:rsidP="00C71298">
            <w:pPr>
              <w:pStyle w:val="aa"/>
              <w:rPr>
                <w:rFonts w:ascii="仿宋" w:eastAsia="仿宋" w:hAnsi="仿宋"/>
                <w:color w:val="000000" w:themeColor="text1"/>
                <w:kern w:val="0"/>
              </w:rPr>
            </w:pPr>
            <w:r>
              <w:rPr>
                <w:rFonts w:ascii="仿宋" w:eastAsia="仿宋" w:hAnsi="仿宋" w:hint="eastAsia"/>
                <w:color w:val="000000" w:themeColor="text1"/>
                <w:kern w:val="0"/>
              </w:rPr>
              <w:t>24706838</w:t>
            </w:r>
          </w:p>
        </w:tc>
        <w:tc>
          <w:tcPr>
            <w:tcW w:w="607" w:type="pct"/>
            <w:tcMar>
              <w:left w:w="0" w:type="dxa"/>
              <w:right w:w="0" w:type="dxa"/>
            </w:tcMar>
            <w:vAlign w:val="center"/>
          </w:tcPr>
          <w:p w:rsidR="00762D70" w:rsidRPr="00CE5C9F" w:rsidRDefault="00762D70" w:rsidP="00C71298">
            <w:pPr>
              <w:pStyle w:val="aa"/>
              <w:rPr>
                <w:rFonts w:ascii="仿宋" w:eastAsia="仿宋" w:hAnsi="仿宋"/>
                <w:color w:val="000000" w:themeColor="text1"/>
                <w:kern w:val="0"/>
              </w:rPr>
            </w:pPr>
            <w:r>
              <w:rPr>
                <w:rFonts w:ascii="仿宋" w:eastAsia="仿宋" w:hAnsi="仿宋" w:hint="eastAsia"/>
                <w:color w:val="000000" w:themeColor="text1"/>
                <w:kern w:val="0"/>
              </w:rPr>
              <w:t>18502607005</w:t>
            </w:r>
          </w:p>
        </w:tc>
      </w:tr>
      <w:tr w:rsidR="00762D70" w:rsidRPr="00CE5C9F" w:rsidTr="00C71298">
        <w:trPr>
          <w:trHeight w:val="20"/>
          <w:jc w:val="center"/>
        </w:trPr>
        <w:tc>
          <w:tcPr>
            <w:tcW w:w="529" w:type="pct"/>
            <w:vMerge w:val="restar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环境应急监测组</w:t>
            </w:r>
          </w:p>
        </w:tc>
        <w:tc>
          <w:tcPr>
            <w:tcW w:w="1487" w:type="pct"/>
            <w:vMerge w:val="restart"/>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r w:rsidRPr="00CE5C9F">
              <w:rPr>
                <w:rFonts w:ascii="仿宋" w:eastAsia="仿宋" w:hAnsi="仿宋" w:hint="eastAsia"/>
                <w:color w:val="000000" w:themeColor="text1"/>
              </w:rPr>
              <w:t>具体监测工作由监测站负责。以及对外协调检测。</w:t>
            </w:r>
          </w:p>
        </w:tc>
        <w:tc>
          <w:tcPr>
            <w:tcW w:w="473"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组长</w:t>
            </w:r>
          </w:p>
        </w:tc>
        <w:tc>
          <w:tcPr>
            <w:tcW w:w="379" w:type="pct"/>
            <w:tcMar>
              <w:left w:w="0" w:type="dxa"/>
              <w:right w:w="0" w:type="dxa"/>
            </w:tcMar>
          </w:tcPr>
          <w:p w:rsidR="00762D70" w:rsidRPr="00CE5C9F" w:rsidRDefault="00762D70" w:rsidP="00C71298">
            <w:pPr>
              <w:pStyle w:val="aa"/>
              <w:rPr>
                <w:rFonts w:ascii="仿宋" w:eastAsia="仿宋" w:hAnsi="仿宋"/>
                <w:color w:val="000000" w:themeColor="text1"/>
              </w:rPr>
            </w:pPr>
            <w:r>
              <w:rPr>
                <w:rFonts w:ascii="仿宋" w:eastAsia="仿宋" w:hAnsi="仿宋" w:hint="eastAsia"/>
                <w:color w:val="000000" w:themeColor="text1"/>
              </w:rPr>
              <w:t>李炳炎</w:t>
            </w:r>
          </w:p>
        </w:tc>
        <w:tc>
          <w:tcPr>
            <w:tcW w:w="915"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Pr>
                <w:rFonts w:ascii="仿宋" w:eastAsia="仿宋" w:hAnsi="仿宋" w:hint="eastAsia"/>
                <w:color w:val="000000" w:themeColor="text1"/>
              </w:rPr>
              <w:t>能源环保部综合科科长</w:t>
            </w:r>
          </w:p>
        </w:tc>
        <w:tc>
          <w:tcPr>
            <w:tcW w:w="610"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Pr>
                <w:rFonts w:ascii="仿宋" w:eastAsia="仿宋" w:hAnsi="仿宋" w:hint="eastAsia"/>
                <w:color w:val="000000" w:themeColor="text1"/>
              </w:rPr>
              <w:t>24706950</w:t>
            </w:r>
          </w:p>
        </w:tc>
        <w:tc>
          <w:tcPr>
            <w:tcW w:w="607"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Pr>
                <w:rFonts w:ascii="仿宋" w:eastAsia="仿宋" w:hAnsi="仿宋" w:hint="eastAsia"/>
                <w:color w:val="000000" w:themeColor="text1"/>
              </w:rPr>
              <w:t>13821375836</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7"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473"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tcMar>
              <w:left w:w="0" w:type="dxa"/>
              <w:right w:w="0" w:type="dxa"/>
            </w:tcMa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张建军</w:t>
            </w:r>
          </w:p>
        </w:tc>
        <w:tc>
          <w:tcPr>
            <w:tcW w:w="915" w:type="pct"/>
            <w:tcMar>
              <w:left w:w="0" w:type="dxa"/>
              <w:right w:w="0" w:type="dxa"/>
            </w:tcMar>
            <w:vAlign w:val="center"/>
          </w:tcPr>
          <w:p w:rsidR="00762D70"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环保部监测站站长</w:t>
            </w:r>
          </w:p>
        </w:tc>
        <w:tc>
          <w:tcPr>
            <w:tcW w:w="610"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607"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Pr>
                <w:rFonts w:ascii="仿宋" w:eastAsia="仿宋" w:hAnsi="仿宋" w:hint="eastAsia"/>
                <w:color w:val="000000" w:themeColor="text1"/>
              </w:rPr>
              <w:t>13752770935</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highlight w:val="yellow"/>
              </w:rPr>
            </w:pPr>
          </w:p>
        </w:tc>
        <w:tc>
          <w:tcPr>
            <w:tcW w:w="1487" w:type="pct"/>
            <w:vMerge/>
            <w:tcMar>
              <w:left w:w="0" w:type="dxa"/>
              <w:right w:w="0" w:type="dxa"/>
            </w:tcMar>
            <w:vAlign w:val="center"/>
          </w:tcPr>
          <w:p w:rsidR="00762D70" w:rsidRPr="00CE5C9F" w:rsidRDefault="00762D70" w:rsidP="00C71298">
            <w:pPr>
              <w:pStyle w:val="aa"/>
              <w:rPr>
                <w:rFonts w:ascii="仿宋" w:eastAsia="仿宋" w:hAnsi="仿宋"/>
                <w:color w:val="000000" w:themeColor="text1"/>
                <w:highlight w:val="yellow"/>
              </w:rPr>
            </w:pPr>
          </w:p>
        </w:tc>
        <w:tc>
          <w:tcPr>
            <w:tcW w:w="473"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tcMar>
              <w:left w:w="0" w:type="dxa"/>
              <w:right w:w="0" w:type="dxa"/>
            </w:tcMa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赵华</w:t>
            </w:r>
          </w:p>
        </w:tc>
        <w:tc>
          <w:tcPr>
            <w:tcW w:w="915"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环保部监测科科员</w:t>
            </w:r>
          </w:p>
        </w:tc>
        <w:tc>
          <w:tcPr>
            <w:tcW w:w="610" w:type="pct"/>
            <w:tcMar>
              <w:left w:w="0" w:type="dxa"/>
              <w:right w:w="0" w:type="dxa"/>
            </w:tcMar>
          </w:tcPr>
          <w:p w:rsidR="00762D70" w:rsidRPr="00CE5C9F" w:rsidRDefault="00762D70" w:rsidP="00C71298">
            <w:pPr>
              <w:pStyle w:val="aa"/>
              <w:rPr>
                <w:rFonts w:ascii="仿宋" w:eastAsia="仿宋" w:hAnsi="仿宋"/>
                <w:color w:val="000000" w:themeColor="text1"/>
              </w:rPr>
            </w:pPr>
          </w:p>
        </w:tc>
        <w:tc>
          <w:tcPr>
            <w:tcW w:w="607" w:type="pct"/>
            <w:tcMar>
              <w:left w:w="0" w:type="dxa"/>
              <w:right w:w="0" w:type="dxa"/>
            </w:tcMar>
          </w:tcPr>
          <w:p w:rsidR="00762D70" w:rsidRPr="00CE5C9F" w:rsidRDefault="00762D70" w:rsidP="00C71298">
            <w:pPr>
              <w:pStyle w:val="aa"/>
              <w:rPr>
                <w:rFonts w:ascii="仿宋" w:eastAsia="仿宋" w:hAnsi="仿宋"/>
                <w:color w:val="000000" w:themeColor="text1"/>
              </w:rPr>
            </w:pPr>
            <w:r>
              <w:rPr>
                <w:rFonts w:ascii="仿宋" w:eastAsia="仿宋" w:hAnsi="仿宋" w:hint="eastAsia"/>
                <w:color w:val="000000" w:themeColor="text1"/>
              </w:rPr>
              <w:t>15022358615</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highlight w:val="yellow"/>
              </w:rPr>
            </w:pPr>
          </w:p>
        </w:tc>
        <w:tc>
          <w:tcPr>
            <w:tcW w:w="1487" w:type="pct"/>
            <w:vMerge/>
            <w:tcMar>
              <w:left w:w="0" w:type="dxa"/>
              <w:right w:w="0" w:type="dxa"/>
            </w:tcMar>
            <w:vAlign w:val="center"/>
          </w:tcPr>
          <w:p w:rsidR="00762D70" w:rsidRPr="00CE5C9F" w:rsidRDefault="00762D70" w:rsidP="00C71298">
            <w:pPr>
              <w:pStyle w:val="aa"/>
              <w:rPr>
                <w:rFonts w:ascii="仿宋" w:eastAsia="仿宋" w:hAnsi="仿宋"/>
                <w:color w:val="000000" w:themeColor="text1"/>
                <w:highlight w:val="yellow"/>
              </w:rPr>
            </w:pPr>
          </w:p>
        </w:tc>
        <w:tc>
          <w:tcPr>
            <w:tcW w:w="473"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成员</w:t>
            </w:r>
          </w:p>
        </w:tc>
        <w:tc>
          <w:tcPr>
            <w:tcW w:w="379" w:type="pct"/>
            <w:tcMar>
              <w:left w:w="0" w:type="dxa"/>
              <w:right w:w="0" w:type="dxa"/>
            </w:tcMa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王颖</w:t>
            </w:r>
          </w:p>
        </w:tc>
        <w:tc>
          <w:tcPr>
            <w:tcW w:w="915"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环保部监测站科员</w:t>
            </w:r>
          </w:p>
        </w:tc>
        <w:tc>
          <w:tcPr>
            <w:tcW w:w="610" w:type="pct"/>
            <w:tcMar>
              <w:left w:w="0" w:type="dxa"/>
              <w:right w:w="0" w:type="dxa"/>
            </w:tcMar>
          </w:tcPr>
          <w:p w:rsidR="00762D70" w:rsidRPr="00CE5C9F" w:rsidRDefault="00762D70" w:rsidP="00C71298">
            <w:pPr>
              <w:pStyle w:val="aa"/>
              <w:rPr>
                <w:rFonts w:ascii="仿宋" w:eastAsia="仿宋" w:hAnsi="仿宋"/>
                <w:color w:val="000000" w:themeColor="text1"/>
              </w:rPr>
            </w:pPr>
          </w:p>
        </w:tc>
        <w:tc>
          <w:tcPr>
            <w:tcW w:w="607" w:type="pct"/>
            <w:tcMar>
              <w:left w:w="0" w:type="dxa"/>
              <w:right w:w="0" w:type="dxa"/>
            </w:tcMar>
          </w:tcPr>
          <w:p w:rsidR="00762D70" w:rsidRPr="00CE5C9F" w:rsidRDefault="00762D70" w:rsidP="00C71298">
            <w:pPr>
              <w:pStyle w:val="aa"/>
              <w:rPr>
                <w:rFonts w:ascii="仿宋" w:eastAsia="仿宋" w:hAnsi="仿宋"/>
                <w:color w:val="000000" w:themeColor="text1"/>
              </w:rPr>
            </w:pPr>
            <w:r>
              <w:rPr>
                <w:rFonts w:ascii="仿宋" w:eastAsia="仿宋" w:hAnsi="仿宋" w:hint="eastAsia"/>
                <w:color w:val="000000" w:themeColor="text1"/>
              </w:rPr>
              <w:t>13752226722</w:t>
            </w:r>
          </w:p>
        </w:tc>
      </w:tr>
      <w:tr w:rsidR="00762D70" w:rsidRPr="00CE5C9F" w:rsidTr="00C71298">
        <w:trPr>
          <w:trHeight w:val="20"/>
          <w:jc w:val="center"/>
        </w:trPr>
        <w:tc>
          <w:tcPr>
            <w:tcW w:w="529" w:type="pct"/>
            <w:vMerge/>
            <w:tcMar>
              <w:left w:w="0" w:type="dxa"/>
              <w:right w:w="0" w:type="dxa"/>
            </w:tcMar>
            <w:vAlign w:val="center"/>
          </w:tcPr>
          <w:p w:rsidR="00762D70" w:rsidRPr="00CE5C9F" w:rsidRDefault="00762D70" w:rsidP="00C71298">
            <w:pPr>
              <w:pStyle w:val="aa"/>
              <w:rPr>
                <w:rFonts w:ascii="仿宋" w:eastAsia="仿宋" w:hAnsi="仿宋"/>
                <w:color w:val="000000" w:themeColor="text1"/>
                <w:highlight w:val="yellow"/>
              </w:rPr>
            </w:pPr>
          </w:p>
        </w:tc>
        <w:tc>
          <w:tcPr>
            <w:tcW w:w="1487" w:type="pct"/>
            <w:vMerge/>
            <w:tcMar>
              <w:left w:w="0" w:type="dxa"/>
              <w:right w:w="0" w:type="dxa"/>
            </w:tcMar>
            <w:vAlign w:val="center"/>
          </w:tcPr>
          <w:p w:rsidR="00762D70" w:rsidRPr="00CE5C9F" w:rsidRDefault="00762D70" w:rsidP="00C71298">
            <w:pPr>
              <w:pStyle w:val="aa"/>
              <w:rPr>
                <w:rFonts w:ascii="仿宋" w:eastAsia="仿宋" w:hAnsi="仿宋"/>
                <w:color w:val="000000" w:themeColor="text1"/>
                <w:highlight w:val="yellow"/>
              </w:rPr>
            </w:pPr>
          </w:p>
        </w:tc>
        <w:tc>
          <w:tcPr>
            <w:tcW w:w="473"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Pr>
                <w:rFonts w:ascii="仿宋" w:eastAsia="仿宋" w:hAnsi="仿宋" w:hint="eastAsia"/>
                <w:color w:val="000000" w:themeColor="text1"/>
              </w:rPr>
              <w:t>成员</w:t>
            </w:r>
          </w:p>
        </w:tc>
        <w:tc>
          <w:tcPr>
            <w:tcW w:w="379" w:type="pct"/>
            <w:tcMar>
              <w:left w:w="0" w:type="dxa"/>
              <w:right w:w="0" w:type="dxa"/>
            </w:tcMar>
          </w:tcPr>
          <w:p w:rsidR="00762D70" w:rsidRPr="00CE5C9F" w:rsidRDefault="00762D70" w:rsidP="00C71298">
            <w:pPr>
              <w:pStyle w:val="aa"/>
              <w:rPr>
                <w:rFonts w:ascii="仿宋" w:eastAsia="仿宋" w:hAnsi="仿宋"/>
                <w:color w:val="000000" w:themeColor="text1"/>
              </w:rPr>
            </w:pPr>
            <w:r>
              <w:rPr>
                <w:rFonts w:ascii="仿宋" w:eastAsia="仿宋" w:hAnsi="仿宋" w:hint="eastAsia"/>
                <w:color w:val="000000" w:themeColor="text1"/>
              </w:rPr>
              <w:t>宋青椿</w:t>
            </w:r>
          </w:p>
        </w:tc>
        <w:tc>
          <w:tcPr>
            <w:tcW w:w="915"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环保部监测站科员</w:t>
            </w:r>
          </w:p>
        </w:tc>
        <w:tc>
          <w:tcPr>
            <w:tcW w:w="610" w:type="pct"/>
            <w:tcMar>
              <w:left w:w="0" w:type="dxa"/>
              <w:right w:w="0" w:type="dxa"/>
            </w:tcMar>
          </w:tcPr>
          <w:p w:rsidR="00762D70" w:rsidRPr="00CE5C9F" w:rsidRDefault="00762D70" w:rsidP="00C71298">
            <w:pPr>
              <w:pStyle w:val="aa"/>
              <w:rPr>
                <w:rFonts w:ascii="仿宋" w:eastAsia="仿宋" w:hAnsi="仿宋"/>
                <w:color w:val="000000" w:themeColor="text1"/>
              </w:rPr>
            </w:pPr>
          </w:p>
        </w:tc>
        <w:tc>
          <w:tcPr>
            <w:tcW w:w="607" w:type="pct"/>
            <w:tcMar>
              <w:left w:w="0" w:type="dxa"/>
              <w:right w:w="0" w:type="dxa"/>
            </w:tcMar>
          </w:tcPr>
          <w:p w:rsidR="00762D70" w:rsidRPr="00CE5C9F" w:rsidRDefault="00762D70" w:rsidP="00C71298">
            <w:pPr>
              <w:pStyle w:val="aa"/>
              <w:rPr>
                <w:rFonts w:ascii="仿宋" w:eastAsia="仿宋" w:hAnsi="仿宋"/>
                <w:color w:val="000000" w:themeColor="text1"/>
              </w:rPr>
            </w:pPr>
            <w:r>
              <w:rPr>
                <w:rFonts w:ascii="仿宋" w:eastAsia="仿宋" w:hAnsi="仿宋" w:hint="eastAsia"/>
                <w:color w:val="000000" w:themeColor="text1"/>
              </w:rPr>
              <w:t>13102240699</w:t>
            </w:r>
          </w:p>
        </w:tc>
      </w:tr>
    </w:tbl>
    <w:p w:rsidR="00670F00" w:rsidRDefault="00670F00" w:rsidP="00670F00">
      <w:pPr>
        <w:sectPr w:rsidR="00670F00" w:rsidSect="00447A34">
          <w:pgSz w:w="16838" w:h="11906" w:orient="landscape"/>
          <w:pgMar w:top="1800" w:right="1440" w:bottom="1800" w:left="1440" w:header="851" w:footer="992" w:gutter="0"/>
          <w:cols w:space="425"/>
          <w:docGrid w:type="lines" w:linePitch="381"/>
        </w:sectPr>
      </w:pPr>
    </w:p>
    <w:p w:rsidR="00670F00" w:rsidRDefault="00670F00" w:rsidP="00670F00">
      <w:pPr>
        <w:pStyle w:val="3"/>
      </w:pPr>
      <w:bookmarkStart w:id="188" w:name="_Toc22155247"/>
      <w:r w:rsidRPr="0086014A">
        <w:rPr>
          <w:rFonts w:hint="eastAsia"/>
        </w:rPr>
        <w:lastRenderedPageBreak/>
        <w:t>附件</w:t>
      </w:r>
      <w:r w:rsidR="00762D70">
        <w:t>3</w:t>
      </w:r>
      <w:r w:rsidRPr="0086014A">
        <w:t xml:space="preserve">.1 </w:t>
      </w:r>
      <w:r>
        <w:rPr>
          <w:rFonts w:hint="eastAsia"/>
        </w:rPr>
        <w:t>烧结</w:t>
      </w:r>
      <w:r w:rsidRPr="0086014A">
        <w:rPr>
          <w:rFonts w:hint="eastAsia"/>
        </w:rPr>
        <w:t>厂应急救援体系情况</w:t>
      </w:r>
      <w:bookmarkEnd w:id="188"/>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8"/>
        <w:gridCol w:w="4209"/>
        <w:gridCol w:w="1523"/>
        <w:gridCol w:w="1455"/>
        <w:gridCol w:w="1854"/>
        <w:gridCol w:w="9"/>
        <w:gridCol w:w="1594"/>
        <w:gridCol w:w="1742"/>
        <w:gridCol w:w="8"/>
      </w:tblGrid>
      <w:tr w:rsidR="00762D70" w:rsidRPr="00CE5C9F" w:rsidTr="00C71298">
        <w:trPr>
          <w:gridAfter w:val="1"/>
          <w:wAfter w:w="3" w:type="pct"/>
          <w:trHeight w:val="20"/>
          <w:jc w:val="center"/>
        </w:trPr>
        <w:tc>
          <w:tcPr>
            <w:tcW w:w="561" w:type="pct"/>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r w:rsidRPr="00CE5C9F">
              <w:rPr>
                <w:rFonts w:ascii="仿宋" w:eastAsia="仿宋" w:hAnsi="仿宋"/>
                <w:color w:val="000000" w:themeColor="text1"/>
              </w:rPr>
              <w:t>环境应急体系</w:t>
            </w:r>
          </w:p>
        </w:tc>
        <w:tc>
          <w:tcPr>
            <w:tcW w:w="1507" w:type="pct"/>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r w:rsidRPr="00CE5C9F">
              <w:rPr>
                <w:rFonts w:ascii="仿宋" w:eastAsia="仿宋" w:hAnsi="仿宋"/>
                <w:color w:val="000000" w:themeColor="text1"/>
              </w:rPr>
              <w:t>职责</w:t>
            </w:r>
          </w:p>
        </w:tc>
        <w:tc>
          <w:tcPr>
            <w:tcW w:w="545" w:type="pct"/>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r w:rsidRPr="00CE5C9F">
              <w:rPr>
                <w:rFonts w:ascii="仿宋" w:eastAsia="仿宋" w:hAnsi="仿宋"/>
                <w:color w:val="000000" w:themeColor="text1"/>
              </w:rPr>
              <w:t>小组职务</w:t>
            </w:r>
          </w:p>
        </w:tc>
        <w:tc>
          <w:tcPr>
            <w:tcW w:w="521" w:type="pct"/>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r w:rsidRPr="00CE5C9F">
              <w:rPr>
                <w:rFonts w:ascii="仿宋" w:eastAsia="仿宋" w:hAnsi="仿宋"/>
                <w:color w:val="000000" w:themeColor="text1"/>
              </w:rPr>
              <w:t>姓名</w:t>
            </w:r>
          </w:p>
        </w:tc>
        <w:tc>
          <w:tcPr>
            <w:tcW w:w="664" w:type="pct"/>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r w:rsidRPr="00CE5C9F">
              <w:rPr>
                <w:rFonts w:ascii="仿宋" w:eastAsia="仿宋" w:hAnsi="仿宋"/>
                <w:color w:val="000000" w:themeColor="text1"/>
              </w:rPr>
              <w:t>厂内职务</w:t>
            </w:r>
          </w:p>
        </w:tc>
        <w:tc>
          <w:tcPr>
            <w:tcW w:w="574" w:type="pct"/>
            <w:gridSpan w:val="2"/>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r w:rsidRPr="00CE5C9F">
              <w:rPr>
                <w:rFonts w:ascii="仿宋" w:eastAsia="仿宋" w:hAnsi="仿宋"/>
                <w:color w:val="000000" w:themeColor="text1"/>
              </w:rPr>
              <w:t>固定电话</w:t>
            </w:r>
          </w:p>
        </w:tc>
        <w:tc>
          <w:tcPr>
            <w:tcW w:w="624" w:type="pct"/>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r w:rsidRPr="00CE5C9F">
              <w:rPr>
                <w:rFonts w:ascii="仿宋" w:eastAsia="仿宋" w:hAnsi="仿宋"/>
                <w:color w:val="000000" w:themeColor="text1"/>
              </w:rPr>
              <w:t>手机</w:t>
            </w:r>
          </w:p>
        </w:tc>
      </w:tr>
      <w:tr w:rsidR="00762D70" w:rsidRPr="00CE5C9F" w:rsidTr="00C71298">
        <w:trPr>
          <w:gridAfter w:val="1"/>
          <w:wAfter w:w="3" w:type="pct"/>
          <w:trHeight w:val="20"/>
          <w:jc w:val="center"/>
        </w:trPr>
        <w:tc>
          <w:tcPr>
            <w:tcW w:w="561" w:type="pct"/>
            <w:vMerge w:val="restart"/>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r w:rsidRPr="00CE5C9F">
              <w:rPr>
                <w:rFonts w:ascii="仿宋" w:eastAsia="仿宋" w:hAnsi="仿宋"/>
                <w:color w:val="000000" w:themeColor="text1"/>
              </w:rPr>
              <w:t>应急指挥部</w:t>
            </w:r>
          </w:p>
        </w:tc>
        <w:tc>
          <w:tcPr>
            <w:tcW w:w="1507" w:type="pct"/>
            <w:vMerge w:val="restart"/>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r w:rsidRPr="00CE5C9F">
              <w:rPr>
                <w:rFonts w:ascii="仿宋" w:eastAsia="仿宋" w:hAnsi="仿宋"/>
                <w:color w:val="000000" w:themeColor="text1"/>
              </w:rPr>
              <w:t>统一负责组织、指挥、实施、协调分厂范围内突发环境事件的应急处置工作。</w:t>
            </w:r>
          </w:p>
        </w:tc>
        <w:tc>
          <w:tcPr>
            <w:tcW w:w="545" w:type="pct"/>
            <w:tcMar>
              <w:left w:w="0" w:type="dxa"/>
              <w:right w:w="0" w:type="dxa"/>
            </w:tcMar>
            <w:vAlign w:val="center"/>
          </w:tcPr>
          <w:p w:rsidR="00762D70" w:rsidRPr="00C65084" w:rsidRDefault="00762D70" w:rsidP="00C71298">
            <w:pPr>
              <w:pStyle w:val="a8"/>
              <w:jc w:val="center"/>
              <w:rPr>
                <w:rFonts w:ascii="仿宋" w:eastAsia="仿宋" w:hAnsi="仿宋"/>
                <w:color w:val="FF0000"/>
              </w:rPr>
            </w:pPr>
            <w:r w:rsidRPr="00C65084">
              <w:rPr>
                <w:rFonts w:ascii="仿宋" w:eastAsia="仿宋" w:hAnsi="仿宋"/>
                <w:color w:val="FF0000"/>
              </w:rPr>
              <w:t>总指挥</w:t>
            </w:r>
          </w:p>
        </w:tc>
        <w:tc>
          <w:tcPr>
            <w:tcW w:w="521" w:type="pct"/>
            <w:tcMar>
              <w:left w:w="0" w:type="dxa"/>
              <w:right w:w="0" w:type="dxa"/>
            </w:tcMar>
            <w:vAlign w:val="center"/>
          </w:tcPr>
          <w:p w:rsidR="00762D70" w:rsidRPr="00C65084" w:rsidRDefault="00762D70" w:rsidP="00C71298">
            <w:pPr>
              <w:pStyle w:val="a8"/>
              <w:jc w:val="center"/>
              <w:rPr>
                <w:rFonts w:ascii="仿宋" w:eastAsia="仿宋" w:hAnsi="仿宋"/>
                <w:color w:val="FF0000"/>
              </w:rPr>
            </w:pPr>
            <w:r w:rsidRPr="00C65084">
              <w:rPr>
                <w:rFonts w:ascii="仿宋" w:eastAsia="仿宋" w:hAnsi="仿宋" w:hint="eastAsia"/>
                <w:color w:val="FF0000"/>
              </w:rPr>
              <w:t>张士军</w:t>
            </w:r>
          </w:p>
        </w:tc>
        <w:tc>
          <w:tcPr>
            <w:tcW w:w="664" w:type="pct"/>
            <w:tcMar>
              <w:left w:w="0" w:type="dxa"/>
              <w:right w:w="0" w:type="dxa"/>
            </w:tcMar>
            <w:vAlign w:val="center"/>
          </w:tcPr>
          <w:p w:rsidR="00762D70" w:rsidRPr="00C65084" w:rsidRDefault="00762D70" w:rsidP="00C71298">
            <w:pPr>
              <w:pStyle w:val="a8"/>
              <w:jc w:val="center"/>
              <w:rPr>
                <w:rFonts w:ascii="仿宋" w:eastAsia="仿宋" w:hAnsi="仿宋"/>
                <w:color w:val="FF0000"/>
              </w:rPr>
            </w:pPr>
            <w:r w:rsidRPr="00C65084">
              <w:rPr>
                <w:rFonts w:ascii="仿宋" w:eastAsia="仿宋" w:hAnsi="仿宋"/>
                <w:color w:val="FF0000"/>
              </w:rPr>
              <w:t>厂长</w:t>
            </w:r>
          </w:p>
        </w:tc>
        <w:tc>
          <w:tcPr>
            <w:tcW w:w="574" w:type="pct"/>
            <w:gridSpan w:val="2"/>
            <w:tcMar>
              <w:left w:w="0" w:type="dxa"/>
              <w:right w:w="0" w:type="dxa"/>
            </w:tcMar>
            <w:vAlign w:val="center"/>
          </w:tcPr>
          <w:p w:rsidR="00762D70" w:rsidRPr="00C65084" w:rsidRDefault="00762D70" w:rsidP="00C71298">
            <w:pPr>
              <w:pStyle w:val="a8"/>
              <w:jc w:val="center"/>
              <w:rPr>
                <w:rFonts w:ascii="仿宋" w:eastAsia="仿宋" w:hAnsi="仿宋"/>
                <w:color w:val="FF0000"/>
              </w:rPr>
            </w:pPr>
            <w:r w:rsidRPr="00C65084">
              <w:rPr>
                <w:rFonts w:ascii="仿宋" w:eastAsia="仿宋" w:hAnsi="仿宋" w:hint="eastAsia"/>
                <w:color w:val="FF0000"/>
              </w:rPr>
              <w:t>24702560</w:t>
            </w:r>
          </w:p>
        </w:tc>
        <w:tc>
          <w:tcPr>
            <w:tcW w:w="624" w:type="pct"/>
            <w:tcMar>
              <w:left w:w="0" w:type="dxa"/>
              <w:right w:w="0" w:type="dxa"/>
            </w:tcMar>
            <w:vAlign w:val="center"/>
          </w:tcPr>
          <w:p w:rsidR="00762D70" w:rsidRPr="00C65084" w:rsidRDefault="00762D70" w:rsidP="00C71298">
            <w:pPr>
              <w:pStyle w:val="a8"/>
              <w:jc w:val="center"/>
              <w:rPr>
                <w:rFonts w:ascii="仿宋" w:eastAsia="仿宋" w:hAnsi="仿宋"/>
                <w:color w:val="FF0000"/>
              </w:rPr>
            </w:pPr>
            <w:r w:rsidRPr="00C65084">
              <w:rPr>
                <w:rFonts w:ascii="仿宋" w:eastAsia="仿宋" w:hAnsi="仿宋" w:hint="eastAsia"/>
                <w:color w:val="FF0000"/>
              </w:rPr>
              <w:t xml:space="preserve">15922266642　</w:t>
            </w:r>
          </w:p>
        </w:tc>
      </w:tr>
      <w:tr w:rsidR="00762D70" w:rsidRPr="00CE5C9F" w:rsidTr="00C71298">
        <w:trPr>
          <w:gridAfter w:val="1"/>
          <w:wAfter w:w="3" w:type="pct"/>
          <w:trHeight w:val="20"/>
          <w:jc w:val="center"/>
        </w:trPr>
        <w:tc>
          <w:tcPr>
            <w:tcW w:w="561"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1507"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545" w:type="pct"/>
            <w:tcMar>
              <w:left w:w="0" w:type="dxa"/>
              <w:right w:w="0" w:type="dxa"/>
            </w:tcMar>
            <w:vAlign w:val="center"/>
          </w:tcPr>
          <w:p w:rsidR="00762D70" w:rsidRPr="00C65084" w:rsidRDefault="00762D70" w:rsidP="00C71298">
            <w:pPr>
              <w:pStyle w:val="a8"/>
              <w:jc w:val="center"/>
              <w:rPr>
                <w:rFonts w:ascii="仿宋" w:eastAsia="仿宋" w:hAnsi="仿宋"/>
                <w:color w:val="FF0000"/>
              </w:rPr>
            </w:pPr>
            <w:r w:rsidRPr="00C65084">
              <w:rPr>
                <w:rFonts w:ascii="仿宋" w:eastAsia="仿宋" w:hAnsi="仿宋"/>
                <w:color w:val="FF0000"/>
              </w:rPr>
              <w:t>成员</w:t>
            </w:r>
          </w:p>
        </w:tc>
        <w:tc>
          <w:tcPr>
            <w:tcW w:w="521" w:type="pct"/>
            <w:tcMar>
              <w:left w:w="0" w:type="dxa"/>
              <w:right w:w="0" w:type="dxa"/>
            </w:tcMar>
            <w:vAlign w:val="center"/>
          </w:tcPr>
          <w:p w:rsidR="00762D70" w:rsidRPr="00C65084" w:rsidRDefault="00762D70" w:rsidP="00C71298">
            <w:pPr>
              <w:pStyle w:val="a8"/>
              <w:jc w:val="center"/>
              <w:rPr>
                <w:rFonts w:ascii="仿宋" w:eastAsia="仿宋" w:hAnsi="仿宋"/>
                <w:color w:val="FF0000"/>
              </w:rPr>
            </w:pPr>
            <w:r w:rsidRPr="00C65084">
              <w:rPr>
                <w:rFonts w:ascii="仿宋" w:eastAsia="仿宋" w:hAnsi="仿宋"/>
                <w:color w:val="FF0000"/>
              </w:rPr>
              <w:t>林杨</w:t>
            </w:r>
          </w:p>
        </w:tc>
        <w:tc>
          <w:tcPr>
            <w:tcW w:w="664" w:type="pct"/>
            <w:tcMar>
              <w:left w:w="0" w:type="dxa"/>
              <w:right w:w="0" w:type="dxa"/>
            </w:tcMar>
            <w:vAlign w:val="center"/>
          </w:tcPr>
          <w:p w:rsidR="00762D70" w:rsidRPr="00C65084" w:rsidRDefault="00762D70" w:rsidP="00C71298">
            <w:pPr>
              <w:pStyle w:val="a8"/>
              <w:jc w:val="center"/>
              <w:rPr>
                <w:rFonts w:ascii="仿宋" w:eastAsia="仿宋" w:hAnsi="仿宋"/>
                <w:color w:val="FF0000"/>
              </w:rPr>
            </w:pPr>
            <w:r w:rsidRPr="00C65084">
              <w:rPr>
                <w:rFonts w:ascii="仿宋" w:eastAsia="仿宋" w:hAnsi="仿宋"/>
                <w:color w:val="FF0000"/>
              </w:rPr>
              <w:t>主管生产副厂长</w:t>
            </w:r>
          </w:p>
        </w:tc>
        <w:tc>
          <w:tcPr>
            <w:tcW w:w="574" w:type="pct"/>
            <w:gridSpan w:val="2"/>
            <w:tcMar>
              <w:left w:w="0" w:type="dxa"/>
              <w:right w:w="0" w:type="dxa"/>
            </w:tcMar>
            <w:vAlign w:val="center"/>
          </w:tcPr>
          <w:p w:rsidR="00762D70" w:rsidRPr="00C65084" w:rsidRDefault="00762D70" w:rsidP="00C71298">
            <w:pPr>
              <w:pStyle w:val="a8"/>
              <w:jc w:val="center"/>
              <w:rPr>
                <w:rFonts w:ascii="仿宋" w:eastAsia="仿宋" w:hAnsi="仿宋"/>
                <w:color w:val="FF0000"/>
              </w:rPr>
            </w:pPr>
            <w:r w:rsidRPr="00C65084">
              <w:rPr>
                <w:rFonts w:ascii="仿宋" w:eastAsia="仿宋" w:hAnsi="仿宋" w:hint="eastAsia"/>
                <w:color w:val="FF0000"/>
              </w:rPr>
              <w:t>24702562</w:t>
            </w:r>
          </w:p>
        </w:tc>
        <w:tc>
          <w:tcPr>
            <w:tcW w:w="624" w:type="pct"/>
            <w:tcMar>
              <w:left w:w="0" w:type="dxa"/>
              <w:right w:w="0" w:type="dxa"/>
            </w:tcMar>
            <w:vAlign w:val="center"/>
          </w:tcPr>
          <w:p w:rsidR="00762D70" w:rsidRPr="00C65084" w:rsidRDefault="00762D70" w:rsidP="00C71298">
            <w:pPr>
              <w:pStyle w:val="a8"/>
              <w:jc w:val="center"/>
              <w:rPr>
                <w:rFonts w:ascii="仿宋" w:eastAsia="仿宋" w:hAnsi="仿宋"/>
                <w:color w:val="FF0000"/>
              </w:rPr>
            </w:pPr>
            <w:r w:rsidRPr="00C65084">
              <w:rPr>
                <w:rFonts w:ascii="仿宋" w:eastAsia="仿宋" w:hAnsi="仿宋"/>
                <w:color w:val="FF0000"/>
              </w:rPr>
              <w:t>13602065464</w:t>
            </w:r>
          </w:p>
        </w:tc>
      </w:tr>
      <w:tr w:rsidR="00762D70" w:rsidRPr="00CE5C9F" w:rsidTr="00C71298">
        <w:trPr>
          <w:gridAfter w:val="1"/>
          <w:wAfter w:w="3" w:type="pct"/>
          <w:trHeight w:val="20"/>
          <w:jc w:val="center"/>
        </w:trPr>
        <w:tc>
          <w:tcPr>
            <w:tcW w:w="561"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1507"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545" w:type="pct"/>
            <w:tcMar>
              <w:left w:w="0" w:type="dxa"/>
              <w:right w:w="0" w:type="dxa"/>
            </w:tcMar>
            <w:vAlign w:val="center"/>
          </w:tcPr>
          <w:p w:rsidR="00762D70" w:rsidRPr="00C65084" w:rsidRDefault="00762D70" w:rsidP="00C71298">
            <w:pPr>
              <w:pStyle w:val="a8"/>
              <w:jc w:val="center"/>
              <w:rPr>
                <w:rFonts w:ascii="仿宋" w:eastAsia="仿宋" w:hAnsi="仿宋"/>
                <w:color w:val="FF0000"/>
              </w:rPr>
            </w:pPr>
            <w:r w:rsidRPr="00C65084">
              <w:rPr>
                <w:rFonts w:ascii="仿宋" w:eastAsia="仿宋" w:hAnsi="仿宋"/>
                <w:color w:val="FF0000"/>
              </w:rPr>
              <w:t>成员</w:t>
            </w:r>
          </w:p>
        </w:tc>
        <w:tc>
          <w:tcPr>
            <w:tcW w:w="521" w:type="pct"/>
            <w:tcMar>
              <w:left w:w="0" w:type="dxa"/>
              <w:right w:w="0" w:type="dxa"/>
            </w:tcMar>
            <w:vAlign w:val="center"/>
          </w:tcPr>
          <w:p w:rsidR="00762D70" w:rsidRPr="00C65084" w:rsidRDefault="00762D70" w:rsidP="00C71298">
            <w:pPr>
              <w:pStyle w:val="a8"/>
              <w:jc w:val="center"/>
              <w:rPr>
                <w:rFonts w:ascii="仿宋" w:eastAsia="仿宋" w:hAnsi="仿宋"/>
                <w:color w:val="FF0000"/>
              </w:rPr>
            </w:pPr>
            <w:r w:rsidRPr="00C65084">
              <w:rPr>
                <w:rFonts w:ascii="仿宋" w:eastAsia="仿宋" w:hAnsi="仿宋"/>
                <w:color w:val="FF0000"/>
              </w:rPr>
              <w:t>张立强</w:t>
            </w:r>
          </w:p>
        </w:tc>
        <w:tc>
          <w:tcPr>
            <w:tcW w:w="664" w:type="pct"/>
            <w:tcMar>
              <w:left w:w="0" w:type="dxa"/>
              <w:right w:w="0" w:type="dxa"/>
            </w:tcMar>
            <w:vAlign w:val="center"/>
          </w:tcPr>
          <w:p w:rsidR="00762D70" w:rsidRPr="00C65084" w:rsidRDefault="00762D70" w:rsidP="00C71298">
            <w:pPr>
              <w:pStyle w:val="a8"/>
              <w:jc w:val="center"/>
              <w:rPr>
                <w:rFonts w:ascii="仿宋" w:eastAsia="仿宋" w:hAnsi="仿宋"/>
                <w:color w:val="FF0000"/>
              </w:rPr>
            </w:pPr>
            <w:r w:rsidRPr="00C65084">
              <w:rPr>
                <w:rFonts w:ascii="仿宋" w:eastAsia="仿宋" w:hAnsi="仿宋"/>
                <w:color w:val="FF0000"/>
              </w:rPr>
              <w:t>主管设备副厂长</w:t>
            </w:r>
          </w:p>
        </w:tc>
        <w:tc>
          <w:tcPr>
            <w:tcW w:w="574" w:type="pct"/>
            <w:gridSpan w:val="2"/>
            <w:tcMar>
              <w:left w:w="0" w:type="dxa"/>
              <w:right w:w="0" w:type="dxa"/>
            </w:tcMar>
            <w:vAlign w:val="center"/>
          </w:tcPr>
          <w:p w:rsidR="00762D70" w:rsidRPr="00C65084" w:rsidRDefault="00762D70" w:rsidP="00C71298">
            <w:pPr>
              <w:pStyle w:val="a8"/>
              <w:jc w:val="center"/>
              <w:rPr>
                <w:rFonts w:ascii="仿宋" w:eastAsia="仿宋" w:hAnsi="仿宋"/>
                <w:color w:val="FF0000"/>
              </w:rPr>
            </w:pPr>
            <w:r w:rsidRPr="00C65084">
              <w:rPr>
                <w:rFonts w:ascii="仿宋" w:eastAsia="仿宋" w:hAnsi="仿宋" w:hint="eastAsia"/>
                <w:color w:val="FF0000"/>
              </w:rPr>
              <w:t>24702563</w:t>
            </w:r>
          </w:p>
        </w:tc>
        <w:tc>
          <w:tcPr>
            <w:tcW w:w="624" w:type="pct"/>
            <w:tcMar>
              <w:left w:w="0" w:type="dxa"/>
              <w:right w:w="0" w:type="dxa"/>
            </w:tcMar>
            <w:vAlign w:val="center"/>
          </w:tcPr>
          <w:p w:rsidR="00762D70" w:rsidRPr="00C65084" w:rsidRDefault="00762D70" w:rsidP="00C71298">
            <w:pPr>
              <w:pStyle w:val="a8"/>
              <w:jc w:val="center"/>
              <w:rPr>
                <w:rFonts w:ascii="仿宋" w:eastAsia="仿宋" w:hAnsi="仿宋"/>
                <w:color w:val="FF0000"/>
              </w:rPr>
            </w:pPr>
            <w:r w:rsidRPr="00C65084">
              <w:rPr>
                <w:rFonts w:ascii="仿宋" w:eastAsia="仿宋" w:hAnsi="仿宋" w:hint="eastAsia"/>
                <w:color w:val="FF0000"/>
              </w:rPr>
              <w:t>13483990226</w:t>
            </w:r>
          </w:p>
        </w:tc>
      </w:tr>
      <w:tr w:rsidR="00762D70" w:rsidRPr="00CE5C9F" w:rsidTr="00C71298">
        <w:trPr>
          <w:gridAfter w:val="1"/>
          <w:wAfter w:w="3" w:type="pct"/>
          <w:trHeight w:val="20"/>
          <w:jc w:val="center"/>
        </w:trPr>
        <w:tc>
          <w:tcPr>
            <w:tcW w:w="561" w:type="pct"/>
            <w:vMerge w:val="restart"/>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r w:rsidRPr="00CE5C9F">
              <w:rPr>
                <w:rFonts w:ascii="仿宋" w:eastAsia="仿宋" w:hAnsi="仿宋"/>
                <w:color w:val="000000" w:themeColor="text1"/>
              </w:rPr>
              <w:t>专家组</w:t>
            </w:r>
          </w:p>
        </w:tc>
        <w:tc>
          <w:tcPr>
            <w:tcW w:w="1507" w:type="pct"/>
            <w:vMerge w:val="restart"/>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r w:rsidRPr="00CE5C9F">
              <w:rPr>
                <w:rFonts w:ascii="仿宋" w:eastAsia="仿宋" w:hAnsi="仿宋"/>
                <w:color w:val="000000" w:themeColor="text1"/>
              </w:rPr>
              <w:t>根据应急工作需要，指挥部聘请有关单位、部室专业技术人才、行业领域专家建立公司生产安全事故应急救援专家组。</w:t>
            </w:r>
          </w:p>
        </w:tc>
        <w:tc>
          <w:tcPr>
            <w:tcW w:w="545"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专家</w:t>
            </w:r>
          </w:p>
        </w:tc>
        <w:tc>
          <w:tcPr>
            <w:tcW w:w="521"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刘大为</w:t>
            </w:r>
          </w:p>
        </w:tc>
        <w:tc>
          <w:tcPr>
            <w:tcW w:w="66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生产技术科科长</w:t>
            </w:r>
          </w:p>
        </w:tc>
        <w:tc>
          <w:tcPr>
            <w:tcW w:w="574" w:type="pct"/>
            <w:gridSpan w:val="2"/>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24702570</w:t>
            </w:r>
          </w:p>
        </w:tc>
        <w:tc>
          <w:tcPr>
            <w:tcW w:w="62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13652196845</w:t>
            </w:r>
          </w:p>
        </w:tc>
      </w:tr>
      <w:tr w:rsidR="00762D70" w:rsidRPr="00CE5C9F" w:rsidTr="00C71298">
        <w:trPr>
          <w:gridAfter w:val="1"/>
          <w:wAfter w:w="3" w:type="pct"/>
          <w:trHeight w:val="20"/>
          <w:jc w:val="center"/>
        </w:trPr>
        <w:tc>
          <w:tcPr>
            <w:tcW w:w="561"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1507"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545"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专家</w:t>
            </w:r>
          </w:p>
        </w:tc>
        <w:tc>
          <w:tcPr>
            <w:tcW w:w="521"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李永健</w:t>
            </w:r>
          </w:p>
        </w:tc>
        <w:tc>
          <w:tcPr>
            <w:tcW w:w="66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设备科科长</w:t>
            </w:r>
          </w:p>
        </w:tc>
        <w:tc>
          <w:tcPr>
            <w:tcW w:w="574" w:type="pct"/>
            <w:gridSpan w:val="2"/>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24702576</w:t>
            </w:r>
          </w:p>
        </w:tc>
        <w:tc>
          <w:tcPr>
            <w:tcW w:w="62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13702062134</w:t>
            </w:r>
          </w:p>
        </w:tc>
      </w:tr>
      <w:tr w:rsidR="00762D70" w:rsidRPr="00CE5C9F" w:rsidTr="00C71298">
        <w:trPr>
          <w:gridAfter w:val="1"/>
          <w:wAfter w:w="3" w:type="pct"/>
          <w:trHeight w:val="20"/>
          <w:jc w:val="center"/>
        </w:trPr>
        <w:tc>
          <w:tcPr>
            <w:tcW w:w="561"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1507"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545"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专家</w:t>
            </w:r>
          </w:p>
        </w:tc>
        <w:tc>
          <w:tcPr>
            <w:tcW w:w="521"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卞长军</w:t>
            </w:r>
          </w:p>
        </w:tc>
        <w:tc>
          <w:tcPr>
            <w:tcW w:w="66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安全科科长</w:t>
            </w:r>
          </w:p>
        </w:tc>
        <w:tc>
          <w:tcPr>
            <w:tcW w:w="574" w:type="pct"/>
            <w:gridSpan w:val="2"/>
            <w:tcMar>
              <w:left w:w="0" w:type="dxa"/>
              <w:right w:w="0" w:type="dxa"/>
            </w:tcMar>
            <w:vAlign w:val="center"/>
          </w:tcPr>
          <w:p w:rsidR="00762D70" w:rsidRPr="00C7796E" w:rsidRDefault="00762D70" w:rsidP="00C71298">
            <w:pPr>
              <w:pStyle w:val="a8"/>
              <w:jc w:val="center"/>
              <w:rPr>
                <w:rFonts w:ascii="仿宋" w:eastAsia="仿宋" w:hAnsi="仿宋"/>
                <w:color w:val="FF0000"/>
              </w:rPr>
            </w:pPr>
          </w:p>
        </w:tc>
        <w:tc>
          <w:tcPr>
            <w:tcW w:w="62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13512016600</w:t>
            </w:r>
          </w:p>
        </w:tc>
      </w:tr>
      <w:tr w:rsidR="00762D70" w:rsidRPr="00CE5C9F" w:rsidTr="00C71298">
        <w:trPr>
          <w:gridAfter w:val="1"/>
          <w:wAfter w:w="3" w:type="pct"/>
          <w:trHeight w:val="20"/>
          <w:jc w:val="center"/>
        </w:trPr>
        <w:tc>
          <w:tcPr>
            <w:tcW w:w="561" w:type="pct"/>
            <w:vMerge w:val="restart"/>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r w:rsidRPr="00CE5C9F">
              <w:rPr>
                <w:rFonts w:ascii="仿宋" w:eastAsia="仿宋" w:hAnsi="仿宋"/>
                <w:color w:val="000000" w:themeColor="text1"/>
              </w:rPr>
              <w:t>应急办公室</w:t>
            </w:r>
          </w:p>
        </w:tc>
        <w:tc>
          <w:tcPr>
            <w:tcW w:w="1507" w:type="pct"/>
            <w:vMerge w:val="restart"/>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r w:rsidRPr="00CE5C9F">
              <w:rPr>
                <w:rFonts w:ascii="仿宋" w:eastAsia="仿宋" w:hAnsi="仿宋"/>
                <w:color w:val="000000" w:themeColor="text1"/>
              </w:rPr>
              <w:t>负责环境保护日常应急管理工作、突发环境事件应急救援预案的评审、修订和演练组织工作，按有关规定程序向上级单位报告事故及应急救援信息。</w:t>
            </w:r>
          </w:p>
        </w:tc>
        <w:tc>
          <w:tcPr>
            <w:tcW w:w="545"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组长</w:t>
            </w:r>
          </w:p>
        </w:tc>
        <w:tc>
          <w:tcPr>
            <w:tcW w:w="521"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王存志</w:t>
            </w:r>
          </w:p>
        </w:tc>
        <w:tc>
          <w:tcPr>
            <w:tcW w:w="66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环保科科长</w:t>
            </w:r>
          </w:p>
        </w:tc>
        <w:tc>
          <w:tcPr>
            <w:tcW w:w="574" w:type="pct"/>
            <w:gridSpan w:val="2"/>
            <w:tcMar>
              <w:left w:w="0" w:type="dxa"/>
              <w:right w:w="0" w:type="dxa"/>
            </w:tcMar>
            <w:vAlign w:val="center"/>
          </w:tcPr>
          <w:p w:rsidR="00762D70" w:rsidRPr="00C7796E" w:rsidRDefault="00762D70" w:rsidP="00C71298">
            <w:pPr>
              <w:pStyle w:val="a8"/>
              <w:jc w:val="center"/>
              <w:rPr>
                <w:rFonts w:ascii="仿宋" w:eastAsia="仿宋" w:hAnsi="仿宋"/>
                <w:color w:val="FF0000"/>
              </w:rPr>
            </w:pPr>
          </w:p>
        </w:tc>
        <w:tc>
          <w:tcPr>
            <w:tcW w:w="62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13821831866</w:t>
            </w:r>
          </w:p>
        </w:tc>
      </w:tr>
      <w:tr w:rsidR="00762D70" w:rsidRPr="00CE5C9F" w:rsidTr="00C71298">
        <w:trPr>
          <w:gridAfter w:val="1"/>
          <w:wAfter w:w="3" w:type="pct"/>
          <w:trHeight w:val="20"/>
          <w:jc w:val="center"/>
        </w:trPr>
        <w:tc>
          <w:tcPr>
            <w:tcW w:w="561"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1507"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545"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副组长</w:t>
            </w:r>
          </w:p>
        </w:tc>
        <w:tc>
          <w:tcPr>
            <w:tcW w:w="521"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张居江</w:t>
            </w:r>
          </w:p>
        </w:tc>
        <w:tc>
          <w:tcPr>
            <w:tcW w:w="66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环保科科员</w:t>
            </w:r>
          </w:p>
        </w:tc>
        <w:tc>
          <w:tcPr>
            <w:tcW w:w="574" w:type="pct"/>
            <w:gridSpan w:val="2"/>
            <w:tcMar>
              <w:left w:w="0" w:type="dxa"/>
              <w:right w:w="0" w:type="dxa"/>
            </w:tcMar>
            <w:vAlign w:val="center"/>
          </w:tcPr>
          <w:p w:rsidR="00762D70" w:rsidRPr="00C7796E" w:rsidRDefault="00762D70" w:rsidP="00C71298">
            <w:pPr>
              <w:pStyle w:val="a8"/>
              <w:jc w:val="center"/>
              <w:rPr>
                <w:rFonts w:ascii="仿宋" w:eastAsia="仿宋" w:hAnsi="仿宋"/>
                <w:color w:val="FF0000"/>
              </w:rPr>
            </w:pPr>
          </w:p>
        </w:tc>
        <w:tc>
          <w:tcPr>
            <w:tcW w:w="62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13116185315</w:t>
            </w:r>
          </w:p>
        </w:tc>
      </w:tr>
      <w:tr w:rsidR="00762D70" w:rsidRPr="00CE5C9F" w:rsidTr="00C71298">
        <w:trPr>
          <w:gridAfter w:val="1"/>
          <w:wAfter w:w="3" w:type="pct"/>
          <w:trHeight w:val="20"/>
          <w:jc w:val="center"/>
        </w:trPr>
        <w:tc>
          <w:tcPr>
            <w:tcW w:w="561"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1507"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545"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成员</w:t>
            </w:r>
          </w:p>
        </w:tc>
        <w:tc>
          <w:tcPr>
            <w:tcW w:w="521"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魏霈</w:t>
            </w:r>
          </w:p>
        </w:tc>
        <w:tc>
          <w:tcPr>
            <w:tcW w:w="66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环保科科员</w:t>
            </w:r>
          </w:p>
        </w:tc>
        <w:tc>
          <w:tcPr>
            <w:tcW w:w="574" w:type="pct"/>
            <w:gridSpan w:val="2"/>
            <w:tcMar>
              <w:left w:w="0" w:type="dxa"/>
              <w:right w:w="0" w:type="dxa"/>
            </w:tcMar>
            <w:vAlign w:val="center"/>
          </w:tcPr>
          <w:p w:rsidR="00762D70" w:rsidRPr="00C7796E" w:rsidRDefault="00762D70" w:rsidP="00C71298">
            <w:pPr>
              <w:pStyle w:val="a8"/>
              <w:jc w:val="center"/>
              <w:rPr>
                <w:rFonts w:ascii="仿宋" w:eastAsia="仿宋" w:hAnsi="仿宋"/>
                <w:color w:val="FF0000"/>
              </w:rPr>
            </w:pPr>
          </w:p>
        </w:tc>
        <w:tc>
          <w:tcPr>
            <w:tcW w:w="62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13682086248</w:t>
            </w:r>
          </w:p>
        </w:tc>
      </w:tr>
      <w:tr w:rsidR="00762D70" w:rsidRPr="00CE5C9F" w:rsidTr="00C71298">
        <w:trPr>
          <w:gridAfter w:val="1"/>
          <w:wAfter w:w="3" w:type="pct"/>
          <w:trHeight w:val="20"/>
          <w:jc w:val="center"/>
        </w:trPr>
        <w:tc>
          <w:tcPr>
            <w:tcW w:w="561" w:type="pct"/>
            <w:vMerge w:val="restart"/>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r w:rsidRPr="00CE5C9F">
              <w:rPr>
                <w:rFonts w:ascii="仿宋" w:eastAsia="仿宋" w:hAnsi="仿宋"/>
                <w:color w:val="000000" w:themeColor="text1"/>
              </w:rPr>
              <w:t>应急救援响应中心</w:t>
            </w:r>
          </w:p>
        </w:tc>
        <w:tc>
          <w:tcPr>
            <w:tcW w:w="1507" w:type="pct"/>
            <w:vMerge w:val="restart"/>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r w:rsidRPr="00CE5C9F">
              <w:rPr>
                <w:rFonts w:ascii="仿宋" w:eastAsia="仿宋" w:hAnsi="仿宋"/>
                <w:color w:val="000000" w:themeColor="text1"/>
              </w:rPr>
              <w:t>现场应急救援响应中心在应急救援指挥部领导下开展应急工作</w:t>
            </w:r>
          </w:p>
        </w:tc>
        <w:tc>
          <w:tcPr>
            <w:tcW w:w="545"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组长</w:t>
            </w:r>
          </w:p>
        </w:tc>
        <w:tc>
          <w:tcPr>
            <w:tcW w:w="521"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张立强</w:t>
            </w:r>
          </w:p>
        </w:tc>
        <w:tc>
          <w:tcPr>
            <w:tcW w:w="664" w:type="pct"/>
            <w:tcMar>
              <w:left w:w="0" w:type="dxa"/>
              <w:right w:w="0" w:type="dxa"/>
            </w:tcMa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烧结厂副厂长</w:t>
            </w:r>
          </w:p>
        </w:tc>
        <w:tc>
          <w:tcPr>
            <w:tcW w:w="574" w:type="pct"/>
            <w:gridSpan w:val="2"/>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24702563</w:t>
            </w:r>
          </w:p>
        </w:tc>
        <w:tc>
          <w:tcPr>
            <w:tcW w:w="62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13483990226</w:t>
            </w:r>
          </w:p>
        </w:tc>
      </w:tr>
      <w:tr w:rsidR="00762D70" w:rsidRPr="00CE5C9F" w:rsidTr="00C71298">
        <w:trPr>
          <w:gridAfter w:val="1"/>
          <w:wAfter w:w="3" w:type="pct"/>
          <w:trHeight w:val="20"/>
          <w:jc w:val="center"/>
        </w:trPr>
        <w:tc>
          <w:tcPr>
            <w:tcW w:w="561"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1507"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545"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成员</w:t>
            </w:r>
          </w:p>
        </w:tc>
        <w:tc>
          <w:tcPr>
            <w:tcW w:w="521"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刘大为</w:t>
            </w:r>
          </w:p>
        </w:tc>
        <w:tc>
          <w:tcPr>
            <w:tcW w:w="66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生产技术科科长</w:t>
            </w:r>
          </w:p>
        </w:tc>
        <w:tc>
          <w:tcPr>
            <w:tcW w:w="574" w:type="pct"/>
            <w:gridSpan w:val="2"/>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24702570</w:t>
            </w:r>
          </w:p>
        </w:tc>
        <w:tc>
          <w:tcPr>
            <w:tcW w:w="62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13652196845</w:t>
            </w:r>
          </w:p>
        </w:tc>
      </w:tr>
      <w:tr w:rsidR="00762D70" w:rsidRPr="00CE5C9F" w:rsidTr="00C71298">
        <w:trPr>
          <w:gridAfter w:val="1"/>
          <w:wAfter w:w="3" w:type="pct"/>
          <w:trHeight w:val="20"/>
          <w:jc w:val="center"/>
        </w:trPr>
        <w:tc>
          <w:tcPr>
            <w:tcW w:w="561"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1507"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545"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成员</w:t>
            </w:r>
          </w:p>
        </w:tc>
        <w:tc>
          <w:tcPr>
            <w:tcW w:w="521"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李永健</w:t>
            </w:r>
          </w:p>
        </w:tc>
        <w:tc>
          <w:tcPr>
            <w:tcW w:w="66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设备科</w:t>
            </w:r>
            <w:r w:rsidRPr="00C7796E">
              <w:rPr>
                <w:rFonts w:ascii="仿宋" w:eastAsia="仿宋" w:hAnsi="仿宋"/>
                <w:color w:val="FF0000"/>
              </w:rPr>
              <w:t>科长</w:t>
            </w:r>
          </w:p>
        </w:tc>
        <w:tc>
          <w:tcPr>
            <w:tcW w:w="574" w:type="pct"/>
            <w:gridSpan w:val="2"/>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24702576</w:t>
            </w:r>
          </w:p>
        </w:tc>
        <w:tc>
          <w:tcPr>
            <w:tcW w:w="62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13702062134</w:t>
            </w:r>
          </w:p>
        </w:tc>
      </w:tr>
      <w:tr w:rsidR="00762D70" w:rsidRPr="00CE5C9F" w:rsidTr="00C71298">
        <w:trPr>
          <w:gridAfter w:val="1"/>
          <w:wAfter w:w="3" w:type="pct"/>
          <w:trHeight w:val="20"/>
          <w:jc w:val="center"/>
        </w:trPr>
        <w:tc>
          <w:tcPr>
            <w:tcW w:w="561"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1507"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545"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成员</w:t>
            </w:r>
          </w:p>
        </w:tc>
        <w:tc>
          <w:tcPr>
            <w:tcW w:w="521"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卞长军</w:t>
            </w:r>
          </w:p>
        </w:tc>
        <w:tc>
          <w:tcPr>
            <w:tcW w:w="66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安全科科长</w:t>
            </w:r>
          </w:p>
        </w:tc>
        <w:tc>
          <w:tcPr>
            <w:tcW w:w="574" w:type="pct"/>
            <w:gridSpan w:val="2"/>
            <w:tcMar>
              <w:left w:w="0" w:type="dxa"/>
              <w:right w:w="0" w:type="dxa"/>
            </w:tcMar>
            <w:vAlign w:val="center"/>
          </w:tcPr>
          <w:p w:rsidR="00762D70" w:rsidRPr="00C7796E" w:rsidRDefault="00762D70" w:rsidP="00C71298">
            <w:pPr>
              <w:pStyle w:val="a8"/>
              <w:jc w:val="center"/>
              <w:rPr>
                <w:rFonts w:ascii="仿宋" w:eastAsia="仿宋" w:hAnsi="仿宋"/>
                <w:color w:val="FF0000"/>
              </w:rPr>
            </w:pPr>
          </w:p>
        </w:tc>
        <w:tc>
          <w:tcPr>
            <w:tcW w:w="62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13512016600</w:t>
            </w:r>
          </w:p>
        </w:tc>
      </w:tr>
      <w:tr w:rsidR="00762D70" w:rsidRPr="00CE5C9F" w:rsidTr="00C71298">
        <w:trPr>
          <w:gridAfter w:val="1"/>
          <w:wAfter w:w="3" w:type="pct"/>
          <w:trHeight w:val="20"/>
          <w:jc w:val="center"/>
        </w:trPr>
        <w:tc>
          <w:tcPr>
            <w:tcW w:w="561"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1507"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545"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成员</w:t>
            </w:r>
          </w:p>
        </w:tc>
        <w:tc>
          <w:tcPr>
            <w:tcW w:w="521"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康佳岐</w:t>
            </w:r>
          </w:p>
        </w:tc>
        <w:tc>
          <w:tcPr>
            <w:tcW w:w="66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综合办公室主任</w:t>
            </w:r>
          </w:p>
        </w:tc>
        <w:tc>
          <w:tcPr>
            <w:tcW w:w="574" w:type="pct"/>
            <w:gridSpan w:val="2"/>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24702565</w:t>
            </w:r>
          </w:p>
        </w:tc>
        <w:tc>
          <w:tcPr>
            <w:tcW w:w="62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18622572728</w:t>
            </w:r>
          </w:p>
        </w:tc>
      </w:tr>
      <w:tr w:rsidR="00762D70" w:rsidRPr="00CE5C9F" w:rsidTr="00C71298">
        <w:trPr>
          <w:gridAfter w:val="1"/>
          <w:wAfter w:w="3" w:type="pct"/>
          <w:trHeight w:val="20"/>
          <w:jc w:val="center"/>
        </w:trPr>
        <w:tc>
          <w:tcPr>
            <w:tcW w:w="561"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1507"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545"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成员</w:t>
            </w:r>
          </w:p>
        </w:tc>
        <w:tc>
          <w:tcPr>
            <w:tcW w:w="2383" w:type="pct"/>
            <w:gridSpan w:val="5"/>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事故部门作业长</w:t>
            </w:r>
          </w:p>
        </w:tc>
      </w:tr>
      <w:tr w:rsidR="00762D70" w:rsidRPr="00CE5C9F" w:rsidTr="00C71298">
        <w:trPr>
          <w:gridAfter w:val="1"/>
          <w:wAfter w:w="3" w:type="pct"/>
          <w:trHeight w:val="20"/>
          <w:jc w:val="center"/>
        </w:trPr>
        <w:tc>
          <w:tcPr>
            <w:tcW w:w="561" w:type="pct"/>
            <w:vMerge w:val="restart"/>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r w:rsidRPr="00CE5C9F">
              <w:rPr>
                <w:rFonts w:ascii="仿宋" w:eastAsia="仿宋" w:hAnsi="仿宋"/>
                <w:color w:val="000000" w:themeColor="text1"/>
              </w:rPr>
              <w:t>事故部门</w:t>
            </w:r>
          </w:p>
        </w:tc>
        <w:tc>
          <w:tcPr>
            <w:tcW w:w="1507" w:type="pct"/>
            <w:vMerge w:val="restart"/>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r w:rsidRPr="00CE5C9F">
              <w:rPr>
                <w:rFonts w:ascii="仿宋" w:eastAsia="仿宋" w:hAnsi="仿宋"/>
                <w:color w:val="000000" w:themeColor="text1"/>
              </w:rPr>
              <w:t>负责事故发生部门全部协调工作，由厂应急指挥部统一指挥（各作业区，可能发生生产环保应急事故的均安排一人）</w:t>
            </w:r>
          </w:p>
        </w:tc>
        <w:tc>
          <w:tcPr>
            <w:tcW w:w="545"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成员</w:t>
            </w:r>
          </w:p>
        </w:tc>
        <w:tc>
          <w:tcPr>
            <w:tcW w:w="521"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周作伟</w:t>
            </w:r>
          </w:p>
        </w:tc>
        <w:tc>
          <w:tcPr>
            <w:tcW w:w="66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一</w:t>
            </w:r>
            <w:r w:rsidRPr="00C7796E">
              <w:rPr>
                <w:rFonts w:ascii="仿宋" w:eastAsia="仿宋" w:hAnsi="仿宋"/>
                <w:color w:val="FF0000"/>
              </w:rPr>
              <w:t>烧结作业长</w:t>
            </w:r>
          </w:p>
        </w:tc>
        <w:tc>
          <w:tcPr>
            <w:tcW w:w="574" w:type="pct"/>
            <w:gridSpan w:val="2"/>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宋体" w:hAnsi="宋体" w:hint="eastAsia"/>
                <w:color w:val="FF0000"/>
                <w:sz w:val="24"/>
              </w:rPr>
              <w:t>24705320</w:t>
            </w:r>
          </w:p>
        </w:tc>
        <w:tc>
          <w:tcPr>
            <w:tcW w:w="62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hint="eastAsia"/>
                <w:color w:val="FF0000"/>
                <w:sz w:val="24"/>
              </w:rPr>
              <w:t>18649228822</w:t>
            </w:r>
          </w:p>
        </w:tc>
      </w:tr>
      <w:tr w:rsidR="00762D70" w:rsidRPr="00CE5C9F" w:rsidTr="00C71298">
        <w:trPr>
          <w:gridAfter w:val="1"/>
          <w:wAfter w:w="3" w:type="pct"/>
          <w:trHeight w:val="20"/>
          <w:jc w:val="center"/>
        </w:trPr>
        <w:tc>
          <w:tcPr>
            <w:tcW w:w="561"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1507"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545"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成员</w:t>
            </w:r>
          </w:p>
        </w:tc>
        <w:tc>
          <w:tcPr>
            <w:tcW w:w="521"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汤伟</w:t>
            </w:r>
          </w:p>
        </w:tc>
        <w:tc>
          <w:tcPr>
            <w:tcW w:w="66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二</w:t>
            </w:r>
            <w:r w:rsidRPr="00C7796E">
              <w:rPr>
                <w:rFonts w:ascii="仿宋" w:eastAsia="仿宋" w:hAnsi="仿宋"/>
                <w:color w:val="FF0000"/>
              </w:rPr>
              <w:t>烧结作业长</w:t>
            </w:r>
          </w:p>
        </w:tc>
        <w:tc>
          <w:tcPr>
            <w:tcW w:w="574" w:type="pct"/>
            <w:gridSpan w:val="2"/>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hint="eastAsia"/>
                <w:color w:val="FF0000"/>
                <w:sz w:val="24"/>
              </w:rPr>
              <w:t>24705022</w:t>
            </w:r>
          </w:p>
        </w:tc>
        <w:tc>
          <w:tcPr>
            <w:tcW w:w="62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hint="eastAsia"/>
                <w:color w:val="FF0000"/>
                <w:sz w:val="24"/>
              </w:rPr>
              <w:t>16622050868</w:t>
            </w:r>
          </w:p>
        </w:tc>
      </w:tr>
      <w:tr w:rsidR="00762D70" w:rsidRPr="00CE5C9F" w:rsidTr="00C71298">
        <w:trPr>
          <w:gridAfter w:val="1"/>
          <w:wAfter w:w="3" w:type="pct"/>
          <w:trHeight w:val="20"/>
          <w:jc w:val="center"/>
        </w:trPr>
        <w:tc>
          <w:tcPr>
            <w:tcW w:w="561"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1507"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545"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成员</w:t>
            </w:r>
          </w:p>
        </w:tc>
        <w:tc>
          <w:tcPr>
            <w:tcW w:w="521"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张峰</w:t>
            </w:r>
          </w:p>
        </w:tc>
        <w:tc>
          <w:tcPr>
            <w:tcW w:w="66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一原料作业长</w:t>
            </w:r>
          </w:p>
        </w:tc>
        <w:tc>
          <w:tcPr>
            <w:tcW w:w="574" w:type="pct"/>
            <w:gridSpan w:val="2"/>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hint="eastAsia"/>
                <w:color w:val="FF0000"/>
                <w:sz w:val="24"/>
              </w:rPr>
              <w:t>24705031</w:t>
            </w:r>
          </w:p>
        </w:tc>
        <w:tc>
          <w:tcPr>
            <w:tcW w:w="62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hint="eastAsia"/>
                <w:color w:val="FF0000"/>
                <w:sz w:val="24"/>
              </w:rPr>
              <w:t>18512238501</w:t>
            </w:r>
          </w:p>
        </w:tc>
      </w:tr>
      <w:tr w:rsidR="00762D70" w:rsidRPr="00CE5C9F" w:rsidTr="00C71298">
        <w:trPr>
          <w:gridAfter w:val="1"/>
          <w:wAfter w:w="3" w:type="pct"/>
          <w:trHeight w:val="20"/>
          <w:jc w:val="center"/>
        </w:trPr>
        <w:tc>
          <w:tcPr>
            <w:tcW w:w="561"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1507"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545"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成员</w:t>
            </w:r>
          </w:p>
        </w:tc>
        <w:tc>
          <w:tcPr>
            <w:tcW w:w="521"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杨正祥</w:t>
            </w:r>
          </w:p>
        </w:tc>
        <w:tc>
          <w:tcPr>
            <w:tcW w:w="66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二原料作业长</w:t>
            </w:r>
          </w:p>
        </w:tc>
        <w:tc>
          <w:tcPr>
            <w:tcW w:w="574" w:type="pct"/>
            <w:gridSpan w:val="2"/>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hint="eastAsia"/>
                <w:color w:val="FF0000"/>
                <w:sz w:val="24"/>
              </w:rPr>
              <w:t>24705032</w:t>
            </w:r>
          </w:p>
        </w:tc>
        <w:tc>
          <w:tcPr>
            <w:tcW w:w="62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hint="eastAsia"/>
                <w:color w:val="FF0000"/>
                <w:sz w:val="24"/>
              </w:rPr>
              <w:t>18622048698</w:t>
            </w:r>
          </w:p>
        </w:tc>
      </w:tr>
      <w:tr w:rsidR="00762D70" w:rsidRPr="00CE5C9F" w:rsidTr="00C71298">
        <w:trPr>
          <w:gridAfter w:val="1"/>
          <w:wAfter w:w="3" w:type="pct"/>
          <w:trHeight w:val="20"/>
          <w:jc w:val="center"/>
        </w:trPr>
        <w:tc>
          <w:tcPr>
            <w:tcW w:w="561"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1507"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545"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成员</w:t>
            </w:r>
          </w:p>
        </w:tc>
        <w:tc>
          <w:tcPr>
            <w:tcW w:w="521"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陈伟</w:t>
            </w:r>
          </w:p>
        </w:tc>
        <w:tc>
          <w:tcPr>
            <w:tcW w:w="66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检修作业长</w:t>
            </w:r>
          </w:p>
        </w:tc>
        <w:tc>
          <w:tcPr>
            <w:tcW w:w="574" w:type="pct"/>
            <w:gridSpan w:val="2"/>
            <w:tcMar>
              <w:left w:w="0" w:type="dxa"/>
              <w:right w:w="0" w:type="dxa"/>
            </w:tcMar>
            <w:vAlign w:val="center"/>
          </w:tcPr>
          <w:p w:rsidR="00762D70" w:rsidRPr="00C7796E" w:rsidRDefault="00762D70" w:rsidP="00C71298">
            <w:pPr>
              <w:pStyle w:val="a8"/>
              <w:jc w:val="center"/>
              <w:rPr>
                <w:rFonts w:ascii="仿宋" w:eastAsia="仿宋" w:hAnsi="仿宋"/>
                <w:color w:val="FF0000"/>
              </w:rPr>
            </w:pPr>
          </w:p>
        </w:tc>
        <w:tc>
          <w:tcPr>
            <w:tcW w:w="62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hint="eastAsia"/>
                <w:color w:val="FF0000"/>
                <w:sz w:val="24"/>
              </w:rPr>
              <w:t>13502006680</w:t>
            </w:r>
          </w:p>
        </w:tc>
      </w:tr>
      <w:tr w:rsidR="00762D70" w:rsidRPr="00CE5C9F" w:rsidTr="00C71298">
        <w:trPr>
          <w:gridAfter w:val="1"/>
          <w:wAfter w:w="3" w:type="pct"/>
          <w:trHeight w:val="20"/>
          <w:jc w:val="center"/>
        </w:trPr>
        <w:tc>
          <w:tcPr>
            <w:tcW w:w="561" w:type="pct"/>
            <w:vMerge w:val="restart"/>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r w:rsidRPr="00CE5C9F">
              <w:rPr>
                <w:rFonts w:ascii="仿宋" w:eastAsia="仿宋" w:hAnsi="仿宋"/>
                <w:color w:val="000000" w:themeColor="text1"/>
              </w:rPr>
              <w:t>警戒疏散及安全消防组</w:t>
            </w:r>
          </w:p>
        </w:tc>
        <w:tc>
          <w:tcPr>
            <w:tcW w:w="1507" w:type="pct"/>
            <w:vMerge w:val="restart"/>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r w:rsidRPr="00CE5C9F">
              <w:rPr>
                <w:rFonts w:ascii="仿宋" w:eastAsia="仿宋" w:hAnsi="仿宋"/>
                <w:color w:val="000000" w:themeColor="text1"/>
              </w:rPr>
              <w:t>负责对危险区域外围的路口实施定时、定向封锁和警戒，禁止事故危害区域外的无关人</w:t>
            </w:r>
            <w:r w:rsidRPr="00CE5C9F">
              <w:rPr>
                <w:rFonts w:ascii="仿宋" w:eastAsia="仿宋" w:hAnsi="仿宋"/>
                <w:color w:val="000000" w:themeColor="text1"/>
              </w:rPr>
              <w:lastRenderedPageBreak/>
              <w:t>员进入危险区域；指挥无关人员、车辆撤出危害区域；维持救援现场的正常秩序，保护事故现场。负责火灾、爆炸事故的扑救以及对事故现场伤员的抢救和搜寻工作。</w:t>
            </w:r>
          </w:p>
        </w:tc>
        <w:tc>
          <w:tcPr>
            <w:tcW w:w="545"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lastRenderedPageBreak/>
              <w:t>组长</w:t>
            </w:r>
          </w:p>
        </w:tc>
        <w:tc>
          <w:tcPr>
            <w:tcW w:w="521"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卞长军</w:t>
            </w:r>
          </w:p>
        </w:tc>
        <w:tc>
          <w:tcPr>
            <w:tcW w:w="66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安全科科长</w:t>
            </w:r>
          </w:p>
        </w:tc>
        <w:tc>
          <w:tcPr>
            <w:tcW w:w="574" w:type="pct"/>
            <w:gridSpan w:val="2"/>
            <w:tcMar>
              <w:left w:w="0" w:type="dxa"/>
              <w:right w:w="0" w:type="dxa"/>
            </w:tcMar>
            <w:vAlign w:val="center"/>
          </w:tcPr>
          <w:p w:rsidR="00762D70" w:rsidRPr="00C7796E" w:rsidRDefault="00762D70" w:rsidP="00C71298">
            <w:pPr>
              <w:pStyle w:val="a8"/>
              <w:jc w:val="center"/>
              <w:rPr>
                <w:rFonts w:ascii="仿宋" w:eastAsia="仿宋" w:hAnsi="仿宋"/>
                <w:color w:val="FF0000"/>
              </w:rPr>
            </w:pPr>
          </w:p>
        </w:tc>
        <w:tc>
          <w:tcPr>
            <w:tcW w:w="62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13512016600</w:t>
            </w:r>
          </w:p>
        </w:tc>
      </w:tr>
      <w:tr w:rsidR="00762D70" w:rsidRPr="00CE5C9F" w:rsidTr="00C71298">
        <w:trPr>
          <w:gridAfter w:val="1"/>
          <w:wAfter w:w="3" w:type="pct"/>
          <w:trHeight w:val="20"/>
          <w:jc w:val="center"/>
        </w:trPr>
        <w:tc>
          <w:tcPr>
            <w:tcW w:w="561"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1507"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545"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副组长</w:t>
            </w:r>
          </w:p>
        </w:tc>
        <w:tc>
          <w:tcPr>
            <w:tcW w:w="521"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康佳岐</w:t>
            </w:r>
          </w:p>
        </w:tc>
        <w:tc>
          <w:tcPr>
            <w:tcW w:w="66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综合办公室主任</w:t>
            </w:r>
          </w:p>
        </w:tc>
        <w:tc>
          <w:tcPr>
            <w:tcW w:w="574" w:type="pct"/>
            <w:gridSpan w:val="2"/>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24702565</w:t>
            </w:r>
          </w:p>
        </w:tc>
        <w:tc>
          <w:tcPr>
            <w:tcW w:w="62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18622572728</w:t>
            </w:r>
          </w:p>
        </w:tc>
      </w:tr>
      <w:tr w:rsidR="00762D70" w:rsidRPr="00CE5C9F" w:rsidTr="00C71298">
        <w:trPr>
          <w:gridAfter w:val="1"/>
          <w:wAfter w:w="3" w:type="pct"/>
          <w:trHeight w:val="20"/>
          <w:jc w:val="center"/>
        </w:trPr>
        <w:tc>
          <w:tcPr>
            <w:tcW w:w="561"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1507"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545"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成员</w:t>
            </w:r>
          </w:p>
        </w:tc>
        <w:tc>
          <w:tcPr>
            <w:tcW w:w="521"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王连力</w:t>
            </w:r>
          </w:p>
        </w:tc>
        <w:tc>
          <w:tcPr>
            <w:tcW w:w="66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综合</w:t>
            </w:r>
            <w:r w:rsidRPr="00C7796E">
              <w:rPr>
                <w:rFonts w:ascii="仿宋" w:eastAsia="仿宋" w:hAnsi="仿宋" w:hint="eastAsia"/>
                <w:color w:val="FF0000"/>
              </w:rPr>
              <w:t>办</w:t>
            </w:r>
            <w:r w:rsidRPr="00C7796E">
              <w:rPr>
                <w:rFonts w:ascii="仿宋" w:eastAsia="仿宋" w:hAnsi="仿宋"/>
                <w:color w:val="FF0000"/>
              </w:rPr>
              <w:t>科员</w:t>
            </w:r>
          </w:p>
        </w:tc>
        <w:tc>
          <w:tcPr>
            <w:tcW w:w="574" w:type="pct"/>
            <w:gridSpan w:val="2"/>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hint="eastAsia"/>
                <w:color w:val="FF0000"/>
                <w:sz w:val="24"/>
              </w:rPr>
              <w:t>24702565</w:t>
            </w:r>
          </w:p>
        </w:tc>
        <w:tc>
          <w:tcPr>
            <w:tcW w:w="62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hint="eastAsia"/>
                <w:color w:val="FF0000"/>
                <w:sz w:val="24"/>
              </w:rPr>
              <w:t>15822609255</w:t>
            </w:r>
          </w:p>
        </w:tc>
      </w:tr>
      <w:tr w:rsidR="00762D70" w:rsidRPr="00CE5C9F" w:rsidTr="00C71298">
        <w:trPr>
          <w:gridAfter w:val="1"/>
          <w:wAfter w:w="3" w:type="pct"/>
          <w:trHeight w:val="20"/>
          <w:jc w:val="center"/>
        </w:trPr>
        <w:tc>
          <w:tcPr>
            <w:tcW w:w="561"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1507"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545"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成员</w:t>
            </w:r>
          </w:p>
        </w:tc>
        <w:tc>
          <w:tcPr>
            <w:tcW w:w="521"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王韬</w:t>
            </w:r>
          </w:p>
        </w:tc>
        <w:tc>
          <w:tcPr>
            <w:tcW w:w="66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安</w:t>
            </w:r>
            <w:r w:rsidRPr="00C7796E">
              <w:rPr>
                <w:rFonts w:ascii="仿宋" w:eastAsia="仿宋" w:hAnsi="仿宋" w:hint="eastAsia"/>
                <w:color w:val="FF0000"/>
              </w:rPr>
              <w:t>全</w:t>
            </w:r>
            <w:r w:rsidRPr="00C7796E">
              <w:rPr>
                <w:rFonts w:ascii="仿宋" w:eastAsia="仿宋" w:hAnsi="仿宋"/>
                <w:color w:val="FF0000"/>
              </w:rPr>
              <w:t>科科员</w:t>
            </w:r>
          </w:p>
        </w:tc>
        <w:tc>
          <w:tcPr>
            <w:tcW w:w="574" w:type="pct"/>
            <w:gridSpan w:val="2"/>
            <w:tcMar>
              <w:left w:w="0" w:type="dxa"/>
              <w:right w:w="0" w:type="dxa"/>
            </w:tcMar>
            <w:vAlign w:val="center"/>
          </w:tcPr>
          <w:p w:rsidR="00762D70" w:rsidRPr="00C7796E" w:rsidRDefault="00762D70" w:rsidP="00C71298">
            <w:pPr>
              <w:pStyle w:val="a8"/>
              <w:jc w:val="center"/>
              <w:rPr>
                <w:rFonts w:ascii="仿宋" w:eastAsia="仿宋" w:hAnsi="仿宋"/>
                <w:color w:val="FF0000"/>
              </w:rPr>
            </w:pPr>
          </w:p>
        </w:tc>
        <w:tc>
          <w:tcPr>
            <w:tcW w:w="62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18698035967</w:t>
            </w:r>
          </w:p>
        </w:tc>
      </w:tr>
      <w:tr w:rsidR="00762D70" w:rsidRPr="00CE5C9F" w:rsidTr="00C71298">
        <w:trPr>
          <w:gridAfter w:val="1"/>
          <w:wAfter w:w="3" w:type="pct"/>
          <w:trHeight w:val="20"/>
          <w:jc w:val="center"/>
        </w:trPr>
        <w:tc>
          <w:tcPr>
            <w:tcW w:w="561"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1507"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545"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成员</w:t>
            </w:r>
          </w:p>
        </w:tc>
        <w:tc>
          <w:tcPr>
            <w:tcW w:w="2383" w:type="pct"/>
            <w:gridSpan w:val="5"/>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事故部门安全员与环保员</w:t>
            </w:r>
          </w:p>
        </w:tc>
      </w:tr>
      <w:tr w:rsidR="00762D70" w:rsidRPr="00CE5C9F" w:rsidTr="00C71298">
        <w:trPr>
          <w:gridAfter w:val="1"/>
          <w:wAfter w:w="3" w:type="pct"/>
          <w:trHeight w:val="20"/>
          <w:jc w:val="center"/>
        </w:trPr>
        <w:tc>
          <w:tcPr>
            <w:tcW w:w="561" w:type="pct"/>
            <w:vMerge w:val="restart"/>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r w:rsidRPr="00CE5C9F">
              <w:rPr>
                <w:rFonts w:ascii="仿宋" w:eastAsia="仿宋" w:hAnsi="仿宋"/>
                <w:color w:val="000000" w:themeColor="text1"/>
              </w:rPr>
              <w:t>抢修救援组</w:t>
            </w:r>
          </w:p>
        </w:tc>
        <w:tc>
          <w:tcPr>
            <w:tcW w:w="1507" w:type="pct"/>
            <w:vMerge w:val="restart"/>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r w:rsidRPr="00CE5C9F">
              <w:rPr>
                <w:rFonts w:ascii="仿宋" w:eastAsia="仿宋" w:hAnsi="仿宋"/>
                <w:color w:val="000000" w:themeColor="text1"/>
              </w:rPr>
              <w:t>事故状态下根据指挥部的要求立即进入现场，排除险情，采取措施保护现场，防止危险物品扩散。</w:t>
            </w:r>
          </w:p>
        </w:tc>
        <w:tc>
          <w:tcPr>
            <w:tcW w:w="545"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组长</w:t>
            </w:r>
          </w:p>
        </w:tc>
        <w:tc>
          <w:tcPr>
            <w:tcW w:w="521"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张立强</w:t>
            </w:r>
          </w:p>
        </w:tc>
        <w:tc>
          <w:tcPr>
            <w:tcW w:w="66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主管副厂长</w:t>
            </w:r>
          </w:p>
        </w:tc>
        <w:tc>
          <w:tcPr>
            <w:tcW w:w="574" w:type="pct"/>
            <w:gridSpan w:val="2"/>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24702563</w:t>
            </w:r>
          </w:p>
        </w:tc>
        <w:tc>
          <w:tcPr>
            <w:tcW w:w="62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13483990226</w:t>
            </w:r>
          </w:p>
        </w:tc>
      </w:tr>
      <w:tr w:rsidR="00762D70" w:rsidRPr="00CE5C9F" w:rsidTr="00C71298">
        <w:trPr>
          <w:gridAfter w:val="1"/>
          <w:wAfter w:w="3" w:type="pct"/>
          <w:trHeight w:val="20"/>
          <w:jc w:val="center"/>
        </w:trPr>
        <w:tc>
          <w:tcPr>
            <w:tcW w:w="561"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1507"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545"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成员</w:t>
            </w:r>
          </w:p>
        </w:tc>
        <w:tc>
          <w:tcPr>
            <w:tcW w:w="521"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李永健</w:t>
            </w:r>
          </w:p>
        </w:tc>
        <w:tc>
          <w:tcPr>
            <w:tcW w:w="66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设备科</w:t>
            </w:r>
            <w:r w:rsidRPr="00C7796E">
              <w:rPr>
                <w:rFonts w:ascii="仿宋" w:eastAsia="仿宋" w:hAnsi="仿宋"/>
                <w:color w:val="FF0000"/>
              </w:rPr>
              <w:t>科长</w:t>
            </w:r>
          </w:p>
        </w:tc>
        <w:tc>
          <w:tcPr>
            <w:tcW w:w="574" w:type="pct"/>
            <w:gridSpan w:val="2"/>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24702576</w:t>
            </w:r>
          </w:p>
        </w:tc>
        <w:tc>
          <w:tcPr>
            <w:tcW w:w="62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13702062134</w:t>
            </w:r>
          </w:p>
        </w:tc>
      </w:tr>
      <w:tr w:rsidR="00762D70" w:rsidRPr="00CE5C9F" w:rsidTr="00C71298">
        <w:trPr>
          <w:gridAfter w:val="1"/>
          <w:wAfter w:w="3" w:type="pct"/>
          <w:trHeight w:val="20"/>
          <w:jc w:val="center"/>
        </w:trPr>
        <w:tc>
          <w:tcPr>
            <w:tcW w:w="561"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1507"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545"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成员</w:t>
            </w:r>
          </w:p>
        </w:tc>
        <w:tc>
          <w:tcPr>
            <w:tcW w:w="521"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卞长军</w:t>
            </w:r>
          </w:p>
        </w:tc>
        <w:tc>
          <w:tcPr>
            <w:tcW w:w="66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安全科科长</w:t>
            </w:r>
          </w:p>
        </w:tc>
        <w:tc>
          <w:tcPr>
            <w:tcW w:w="574" w:type="pct"/>
            <w:gridSpan w:val="2"/>
            <w:tcMar>
              <w:left w:w="0" w:type="dxa"/>
              <w:right w:w="0" w:type="dxa"/>
            </w:tcMar>
            <w:vAlign w:val="center"/>
          </w:tcPr>
          <w:p w:rsidR="00762D70" w:rsidRPr="00C7796E" w:rsidRDefault="00762D70" w:rsidP="00C71298">
            <w:pPr>
              <w:pStyle w:val="a8"/>
              <w:jc w:val="center"/>
              <w:rPr>
                <w:rFonts w:ascii="仿宋" w:eastAsia="仿宋" w:hAnsi="仿宋"/>
                <w:color w:val="FF0000"/>
              </w:rPr>
            </w:pPr>
          </w:p>
        </w:tc>
        <w:tc>
          <w:tcPr>
            <w:tcW w:w="62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13512016600</w:t>
            </w:r>
          </w:p>
        </w:tc>
      </w:tr>
      <w:tr w:rsidR="00762D70" w:rsidRPr="00CE5C9F" w:rsidTr="00C71298">
        <w:trPr>
          <w:gridAfter w:val="1"/>
          <w:wAfter w:w="3" w:type="pct"/>
          <w:trHeight w:val="20"/>
          <w:jc w:val="center"/>
        </w:trPr>
        <w:tc>
          <w:tcPr>
            <w:tcW w:w="561"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1507"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545"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成员</w:t>
            </w:r>
          </w:p>
        </w:tc>
        <w:tc>
          <w:tcPr>
            <w:tcW w:w="2383" w:type="pct"/>
            <w:gridSpan w:val="5"/>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事故部门作业长</w:t>
            </w:r>
          </w:p>
        </w:tc>
      </w:tr>
      <w:tr w:rsidR="00762D70" w:rsidRPr="00CE5C9F" w:rsidTr="00C71298">
        <w:trPr>
          <w:gridAfter w:val="1"/>
          <w:wAfter w:w="3" w:type="pct"/>
          <w:trHeight w:val="536"/>
          <w:jc w:val="center"/>
        </w:trPr>
        <w:tc>
          <w:tcPr>
            <w:tcW w:w="561" w:type="pct"/>
            <w:vMerge w:val="restart"/>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r w:rsidRPr="00CE5C9F">
              <w:rPr>
                <w:rFonts w:ascii="仿宋" w:eastAsia="仿宋" w:hAnsi="仿宋"/>
                <w:color w:val="000000" w:themeColor="text1"/>
              </w:rPr>
              <w:t>物资保障组</w:t>
            </w:r>
          </w:p>
        </w:tc>
        <w:tc>
          <w:tcPr>
            <w:tcW w:w="1507" w:type="pct"/>
            <w:vMerge w:val="restart"/>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r w:rsidRPr="00CE5C9F">
              <w:rPr>
                <w:rFonts w:ascii="仿宋" w:eastAsia="仿宋" w:hAnsi="仿宋"/>
                <w:color w:val="000000" w:themeColor="text1"/>
              </w:rPr>
              <w:t>负责保证应急救援工作中所需要的救援物资等；救援工作结束后组织人员检查设备受损情况，组织相关单位迅速修复或更换损坏的设备、仪表等装置，为恢复生产做准备；事故调查完毕后，负责清理事故现场，更新储备应急物资。</w:t>
            </w:r>
          </w:p>
        </w:tc>
        <w:tc>
          <w:tcPr>
            <w:tcW w:w="545"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组长</w:t>
            </w:r>
          </w:p>
        </w:tc>
        <w:tc>
          <w:tcPr>
            <w:tcW w:w="521"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张立强</w:t>
            </w:r>
          </w:p>
        </w:tc>
        <w:tc>
          <w:tcPr>
            <w:tcW w:w="66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主管副厂长</w:t>
            </w:r>
          </w:p>
        </w:tc>
        <w:tc>
          <w:tcPr>
            <w:tcW w:w="574" w:type="pct"/>
            <w:gridSpan w:val="2"/>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24702563</w:t>
            </w:r>
          </w:p>
        </w:tc>
        <w:tc>
          <w:tcPr>
            <w:tcW w:w="62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13483990226</w:t>
            </w:r>
          </w:p>
        </w:tc>
      </w:tr>
      <w:tr w:rsidR="00762D70" w:rsidRPr="00CE5C9F" w:rsidTr="00C71298">
        <w:trPr>
          <w:gridAfter w:val="1"/>
          <w:wAfter w:w="3" w:type="pct"/>
          <w:trHeight w:val="526"/>
          <w:jc w:val="center"/>
        </w:trPr>
        <w:tc>
          <w:tcPr>
            <w:tcW w:w="561"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1507"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545"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成员</w:t>
            </w:r>
          </w:p>
        </w:tc>
        <w:tc>
          <w:tcPr>
            <w:tcW w:w="521"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李永健</w:t>
            </w:r>
          </w:p>
        </w:tc>
        <w:tc>
          <w:tcPr>
            <w:tcW w:w="66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设备科</w:t>
            </w:r>
            <w:r w:rsidRPr="00C7796E">
              <w:rPr>
                <w:rFonts w:ascii="仿宋" w:eastAsia="仿宋" w:hAnsi="仿宋"/>
                <w:color w:val="FF0000"/>
              </w:rPr>
              <w:t>科长</w:t>
            </w:r>
          </w:p>
        </w:tc>
        <w:tc>
          <w:tcPr>
            <w:tcW w:w="574" w:type="pct"/>
            <w:gridSpan w:val="2"/>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24702576</w:t>
            </w:r>
          </w:p>
        </w:tc>
        <w:tc>
          <w:tcPr>
            <w:tcW w:w="62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13702062134</w:t>
            </w:r>
          </w:p>
        </w:tc>
      </w:tr>
      <w:tr w:rsidR="00762D70" w:rsidRPr="00CE5C9F" w:rsidTr="00C71298">
        <w:trPr>
          <w:gridAfter w:val="1"/>
          <w:wAfter w:w="3" w:type="pct"/>
          <w:trHeight w:val="20"/>
          <w:jc w:val="center"/>
        </w:trPr>
        <w:tc>
          <w:tcPr>
            <w:tcW w:w="561"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1507"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545"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成员</w:t>
            </w:r>
          </w:p>
        </w:tc>
        <w:tc>
          <w:tcPr>
            <w:tcW w:w="521"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康佳岐</w:t>
            </w:r>
          </w:p>
        </w:tc>
        <w:tc>
          <w:tcPr>
            <w:tcW w:w="66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综合办公室主任</w:t>
            </w:r>
          </w:p>
        </w:tc>
        <w:tc>
          <w:tcPr>
            <w:tcW w:w="574" w:type="pct"/>
            <w:gridSpan w:val="2"/>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24702565</w:t>
            </w:r>
          </w:p>
        </w:tc>
        <w:tc>
          <w:tcPr>
            <w:tcW w:w="62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18622572728</w:t>
            </w:r>
          </w:p>
        </w:tc>
      </w:tr>
      <w:tr w:rsidR="00762D70" w:rsidRPr="00CE5C9F" w:rsidTr="00C71298">
        <w:trPr>
          <w:gridAfter w:val="1"/>
          <w:wAfter w:w="3" w:type="pct"/>
          <w:trHeight w:val="20"/>
          <w:jc w:val="center"/>
        </w:trPr>
        <w:tc>
          <w:tcPr>
            <w:tcW w:w="561" w:type="pct"/>
            <w:vMerge w:val="restart"/>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r w:rsidRPr="00CE5C9F">
              <w:rPr>
                <w:rFonts w:ascii="仿宋" w:eastAsia="仿宋" w:hAnsi="仿宋"/>
                <w:color w:val="000000" w:themeColor="text1"/>
              </w:rPr>
              <w:t>事后调查组</w:t>
            </w:r>
          </w:p>
        </w:tc>
        <w:tc>
          <w:tcPr>
            <w:tcW w:w="1507" w:type="pct"/>
            <w:vMerge w:val="restart"/>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r w:rsidRPr="00CE5C9F">
              <w:rPr>
                <w:rFonts w:ascii="仿宋" w:eastAsia="仿宋" w:hAnsi="仿宋"/>
                <w:color w:val="000000" w:themeColor="text1"/>
              </w:rPr>
              <w:t>负责查明事故原因，确定事故性质和责任者，提出事故整改措施和对事故有关责任者的处理意见，并对整改措施的落实跟踪检查。</w:t>
            </w:r>
          </w:p>
        </w:tc>
        <w:tc>
          <w:tcPr>
            <w:tcW w:w="545"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组长</w:t>
            </w:r>
          </w:p>
        </w:tc>
        <w:tc>
          <w:tcPr>
            <w:tcW w:w="521"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张立强</w:t>
            </w:r>
          </w:p>
        </w:tc>
        <w:tc>
          <w:tcPr>
            <w:tcW w:w="66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主管副厂长</w:t>
            </w:r>
          </w:p>
        </w:tc>
        <w:tc>
          <w:tcPr>
            <w:tcW w:w="574" w:type="pct"/>
            <w:gridSpan w:val="2"/>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24702563</w:t>
            </w:r>
          </w:p>
        </w:tc>
        <w:tc>
          <w:tcPr>
            <w:tcW w:w="62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13483990226</w:t>
            </w:r>
          </w:p>
        </w:tc>
      </w:tr>
      <w:tr w:rsidR="00762D70" w:rsidRPr="00CE5C9F" w:rsidTr="00C71298">
        <w:trPr>
          <w:gridAfter w:val="1"/>
          <w:wAfter w:w="3" w:type="pct"/>
          <w:trHeight w:val="20"/>
          <w:jc w:val="center"/>
        </w:trPr>
        <w:tc>
          <w:tcPr>
            <w:tcW w:w="561"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1507"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545"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副组长</w:t>
            </w:r>
          </w:p>
        </w:tc>
        <w:tc>
          <w:tcPr>
            <w:tcW w:w="521"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卞长军</w:t>
            </w:r>
          </w:p>
        </w:tc>
        <w:tc>
          <w:tcPr>
            <w:tcW w:w="66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安全科科长</w:t>
            </w:r>
          </w:p>
        </w:tc>
        <w:tc>
          <w:tcPr>
            <w:tcW w:w="574" w:type="pct"/>
            <w:gridSpan w:val="2"/>
            <w:tcMar>
              <w:left w:w="0" w:type="dxa"/>
              <w:right w:w="0" w:type="dxa"/>
            </w:tcMar>
            <w:vAlign w:val="center"/>
          </w:tcPr>
          <w:p w:rsidR="00762D70" w:rsidRPr="00C7796E" w:rsidRDefault="00762D70" w:rsidP="00C71298">
            <w:pPr>
              <w:pStyle w:val="a8"/>
              <w:jc w:val="center"/>
              <w:rPr>
                <w:rFonts w:ascii="仿宋" w:eastAsia="仿宋" w:hAnsi="仿宋"/>
                <w:color w:val="FF0000"/>
              </w:rPr>
            </w:pPr>
          </w:p>
        </w:tc>
        <w:tc>
          <w:tcPr>
            <w:tcW w:w="62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13512016600</w:t>
            </w:r>
          </w:p>
        </w:tc>
      </w:tr>
      <w:tr w:rsidR="00762D70" w:rsidRPr="00CE5C9F" w:rsidTr="00C71298">
        <w:trPr>
          <w:gridAfter w:val="1"/>
          <w:wAfter w:w="3" w:type="pct"/>
          <w:trHeight w:val="20"/>
          <w:jc w:val="center"/>
        </w:trPr>
        <w:tc>
          <w:tcPr>
            <w:tcW w:w="561"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1507"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545"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成员</w:t>
            </w:r>
          </w:p>
        </w:tc>
        <w:tc>
          <w:tcPr>
            <w:tcW w:w="521"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刘大为</w:t>
            </w:r>
          </w:p>
        </w:tc>
        <w:tc>
          <w:tcPr>
            <w:tcW w:w="66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生产技术科科长</w:t>
            </w:r>
          </w:p>
        </w:tc>
        <w:tc>
          <w:tcPr>
            <w:tcW w:w="574" w:type="pct"/>
            <w:gridSpan w:val="2"/>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24702570</w:t>
            </w:r>
          </w:p>
        </w:tc>
        <w:tc>
          <w:tcPr>
            <w:tcW w:w="62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13652196845</w:t>
            </w:r>
          </w:p>
        </w:tc>
      </w:tr>
      <w:tr w:rsidR="00762D70" w:rsidRPr="00CE5C9F" w:rsidTr="00C71298">
        <w:trPr>
          <w:gridAfter w:val="1"/>
          <w:wAfter w:w="3" w:type="pct"/>
          <w:trHeight w:val="20"/>
          <w:jc w:val="center"/>
        </w:trPr>
        <w:tc>
          <w:tcPr>
            <w:tcW w:w="561"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1507"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545"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成员</w:t>
            </w:r>
          </w:p>
        </w:tc>
        <w:tc>
          <w:tcPr>
            <w:tcW w:w="521"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李永健</w:t>
            </w:r>
          </w:p>
        </w:tc>
        <w:tc>
          <w:tcPr>
            <w:tcW w:w="66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设备科</w:t>
            </w:r>
            <w:r w:rsidRPr="00C7796E">
              <w:rPr>
                <w:rFonts w:ascii="仿宋" w:eastAsia="仿宋" w:hAnsi="仿宋"/>
                <w:color w:val="FF0000"/>
              </w:rPr>
              <w:t>科长</w:t>
            </w:r>
          </w:p>
        </w:tc>
        <w:tc>
          <w:tcPr>
            <w:tcW w:w="574" w:type="pct"/>
            <w:gridSpan w:val="2"/>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24702576</w:t>
            </w:r>
          </w:p>
        </w:tc>
        <w:tc>
          <w:tcPr>
            <w:tcW w:w="62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13702062134</w:t>
            </w:r>
          </w:p>
        </w:tc>
      </w:tr>
      <w:tr w:rsidR="00762D70" w:rsidRPr="00CE5C9F" w:rsidTr="00C71298">
        <w:trPr>
          <w:gridAfter w:val="1"/>
          <w:wAfter w:w="3" w:type="pct"/>
          <w:trHeight w:val="20"/>
          <w:jc w:val="center"/>
        </w:trPr>
        <w:tc>
          <w:tcPr>
            <w:tcW w:w="561"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1507"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545"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成员</w:t>
            </w:r>
          </w:p>
        </w:tc>
        <w:tc>
          <w:tcPr>
            <w:tcW w:w="521"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王存志</w:t>
            </w:r>
          </w:p>
        </w:tc>
        <w:tc>
          <w:tcPr>
            <w:tcW w:w="66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环保科科长</w:t>
            </w:r>
          </w:p>
        </w:tc>
        <w:tc>
          <w:tcPr>
            <w:tcW w:w="574" w:type="pct"/>
            <w:gridSpan w:val="2"/>
            <w:tcMar>
              <w:left w:w="0" w:type="dxa"/>
              <w:right w:w="0" w:type="dxa"/>
            </w:tcMar>
            <w:vAlign w:val="center"/>
          </w:tcPr>
          <w:p w:rsidR="00762D70" w:rsidRPr="00C7796E" w:rsidRDefault="00762D70" w:rsidP="00C71298">
            <w:pPr>
              <w:pStyle w:val="a8"/>
              <w:jc w:val="center"/>
              <w:rPr>
                <w:rFonts w:ascii="仿宋" w:eastAsia="仿宋" w:hAnsi="仿宋"/>
                <w:color w:val="FF0000"/>
              </w:rPr>
            </w:pPr>
          </w:p>
        </w:tc>
        <w:tc>
          <w:tcPr>
            <w:tcW w:w="62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13821831866</w:t>
            </w:r>
          </w:p>
        </w:tc>
      </w:tr>
      <w:tr w:rsidR="00762D70" w:rsidRPr="00CE5C9F" w:rsidTr="00C71298">
        <w:trPr>
          <w:gridAfter w:val="1"/>
          <w:wAfter w:w="3" w:type="pct"/>
          <w:trHeight w:val="20"/>
          <w:jc w:val="center"/>
        </w:trPr>
        <w:tc>
          <w:tcPr>
            <w:tcW w:w="561"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1507"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545"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成员</w:t>
            </w:r>
          </w:p>
        </w:tc>
        <w:tc>
          <w:tcPr>
            <w:tcW w:w="521"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康佳岐</w:t>
            </w:r>
          </w:p>
        </w:tc>
        <w:tc>
          <w:tcPr>
            <w:tcW w:w="66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综合办公室主任</w:t>
            </w:r>
          </w:p>
        </w:tc>
        <w:tc>
          <w:tcPr>
            <w:tcW w:w="574" w:type="pct"/>
            <w:gridSpan w:val="2"/>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24702565</w:t>
            </w:r>
          </w:p>
        </w:tc>
        <w:tc>
          <w:tcPr>
            <w:tcW w:w="62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18622572728</w:t>
            </w:r>
          </w:p>
        </w:tc>
      </w:tr>
      <w:tr w:rsidR="00762D70" w:rsidRPr="00CE5C9F" w:rsidTr="00C71298">
        <w:trPr>
          <w:gridAfter w:val="1"/>
          <w:wAfter w:w="3" w:type="pct"/>
          <w:trHeight w:val="20"/>
          <w:jc w:val="center"/>
        </w:trPr>
        <w:tc>
          <w:tcPr>
            <w:tcW w:w="561" w:type="pct"/>
            <w:vMerge w:val="restart"/>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r w:rsidRPr="00CE5C9F">
              <w:rPr>
                <w:rFonts w:ascii="仿宋" w:eastAsia="仿宋" w:hAnsi="仿宋"/>
                <w:color w:val="000000" w:themeColor="text1"/>
              </w:rPr>
              <w:t>善后处置医疗救护组</w:t>
            </w:r>
          </w:p>
        </w:tc>
        <w:tc>
          <w:tcPr>
            <w:tcW w:w="1507" w:type="pct"/>
            <w:vMerge w:val="restart"/>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r w:rsidRPr="00CE5C9F">
              <w:rPr>
                <w:rFonts w:ascii="仿宋" w:eastAsia="仿宋" w:hAnsi="仿宋"/>
                <w:color w:val="000000" w:themeColor="text1"/>
              </w:rPr>
              <w:t>负责伤亡人员家属安抚、抚恤理赔等善后工作。组织协调具体救护工作。</w:t>
            </w:r>
          </w:p>
        </w:tc>
        <w:tc>
          <w:tcPr>
            <w:tcW w:w="545"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组长</w:t>
            </w:r>
          </w:p>
        </w:tc>
        <w:tc>
          <w:tcPr>
            <w:tcW w:w="521"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林杨</w:t>
            </w:r>
          </w:p>
        </w:tc>
        <w:tc>
          <w:tcPr>
            <w:tcW w:w="66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主管生产副厂长</w:t>
            </w:r>
          </w:p>
        </w:tc>
        <w:tc>
          <w:tcPr>
            <w:tcW w:w="574" w:type="pct"/>
            <w:gridSpan w:val="2"/>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24702562</w:t>
            </w:r>
          </w:p>
        </w:tc>
        <w:tc>
          <w:tcPr>
            <w:tcW w:w="62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13602065464</w:t>
            </w:r>
          </w:p>
        </w:tc>
      </w:tr>
      <w:tr w:rsidR="00762D70" w:rsidRPr="00CE5C9F" w:rsidTr="00C71298">
        <w:trPr>
          <w:gridAfter w:val="1"/>
          <w:wAfter w:w="3" w:type="pct"/>
          <w:trHeight w:val="20"/>
          <w:jc w:val="center"/>
        </w:trPr>
        <w:tc>
          <w:tcPr>
            <w:tcW w:w="561"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1507"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545"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成员</w:t>
            </w:r>
          </w:p>
        </w:tc>
        <w:tc>
          <w:tcPr>
            <w:tcW w:w="521"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卞长军</w:t>
            </w:r>
          </w:p>
        </w:tc>
        <w:tc>
          <w:tcPr>
            <w:tcW w:w="66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安全科科长</w:t>
            </w:r>
          </w:p>
        </w:tc>
        <w:tc>
          <w:tcPr>
            <w:tcW w:w="574" w:type="pct"/>
            <w:gridSpan w:val="2"/>
            <w:tcMar>
              <w:left w:w="0" w:type="dxa"/>
              <w:right w:w="0" w:type="dxa"/>
            </w:tcMar>
            <w:vAlign w:val="center"/>
          </w:tcPr>
          <w:p w:rsidR="00762D70" w:rsidRPr="00C7796E" w:rsidRDefault="00762D70" w:rsidP="00C71298">
            <w:pPr>
              <w:pStyle w:val="a8"/>
              <w:jc w:val="center"/>
              <w:rPr>
                <w:rFonts w:ascii="仿宋" w:eastAsia="仿宋" w:hAnsi="仿宋"/>
                <w:color w:val="FF0000"/>
              </w:rPr>
            </w:pPr>
          </w:p>
        </w:tc>
        <w:tc>
          <w:tcPr>
            <w:tcW w:w="62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13512016600</w:t>
            </w:r>
          </w:p>
        </w:tc>
      </w:tr>
      <w:tr w:rsidR="00762D70" w:rsidRPr="00CE5C9F" w:rsidTr="00C71298">
        <w:trPr>
          <w:gridAfter w:val="1"/>
          <w:wAfter w:w="3" w:type="pct"/>
          <w:trHeight w:val="20"/>
          <w:jc w:val="center"/>
        </w:trPr>
        <w:tc>
          <w:tcPr>
            <w:tcW w:w="561"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1507"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545"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成员</w:t>
            </w:r>
          </w:p>
        </w:tc>
        <w:tc>
          <w:tcPr>
            <w:tcW w:w="521"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康佳岐</w:t>
            </w:r>
          </w:p>
        </w:tc>
        <w:tc>
          <w:tcPr>
            <w:tcW w:w="66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综合办公室主任</w:t>
            </w:r>
          </w:p>
        </w:tc>
        <w:tc>
          <w:tcPr>
            <w:tcW w:w="574" w:type="pct"/>
            <w:gridSpan w:val="2"/>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24702565</w:t>
            </w:r>
          </w:p>
        </w:tc>
        <w:tc>
          <w:tcPr>
            <w:tcW w:w="62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18622572728</w:t>
            </w:r>
          </w:p>
        </w:tc>
      </w:tr>
      <w:tr w:rsidR="00762D70" w:rsidRPr="00CE5C9F" w:rsidTr="00C71298">
        <w:trPr>
          <w:gridAfter w:val="1"/>
          <w:wAfter w:w="3" w:type="pct"/>
          <w:trHeight w:val="20"/>
          <w:jc w:val="center"/>
        </w:trPr>
        <w:tc>
          <w:tcPr>
            <w:tcW w:w="561"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1507"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545"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成员</w:t>
            </w:r>
          </w:p>
        </w:tc>
        <w:tc>
          <w:tcPr>
            <w:tcW w:w="521"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王存志</w:t>
            </w:r>
          </w:p>
        </w:tc>
        <w:tc>
          <w:tcPr>
            <w:tcW w:w="66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环保科科长</w:t>
            </w:r>
          </w:p>
        </w:tc>
        <w:tc>
          <w:tcPr>
            <w:tcW w:w="574" w:type="pct"/>
            <w:gridSpan w:val="2"/>
            <w:tcMar>
              <w:left w:w="0" w:type="dxa"/>
              <w:right w:w="0" w:type="dxa"/>
            </w:tcMar>
            <w:vAlign w:val="center"/>
          </w:tcPr>
          <w:p w:rsidR="00762D70" w:rsidRPr="00C7796E" w:rsidRDefault="00762D70" w:rsidP="00C71298">
            <w:pPr>
              <w:pStyle w:val="a8"/>
              <w:jc w:val="center"/>
              <w:rPr>
                <w:rFonts w:ascii="仿宋" w:eastAsia="仿宋" w:hAnsi="仿宋"/>
                <w:color w:val="FF0000"/>
              </w:rPr>
            </w:pPr>
          </w:p>
        </w:tc>
        <w:tc>
          <w:tcPr>
            <w:tcW w:w="62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13821831866</w:t>
            </w:r>
          </w:p>
        </w:tc>
      </w:tr>
      <w:tr w:rsidR="00762D70" w:rsidRPr="00CE5C9F" w:rsidTr="00C71298">
        <w:trPr>
          <w:trHeight w:val="20"/>
          <w:jc w:val="center"/>
        </w:trPr>
        <w:tc>
          <w:tcPr>
            <w:tcW w:w="561" w:type="pct"/>
            <w:vMerge w:val="restart"/>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r w:rsidRPr="00CE5C9F">
              <w:rPr>
                <w:rFonts w:ascii="仿宋" w:eastAsia="仿宋" w:hAnsi="仿宋"/>
                <w:color w:val="000000" w:themeColor="text1"/>
              </w:rPr>
              <w:t>环境应急监测组</w:t>
            </w:r>
          </w:p>
        </w:tc>
        <w:tc>
          <w:tcPr>
            <w:tcW w:w="1507" w:type="pct"/>
            <w:vMerge w:val="restart"/>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r w:rsidRPr="00CE5C9F">
              <w:rPr>
                <w:rFonts w:ascii="仿宋" w:eastAsia="仿宋" w:hAnsi="仿宋"/>
                <w:color w:val="000000" w:themeColor="text1"/>
              </w:rPr>
              <w:t>具体监测工作由监测站负责。以及对外协调检测</w:t>
            </w:r>
          </w:p>
        </w:tc>
        <w:tc>
          <w:tcPr>
            <w:tcW w:w="545"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组长</w:t>
            </w:r>
          </w:p>
        </w:tc>
        <w:tc>
          <w:tcPr>
            <w:tcW w:w="521" w:type="pct"/>
            <w:vAlign w:val="center"/>
          </w:tcPr>
          <w:p w:rsidR="00762D70" w:rsidRPr="00C7796E" w:rsidRDefault="00762D70" w:rsidP="00C71298">
            <w:pPr>
              <w:pStyle w:val="a8"/>
              <w:ind w:left="21"/>
              <w:jc w:val="center"/>
              <w:rPr>
                <w:rFonts w:ascii="仿宋" w:eastAsia="仿宋" w:hAnsi="仿宋"/>
                <w:color w:val="FF0000"/>
              </w:rPr>
            </w:pPr>
            <w:r w:rsidRPr="00C7796E">
              <w:rPr>
                <w:rFonts w:ascii="仿宋" w:eastAsia="仿宋" w:hAnsi="仿宋"/>
                <w:color w:val="FF0000"/>
              </w:rPr>
              <w:t>张居江</w:t>
            </w:r>
          </w:p>
        </w:tc>
        <w:tc>
          <w:tcPr>
            <w:tcW w:w="667" w:type="pct"/>
            <w:gridSpan w:val="2"/>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环保科科员</w:t>
            </w:r>
          </w:p>
        </w:tc>
        <w:tc>
          <w:tcPr>
            <w:tcW w:w="571" w:type="pct"/>
            <w:vAlign w:val="center"/>
          </w:tcPr>
          <w:p w:rsidR="00762D70" w:rsidRPr="00C7796E" w:rsidRDefault="00762D70" w:rsidP="00C71298">
            <w:pPr>
              <w:pStyle w:val="a8"/>
              <w:jc w:val="center"/>
              <w:rPr>
                <w:rFonts w:ascii="仿宋" w:eastAsia="仿宋" w:hAnsi="仿宋"/>
                <w:color w:val="FF0000"/>
              </w:rPr>
            </w:pPr>
          </w:p>
        </w:tc>
        <w:tc>
          <w:tcPr>
            <w:tcW w:w="627" w:type="pct"/>
            <w:gridSpan w:val="2"/>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13116185315</w:t>
            </w:r>
          </w:p>
        </w:tc>
      </w:tr>
      <w:tr w:rsidR="00762D70" w:rsidRPr="00C7796E" w:rsidTr="00C71298">
        <w:trPr>
          <w:gridAfter w:val="1"/>
          <w:wAfter w:w="3" w:type="pct"/>
          <w:trHeight w:val="20"/>
          <w:jc w:val="center"/>
        </w:trPr>
        <w:tc>
          <w:tcPr>
            <w:tcW w:w="561"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1507" w:type="pct"/>
            <w:vMerge/>
            <w:tcMar>
              <w:left w:w="0" w:type="dxa"/>
              <w:right w:w="0" w:type="dxa"/>
            </w:tcMar>
            <w:vAlign w:val="center"/>
          </w:tcPr>
          <w:p w:rsidR="00762D70" w:rsidRPr="00CE5C9F" w:rsidRDefault="00762D70" w:rsidP="00C71298">
            <w:pPr>
              <w:pStyle w:val="a8"/>
              <w:jc w:val="center"/>
              <w:rPr>
                <w:rFonts w:ascii="仿宋" w:eastAsia="仿宋" w:hAnsi="仿宋"/>
                <w:color w:val="000000" w:themeColor="text1"/>
              </w:rPr>
            </w:pPr>
          </w:p>
        </w:tc>
        <w:tc>
          <w:tcPr>
            <w:tcW w:w="545"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成员</w:t>
            </w:r>
          </w:p>
        </w:tc>
        <w:tc>
          <w:tcPr>
            <w:tcW w:w="521"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魏霈</w:t>
            </w:r>
          </w:p>
        </w:tc>
        <w:tc>
          <w:tcPr>
            <w:tcW w:w="66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color w:val="FF0000"/>
              </w:rPr>
              <w:t>环保科科员</w:t>
            </w:r>
          </w:p>
        </w:tc>
        <w:tc>
          <w:tcPr>
            <w:tcW w:w="574" w:type="pct"/>
            <w:gridSpan w:val="2"/>
            <w:tcMar>
              <w:left w:w="0" w:type="dxa"/>
              <w:right w:w="0" w:type="dxa"/>
            </w:tcMar>
            <w:vAlign w:val="center"/>
          </w:tcPr>
          <w:p w:rsidR="00762D70" w:rsidRPr="00C7796E" w:rsidRDefault="00762D70" w:rsidP="00C71298">
            <w:pPr>
              <w:pStyle w:val="a8"/>
              <w:jc w:val="center"/>
              <w:rPr>
                <w:rFonts w:ascii="仿宋" w:eastAsia="仿宋" w:hAnsi="仿宋"/>
                <w:color w:val="FF0000"/>
              </w:rPr>
            </w:pPr>
          </w:p>
        </w:tc>
        <w:tc>
          <w:tcPr>
            <w:tcW w:w="624" w:type="pct"/>
            <w:tcMar>
              <w:left w:w="0" w:type="dxa"/>
              <w:right w:w="0" w:type="dxa"/>
            </w:tcMar>
            <w:vAlign w:val="center"/>
          </w:tcPr>
          <w:p w:rsidR="00762D70" w:rsidRPr="00C7796E" w:rsidRDefault="00762D70" w:rsidP="00C71298">
            <w:pPr>
              <w:pStyle w:val="a8"/>
              <w:jc w:val="center"/>
              <w:rPr>
                <w:rFonts w:ascii="仿宋" w:eastAsia="仿宋" w:hAnsi="仿宋"/>
                <w:color w:val="FF0000"/>
              </w:rPr>
            </w:pPr>
            <w:r w:rsidRPr="00C7796E">
              <w:rPr>
                <w:rFonts w:ascii="仿宋" w:eastAsia="仿宋" w:hAnsi="仿宋" w:hint="eastAsia"/>
                <w:color w:val="FF0000"/>
              </w:rPr>
              <w:t>13682086248</w:t>
            </w:r>
          </w:p>
        </w:tc>
      </w:tr>
    </w:tbl>
    <w:p w:rsidR="00670F00" w:rsidRDefault="00670F00" w:rsidP="00670F00">
      <w:pPr>
        <w:sectPr w:rsidR="00670F00" w:rsidSect="00447A34">
          <w:pgSz w:w="16838" w:h="11906" w:orient="landscape"/>
          <w:pgMar w:top="1800" w:right="1440" w:bottom="1800" w:left="1440" w:header="851" w:footer="992" w:gutter="0"/>
          <w:cols w:space="425"/>
          <w:docGrid w:type="lines" w:linePitch="381"/>
        </w:sectPr>
      </w:pPr>
    </w:p>
    <w:p w:rsidR="00670F00" w:rsidRPr="0086014A" w:rsidRDefault="00670F00" w:rsidP="00670F00">
      <w:pPr>
        <w:pStyle w:val="3"/>
      </w:pPr>
      <w:bookmarkStart w:id="189" w:name="_Toc22155248"/>
      <w:r w:rsidRPr="0086014A">
        <w:rPr>
          <w:rFonts w:hint="eastAsia"/>
        </w:rPr>
        <w:lastRenderedPageBreak/>
        <w:t>附件</w:t>
      </w:r>
      <w:r w:rsidR="00762D70">
        <w:t>3</w:t>
      </w:r>
      <w:r w:rsidRPr="0086014A">
        <w:t>.</w:t>
      </w:r>
      <w:r>
        <w:rPr>
          <w:rFonts w:hint="eastAsia"/>
        </w:rPr>
        <w:t>2</w:t>
      </w:r>
      <w:r w:rsidRPr="0086014A">
        <w:t xml:space="preserve"> </w:t>
      </w:r>
      <w:r w:rsidRPr="0086014A">
        <w:rPr>
          <w:rFonts w:hint="eastAsia"/>
        </w:rPr>
        <w:t>炼铁厂应急救援体系情况</w:t>
      </w:r>
      <w:bookmarkEnd w:id="189"/>
    </w:p>
    <w:tbl>
      <w:tblPr>
        <w:tblW w:w="139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8"/>
        <w:gridCol w:w="4214"/>
        <w:gridCol w:w="1453"/>
        <w:gridCol w:w="1417"/>
        <w:gridCol w:w="47"/>
        <w:gridCol w:w="1911"/>
        <w:gridCol w:w="30"/>
        <w:gridCol w:w="1546"/>
        <w:gridCol w:w="10"/>
        <w:gridCol w:w="12"/>
        <w:gridCol w:w="1765"/>
      </w:tblGrid>
      <w:tr w:rsidR="00762D70" w:rsidTr="00C71298">
        <w:trPr>
          <w:trHeight w:val="20"/>
          <w:jc w:val="center"/>
        </w:trPr>
        <w:tc>
          <w:tcPr>
            <w:tcW w:w="1568"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环境应急体系</w:t>
            </w:r>
          </w:p>
        </w:tc>
        <w:tc>
          <w:tcPr>
            <w:tcW w:w="4214"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职责</w:t>
            </w:r>
          </w:p>
        </w:tc>
        <w:tc>
          <w:tcPr>
            <w:tcW w:w="1453"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小组职务</w:t>
            </w:r>
          </w:p>
        </w:tc>
        <w:tc>
          <w:tcPr>
            <w:tcW w:w="1464" w:type="dxa"/>
            <w:gridSpan w:val="2"/>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姓名</w:t>
            </w:r>
          </w:p>
        </w:tc>
        <w:tc>
          <w:tcPr>
            <w:tcW w:w="1911"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厂内职务</w:t>
            </w:r>
          </w:p>
        </w:tc>
        <w:tc>
          <w:tcPr>
            <w:tcW w:w="1598" w:type="dxa"/>
            <w:gridSpan w:val="4"/>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固定电话</w:t>
            </w:r>
          </w:p>
        </w:tc>
        <w:tc>
          <w:tcPr>
            <w:tcW w:w="1765"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手机</w:t>
            </w:r>
          </w:p>
        </w:tc>
      </w:tr>
      <w:tr w:rsidR="00762D70" w:rsidTr="00C71298">
        <w:trPr>
          <w:trHeight w:val="90"/>
          <w:jc w:val="center"/>
        </w:trPr>
        <w:tc>
          <w:tcPr>
            <w:tcW w:w="1568" w:type="dxa"/>
            <w:vMerge w:val="restart"/>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应急指挥部</w:t>
            </w:r>
          </w:p>
        </w:tc>
        <w:tc>
          <w:tcPr>
            <w:tcW w:w="4214" w:type="dxa"/>
            <w:vMerge w:val="restart"/>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统一负责组织、指挥、实施、协调分厂范围内突发环境事件的应急处置工作。</w:t>
            </w:r>
          </w:p>
        </w:tc>
        <w:tc>
          <w:tcPr>
            <w:tcW w:w="1453"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总指挥</w:t>
            </w:r>
          </w:p>
        </w:tc>
        <w:tc>
          <w:tcPr>
            <w:tcW w:w="1464" w:type="dxa"/>
            <w:gridSpan w:val="2"/>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董军</w:t>
            </w:r>
          </w:p>
        </w:tc>
        <w:tc>
          <w:tcPr>
            <w:tcW w:w="1911"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厂长</w:t>
            </w:r>
          </w:p>
        </w:tc>
        <w:tc>
          <w:tcPr>
            <w:tcW w:w="1598" w:type="dxa"/>
            <w:gridSpan w:val="4"/>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2</w:t>
            </w:r>
            <w:r>
              <w:rPr>
                <w:rFonts w:ascii="仿宋" w:eastAsia="仿宋" w:hAnsi="仿宋"/>
              </w:rPr>
              <w:t>4705301</w:t>
            </w:r>
          </w:p>
        </w:tc>
        <w:tc>
          <w:tcPr>
            <w:tcW w:w="1765"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1</w:t>
            </w:r>
            <w:r>
              <w:rPr>
                <w:rFonts w:ascii="仿宋" w:eastAsia="仿宋" w:hAnsi="仿宋"/>
              </w:rPr>
              <w:t>3752092422</w:t>
            </w:r>
          </w:p>
        </w:tc>
      </w:tr>
      <w:tr w:rsidR="00762D70" w:rsidTr="00C71298">
        <w:trPr>
          <w:trHeight w:val="20"/>
          <w:jc w:val="center"/>
        </w:trPr>
        <w:tc>
          <w:tcPr>
            <w:tcW w:w="1568" w:type="dxa"/>
            <w:vMerge/>
            <w:tcMar>
              <w:left w:w="0" w:type="dxa"/>
              <w:right w:w="0" w:type="dxa"/>
            </w:tcMar>
            <w:vAlign w:val="center"/>
          </w:tcPr>
          <w:p w:rsidR="00762D70" w:rsidRDefault="00762D70" w:rsidP="00C71298">
            <w:pPr>
              <w:pStyle w:val="a8"/>
              <w:jc w:val="center"/>
              <w:rPr>
                <w:rFonts w:ascii="仿宋" w:eastAsia="仿宋" w:hAnsi="仿宋"/>
              </w:rPr>
            </w:pPr>
          </w:p>
        </w:tc>
        <w:tc>
          <w:tcPr>
            <w:tcW w:w="4214" w:type="dxa"/>
            <w:vMerge/>
            <w:tcMar>
              <w:left w:w="0" w:type="dxa"/>
              <w:right w:w="0" w:type="dxa"/>
            </w:tcMar>
            <w:vAlign w:val="center"/>
          </w:tcPr>
          <w:p w:rsidR="00762D70" w:rsidRDefault="00762D70" w:rsidP="00C71298">
            <w:pPr>
              <w:pStyle w:val="a8"/>
              <w:jc w:val="center"/>
              <w:rPr>
                <w:rFonts w:ascii="仿宋" w:eastAsia="仿宋" w:hAnsi="仿宋"/>
              </w:rPr>
            </w:pPr>
          </w:p>
        </w:tc>
        <w:tc>
          <w:tcPr>
            <w:tcW w:w="1453"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副总指挥</w:t>
            </w:r>
          </w:p>
        </w:tc>
        <w:tc>
          <w:tcPr>
            <w:tcW w:w="1464" w:type="dxa"/>
            <w:gridSpan w:val="2"/>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苏庆杰</w:t>
            </w:r>
          </w:p>
        </w:tc>
        <w:tc>
          <w:tcPr>
            <w:tcW w:w="1911"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主管安全生产副厂长</w:t>
            </w:r>
          </w:p>
        </w:tc>
        <w:tc>
          <w:tcPr>
            <w:tcW w:w="1598" w:type="dxa"/>
            <w:gridSpan w:val="4"/>
            <w:tcMar>
              <w:left w:w="0" w:type="dxa"/>
              <w:right w:w="0" w:type="dxa"/>
            </w:tcMar>
            <w:vAlign w:val="center"/>
          </w:tcPr>
          <w:p w:rsidR="00762D70" w:rsidRDefault="00762D70" w:rsidP="00C71298">
            <w:pPr>
              <w:pStyle w:val="a8"/>
              <w:jc w:val="center"/>
              <w:rPr>
                <w:rFonts w:ascii="仿宋" w:eastAsia="仿宋" w:hAnsi="仿宋"/>
              </w:rPr>
            </w:pPr>
          </w:p>
        </w:tc>
        <w:tc>
          <w:tcPr>
            <w:tcW w:w="1765"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1</w:t>
            </w:r>
            <w:r>
              <w:rPr>
                <w:rFonts w:ascii="仿宋" w:eastAsia="仿宋" w:hAnsi="仿宋"/>
              </w:rPr>
              <w:t>3821181211</w:t>
            </w:r>
          </w:p>
        </w:tc>
      </w:tr>
      <w:tr w:rsidR="00762D70" w:rsidTr="00C71298">
        <w:trPr>
          <w:trHeight w:val="20"/>
          <w:jc w:val="center"/>
        </w:trPr>
        <w:tc>
          <w:tcPr>
            <w:tcW w:w="1568" w:type="dxa"/>
            <w:vMerge/>
            <w:tcMar>
              <w:left w:w="0" w:type="dxa"/>
              <w:right w:w="0" w:type="dxa"/>
            </w:tcMar>
            <w:vAlign w:val="center"/>
          </w:tcPr>
          <w:p w:rsidR="00762D70" w:rsidRDefault="00762D70" w:rsidP="00C71298">
            <w:pPr>
              <w:pStyle w:val="a8"/>
              <w:jc w:val="center"/>
              <w:rPr>
                <w:rFonts w:ascii="仿宋" w:eastAsia="仿宋" w:hAnsi="仿宋"/>
              </w:rPr>
            </w:pPr>
          </w:p>
        </w:tc>
        <w:tc>
          <w:tcPr>
            <w:tcW w:w="4214" w:type="dxa"/>
            <w:vMerge/>
            <w:tcMar>
              <w:left w:w="0" w:type="dxa"/>
              <w:right w:w="0" w:type="dxa"/>
            </w:tcMar>
            <w:vAlign w:val="center"/>
          </w:tcPr>
          <w:p w:rsidR="00762D70" w:rsidRDefault="00762D70" w:rsidP="00C71298">
            <w:pPr>
              <w:pStyle w:val="a8"/>
              <w:jc w:val="center"/>
              <w:rPr>
                <w:rFonts w:ascii="仿宋" w:eastAsia="仿宋" w:hAnsi="仿宋"/>
              </w:rPr>
            </w:pPr>
          </w:p>
        </w:tc>
        <w:tc>
          <w:tcPr>
            <w:tcW w:w="1453" w:type="dxa"/>
            <w:tcMar>
              <w:left w:w="0" w:type="dxa"/>
              <w:right w:w="0" w:type="dxa"/>
            </w:tcMar>
            <w:vAlign w:val="center"/>
          </w:tcPr>
          <w:p w:rsidR="00762D70" w:rsidRDefault="00762D70" w:rsidP="00C71298">
            <w:pPr>
              <w:pStyle w:val="a8"/>
              <w:jc w:val="center"/>
              <w:rPr>
                <w:rFonts w:ascii="仿宋" w:eastAsia="仿宋" w:hAnsi="仿宋"/>
                <w:color w:val="FF0000"/>
              </w:rPr>
            </w:pPr>
            <w:r>
              <w:rPr>
                <w:rFonts w:ascii="仿宋" w:eastAsia="仿宋" w:hAnsi="仿宋" w:hint="eastAsia"/>
              </w:rPr>
              <w:t>成员</w:t>
            </w:r>
          </w:p>
        </w:tc>
        <w:tc>
          <w:tcPr>
            <w:tcW w:w="1464" w:type="dxa"/>
            <w:gridSpan w:val="2"/>
            <w:tcMar>
              <w:left w:w="0" w:type="dxa"/>
              <w:right w:w="0" w:type="dxa"/>
            </w:tcMar>
            <w:vAlign w:val="center"/>
          </w:tcPr>
          <w:p w:rsidR="00762D70" w:rsidRDefault="00762D70" w:rsidP="00C71298">
            <w:pPr>
              <w:pStyle w:val="a8"/>
              <w:jc w:val="center"/>
              <w:rPr>
                <w:rFonts w:ascii="仿宋" w:eastAsia="仿宋" w:hAnsi="仿宋"/>
                <w:color w:val="FF0000"/>
              </w:rPr>
            </w:pPr>
            <w:r>
              <w:rPr>
                <w:rFonts w:ascii="仿宋" w:eastAsia="仿宋" w:hAnsi="仿宋" w:hint="eastAsia"/>
              </w:rPr>
              <w:t>李彬</w:t>
            </w:r>
          </w:p>
        </w:tc>
        <w:tc>
          <w:tcPr>
            <w:tcW w:w="1911" w:type="dxa"/>
            <w:tcMar>
              <w:left w:w="0" w:type="dxa"/>
              <w:right w:w="0" w:type="dxa"/>
            </w:tcMar>
            <w:vAlign w:val="center"/>
          </w:tcPr>
          <w:p w:rsidR="00762D70" w:rsidRDefault="00762D70" w:rsidP="00C71298">
            <w:pPr>
              <w:pStyle w:val="a8"/>
              <w:jc w:val="center"/>
              <w:rPr>
                <w:rFonts w:ascii="仿宋" w:eastAsia="仿宋" w:hAnsi="仿宋"/>
                <w:color w:val="FF0000"/>
              </w:rPr>
            </w:pPr>
            <w:r>
              <w:rPr>
                <w:rFonts w:ascii="仿宋" w:eastAsia="仿宋" w:hAnsi="仿宋" w:hint="eastAsia"/>
              </w:rPr>
              <w:t>主管运行副厂长</w:t>
            </w:r>
          </w:p>
        </w:tc>
        <w:tc>
          <w:tcPr>
            <w:tcW w:w="1598" w:type="dxa"/>
            <w:gridSpan w:val="4"/>
            <w:tcMar>
              <w:left w:w="0" w:type="dxa"/>
              <w:right w:w="0" w:type="dxa"/>
            </w:tcMar>
            <w:vAlign w:val="center"/>
          </w:tcPr>
          <w:p w:rsidR="00762D70" w:rsidRDefault="00762D70" w:rsidP="00C71298">
            <w:pPr>
              <w:pStyle w:val="a8"/>
              <w:jc w:val="center"/>
              <w:rPr>
                <w:rFonts w:ascii="仿宋" w:eastAsia="仿宋" w:hAnsi="仿宋"/>
                <w:color w:val="FF0000"/>
              </w:rPr>
            </w:pPr>
            <w:r>
              <w:rPr>
                <w:rFonts w:ascii="仿宋" w:eastAsia="仿宋" w:hAnsi="仿宋" w:hint="eastAsia"/>
                <w:color w:val="FF0000"/>
              </w:rPr>
              <w:t>2</w:t>
            </w:r>
            <w:r>
              <w:rPr>
                <w:rFonts w:ascii="仿宋" w:eastAsia="仿宋" w:hAnsi="仿宋"/>
                <w:color w:val="FF0000"/>
              </w:rPr>
              <w:t>4705306</w:t>
            </w:r>
          </w:p>
        </w:tc>
        <w:tc>
          <w:tcPr>
            <w:tcW w:w="1765" w:type="dxa"/>
            <w:tcMar>
              <w:left w:w="0" w:type="dxa"/>
              <w:right w:w="0" w:type="dxa"/>
            </w:tcMar>
            <w:vAlign w:val="center"/>
          </w:tcPr>
          <w:p w:rsidR="00762D70" w:rsidRDefault="00762D70" w:rsidP="00C71298">
            <w:pPr>
              <w:pStyle w:val="a8"/>
              <w:jc w:val="center"/>
              <w:rPr>
                <w:rFonts w:ascii="仿宋" w:eastAsia="仿宋" w:hAnsi="仿宋"/>
                <w:color w:val="FF0000"/>
              </w:rPr>
            </w:pPr>
            <w:r>
              <w:rPr>
                <w:rFonts w:ascii="仿宋" w:eastAsia="仿宋" w:hAnsi="仿宋" w:hint="eastAsia"/>
                <w:color w:val="FF0000"/>
              </w:rPr>
              <w:t>1</w:t>
            </w:r>
            <w:r>
              <w:rPr>
                <w:rFonts w:ascii="仿宋" w:eastAsia="仿宋" w:hAnsi="仿宋"/>
                <w:color w:val="FF0000"/>
              </w:rPr>
              <w:t>3920437769</w:t>
            </w:r>
          </w:p>
        </w:tc>
      </w:tr>
      <w:tr w:rsidR="00762D70" w:rsidTr="00C71298">
        <w:trPr>
          <w:trHeight w:val="20"/>
          <w:jc w:val="center"/>
        </w:trPr>
        <w:tc>
          <w:tcPr>
            <w:tcW w:w="1568" w:type="dxa"/>
            <w:vMerge/>
            <w:tcMar>
              <w:left w:w="0" w:type="dxa"/>
              <w:right w:w="0" w:type="dxa"/>
            </w:tcMar>
            <w:vAlign w:val="center"/>
          </w:tcPr>
          <w:p w:rsidR="00762D70" w:rsidRDefault="00762D70" w:rsidP="00C71298">
            <w:pPr>
              <w:pStyle w:val="a8"/>
              <w:jc w:val="center"/>
              <w:rPr>
                <w:rFonts w:ascii="仿宋" w:eastAsia="仿宋" w:hAnsi="仿宋"/>
              </w:rPr>
            </w:pPr>
          </w:p>
        </w:tc>
        <w:tc>
          <w:tcPr>
            <w:tcW w:w="4214" w:type="dxa"/>
            <w:vMerge/>
            <w:tcMar>
              <w:left w:w="0" w:type="dxa"/>
              <w:right w:w="0" w:type="dxa"/>
            </w:tcMar>
            <w:vAlign w:val="center"/>
          </w:tcPr>
          <w:p w:rsidR="00762D70" w:rsidRDefault="00762D70" w:rsidP="00C71298">
            <w:pPr>
              <w:pStyle w:val="a8"/>
              <w:jc w:val="center"/>
              <w:rPr>
                <w:rFonts w:ascii="仿宋" w:eastAsia="仿宋" w:hAnsi="仿宋"/>
              </w:rPr>
            </w:pPr>
          </w:p>
        </w:tc>
        <w:tc>
          <w:tcPr>
            <w:tcW w:w="1453"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成员</w:t>
            </w:r>
          </w:p>
        </w:tc>
        <w:tc>
          <w:tcPr>
            <w:tcW w:w="1464" w:type="dxa"/>
            <w:gridSpan w:val="2"/>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孙智勇</w:t>
            </w:r>
          </w:p>
        </w:tc>
        <w:tc>
          <w:tcPr>
            <w:tcW w:w="1911"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主管设备副厂长</w:t>
            </w:r>
          </w:p>
        </w:tc>
        <w:tc>
          <w:tcPr>
            <w:tcW w:w="1598" w:type="dxa"/>
            <w:gridSpan w:val="4"/>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2</w:t>
            </w:r>
            <w:r>
              <w:rPr>
                <w:rFonts w:ascii="仿宋" w:eastAsia="仿宋" w:hAnsi="仿宋"/>
              </w:rPr>
              <w:t>4705308</w:t>
            </w:r>
          </w:p>
        </w:tc>
        <w:tc>
          <w:tcPr>
            <w:tcW w:w="1765"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1</w:t>
            </w:r>
            <w:r>
              <w:rPr>
                <w:rFonts w:ascii="仿宋" w:eastAsia="仿宋" w:hAnsi="仿宋"/>
              </w:rPr>
              <w:t>3820863433</w:t>
            </w:r>
          </w:p>
        </w:tc>
      </w:tr>
      <w:tr w:rsidR="00762D70" w:rsidTr="00C71298">
        <w:trPr>
          <w:trHeight w:val="20"/>
          <w:jc w:val="center"/>
        </w:trPr>
        <w:tc>
          <w:tcPr>
            <w:tcW w:w="1568"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专家组</w:t>
            </w:r>
          </w:p>
        </w:tc>
        <w:tc>
          <w:tcPr>
            <w:tcW w:w="4214"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根据应急工作需要，指挥部聘请有关单位、部室专业技术人才、行业领域专家建立公司生产安全事故应急救援专家组。</w:t>
            </w:r>
          </w:p>
        </w:tc>
        <w:tc>
          <w:tcPr>
            <w:tcW w:w="1453"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组长</w:t>
            </w:r>
          </w:p>
        </w:tc>
        <w:tc>
          <w:tcPr>
            <w:tcW w:w="1464" w:type="dxa"/>
            <w:gridSpan w:val="2"/>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李  琳</w:t>
            </w:r>
          </w:p>
        </w:tc>
        <w:tc>
          <w:tcPr>
            <w:tcW w:w="1911"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安全科科长</w:t>
            </w:r>
          </w:p>
        </w:tc>
        <w:tc>
          <w:tcPr>
            <w:tcW w:w="1598" w:type="dxa"/>
            <w:gridSpan w:val="4"/>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2</w:t>
            </w:r>
            <w:r>
              <w:rPr>
                <w:rFonts w:ascii="仿宋" w:eastAsia="仿宋" w:hAnsi="仿宋"/>
              </w:rPr>
              <w:t>4705035</w:t>
            </w:r>
          </w:p>
        </w:tc>
        <w:tc>
          <w:tcPr>
            <w:tcW w:w="1765"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1</w:t>
            </w:r>
            <w:r>
              <w:rPr>
                <w:rFonts w:ascii="仿宋" w:eastAsia="仿宋" w:hAnsi="仿宋"/>
              </w:rPr>
              <w:t>3820972272</w:t>
            </w:r>
          </w:p>
        </w:tc>
      </w:tr>
      <w:tr w:rsidR="00762D70" w:rsidTr="00C71298">
        <w:trPr>
          <w:trHeight w:val="20"/>
          <w:jc w:val="center"/>
        </w:trPr>
        <w:tc>
          <w:tcPr>
            <w:tcW w:w="1568" w:type="dxa"/>
            <w:vMerge w:val="restart"/>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应急办公室</w:t>
            </w:r>
          </w:p>
        </w:tc>
        <w:tc>
          <w:tcPr>
            <w:tcW w:w="4214" w:type="dxa"/>
            <w:vMerge w:val="restart"/>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负责环境保护日常应急管理工作、突发环境事件应急救援预案的评审、修订和演练组织工作，按有关规定程序向上级单位报告事故及应急救援信息。</w:t>
            </w:r>
          </w:p>
        </w:tc>
        <w:tc>
          <w:tcPr>
            <w:tcW w:w="1453"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组长</w:t>
            </w:r>
          </w:p>
        </w:tc>
        <w:tc>
          <w:tcPr>
            <w:tcW w:w="1464" w:type="dxa"/>
            <w:gridSpan w:val="2"/>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李  琳</w:t>
            </w:r>
          </w:p>
        </w:tc>
        <w:tc>
          <w:tcPr>
            <w:tcW w:w="1911"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安全科科长</w:t>
            </w:r>
          </w:p>
        </w:tc>
        <w:tc>
          <w:tcPr>
            <w:tcW w:w="1598" w:type="dxa"/>
            <w:gridSpan w:val="4"/>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2</w:t>
            </w:r>
            <w:r>
              <w:rPr>
                <w:rFonts w:ascii="仿宋" w:eastAsia="仿宋" w:hAnsi="仿宋"/>
              </w:rPr>
              <w:t>4705035</w:t>
            </w:r>
          </w:p>
        </w:tc>
        <w:tc>
          <w:tcPr>
            <w:tcW w:w="1765"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1</w:t>
            </w:r>
            <w:r>
              <w:rPr>
                <w:rFonts w:ascii="仿宋" w:eastAsia="仿宋" w:hAnsi="仿宋"/>
              </w:rPr>
              <w:t>3820972272</w:t>
            </w:r>
          </w:p>
        </w:tc>
      </w:tr>
      <w:tr w:rsidR="00762D70" w:rsidTr="00C71298">
        <w:trPr>
          <w:trHeight w:val="90"/>
          <w:jc w:val="center"/>
        </w:trPr>
        <w:tc>
          <w:tcPr>
            <w:tcW w:w="1568" w:type="dxa"/>
            <w:vMerge/>
            <w:tcMar>
              <w:left w:w="0" w:type="dxa"/>
              <w:right w:w="0" w:type="dxa"/>
            </w:tcMar>
            <w:vAlign w:val="center"/>
          </w:tcPr>
          <w:p w:rsidR="00762D70" w:rsidRDefault="00762D70" w:rsidP="00C71298">
            <w:pPr>
              <w:pStyle w:val="a8"/>
              <w:jc w:val="center"/>
              <w:rPr>
                <w:rFonts w:ascii="仿宋" w:eastAsia="仿宋" w:hAnsi="仿宋"/>
              </w:rPr>
            </w:pPr>
          </w:p>
        </w:tc>
        <w:tc>
          <w:tcPr>
            <w:tcW w:w="4214" w:type="dxa"/>
            <w:vMerge/>
            <w:tcMar>
              <w:left w:w="0" w:type="dxa"/>
              <w:right w:w="0" w:type="dxa"/>
            </w:tcMar>
            <w:vAlign w:val="center"/>
          </w:tcPr>
          <w:p w:rsidR="00762D70" w:rsidRDefault="00762D70" w:rsidP="00C71298">
            <w:pPr>
              <w:pStyle w:val="a8"/>
              <w:jc w:val="center"/>
              <w:rPr>
                <w:rFonts w:ascii="仿宋" w:eastAsia="仿宋" w:hAnsi="仿宋"/>
              </w:rPr>
            </w:pPr>
          </w:p>
        </w:tc>
        <w:tc>
          <w:tcPr>
            <w:tcW w:w="1453"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成员</w:t>
            </w:r>
          </w:p>
        </w:tc>
        <w:tc>
          <w:tcPr>
            <w:tcW w:w="1464" w:type="dxa"/>
            <w:gridSpan w:val="2"/>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吕洪淼</w:t>
            </w:r>
          </w:p>
        </w:tc>
        <w:tc>
          <w:tcPr>
            <w:tcW w:w="1911"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厂环保小组成员</w:t>
            </w:r>
          </w:p>
        </w:tc>
        <w:tc>
          <w:tcPr>
            <w:tcW w:w="1598" w:type="dxa"/>
            <w:gridSpan w:val="4"/>
            <w:tcMar>
              <w:left w:w="0" w:type="dxa"/>
              <w:right w:w="0" w:type="dxa"/>
            </w:tcMar>
            <w:vAlign w:val="center"/>
          </w:tcPr>
          <w:p w:rsidR="00762D70" w:rsidRDefault="00762D70" w:rsidP="00C71298">
            <w:pPr>
              <w:pStyle w:val="a8"/>
              <w:jc w:val="center"/>
              <w:rPr>
                <w:rFonts w:ascii="仿宋" w:eastAsia="仿宋" w:hAnsi="仿宋"/>
              </w:rPr>
            </w:pPr>
          </w:p>
        </w:tc>
        <w:tc>
          <w:tcPr>
            <w:tcW w:w="1765"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1</w:t>
            </w:r>
            <w:r>
              <w:rPr>
                <w:rFonts w:ascii="仿宋" w:eastAsia="仿宋" w:hAnsi="仿宋"/>
              </w:rPr>
              <w:t>3652071208</w:t>
            </w:r>
          </w:p>
        </w:tc>
      </w:tr>
      <w:tr w:rsidR="00762D70" w:rsidTr="00C71298">
        <w:trPr>
          <w:trHeight w:val="332"/>
          <w:jc w:val="center"/>
        </w:trPr>
        <w:tc>
          <w:tcPr>
            <w:tcW w:w="1568" w:type="dxa"/>
            <w:vMerge/>
            <w:tcMar>
              <w:left w:w="0" w:type="dxa"/>
              <w:right w:w="0" w:type="dxa"/>
            </w:tcMar>
            <w:vAlign w:val="center"/>
          </w:tcPr>
          <w:p w:rsidR="00762D70" w:rsidRDefault="00762D70" w:rsidP="00C71298">
            <w:pPr>
              <w:pStyle w:val="a8"/>
              <w:jc w:val="center"/>
              <w:rPr>
                <w:rFonts w:ascii="仿宋" w:eastAsia="仿宋" w:hAnsi="仿宋"/>
              </w:rPr>
            </w:pPr>
          </w:p>
        </w:tc>
        <w:tc>
          <w:tcPr>
            <w:tcW w:w="4214" w:type="dxa"/>
            <w:vMerge/>
            <w:tcMar>
              <w:left w:w="0" w:type="dxa"/>
              <w:right w:w="0" w:type="dxa"/>
            </w:tcMar>
            <w:vAlign w:val="center"/>
          </w:tcPr>
          <w:p w:rsidR="00762D70" w:rsidRDefault="00762D70" w:rsidP="00C71298">
            <w:pPr>
              <w:pStyle w:val="a8"/>
              <w:jc w:val="center"/>
              <w:rPr>
                <w:rFonts w:ascii="仿宋" w:eastAsia="仿宋" w:hAnsi="仿宋"/>
              </w:rPr>
            </w:pPr>
          </w:p>
        </w:tc>
        <w:tc>
          <w:tcPr>
            <w:tcW w:w="1453" w:type="dxa"/>
            <w:tcMar>
              <w:left w:w="0" w:type="dxa"/>
              <w:right w:w="0" w:type="dxa"/>
            </w:tcMar>
            <w:vAlign w:val="center"/>
          </w:tcPr>
          <w:p w:rsidR="00762D70" w:rsidRDefault="00762D70" w:rsidP="00C71298">
            <w:pPr>
              <w:pStyle w:val="a8"/>
              <w:jc w:val="center"/>
              <w:rPr>
                <w:rFonts w:ascii="仿宋" w:eastAsia="仿宋" w:hAnsi="仿宋"/>
                <w:color w:val="FF0000"/>
              </w:rPr>
            </w:pPr>
            <w:r>
              <w:rPr>
                <w:rFonts w:ascii="仿宋" w:eastAsia="仿宋" w:hAnsi="仿宋" w:hint="eastAsia"/>
              </w:rPr>
              <w:t>成员</w:t>
            </w:r>
          </w:p>
        </w:tc>
        <w:tc>
          <w:tcPr>
            <w:tcW w:w="1464" w:type="dxa"/>
            <w:gridSpan w:val="2"/>
            <w:tcMar>
              <w:left w:w="0" w:type="dxa"/>
              <w:right w:w="0" w:type="dxa"/>
            </w:tcMar>
            <w:vAlign w:val="center"/>
          </w:tcPr>
          <w:p w:rsidR="00762D70" w:rsidRDefault="00762D70" w:rsidP="00C71298">
            <w:pPr>
              <w:pStyle w:val="a8"/>
              <w:jc w:val="center"/>
              <w:rPr>
                <w:rFonts w:ascii="仿宋" w:eastAsia="仿宋" w:hAnsi="仿宋"/>
                <w:color w:val="FF0000"/>
              </w:rPr>
            </w:pPr>
            <w:r>
              <w:rPr>
                <w:rFonts w:ascii="仿宋" w:eastAsia="仿宋" w:hAnsi="仿宋" w:hint="eastAsia"/>
              </w:rPr>
              <w:t>张宝群</w:t>
            </w:r>
          </w:p>
        </w:tc>
        <w:tc>
          <w:tcPr>
            <w:tcW w:w="1911" w:type="dxa"/>
            <w:tcMar>
              <w:left w:w="0" w:type="dxa"/>
              <w:right w:w="0" w:type="dxa"/>
            </w:tcMar>
            <w:vAlign w:val="center"/>
          </w:tcPr>
          <w:p w:rsidR="00762D70" w:rsidRDefault="00762D70" w:rsidP="00C71298">
            <w:pPr>
              <w:pStyle w:val="a8"/>
              <w:jc w:val="center"/>
              <w:rPr>
                <w:rFonts w:ascii="仿宋" w:eastAsia="仿宋" w:hAnsi="仿宋"/>
                <w:color w:val="FF0000"/>
              </w:rPr>
            </w:pPr>
            <w:r>
              <w:rPr>
                <w:rFonts w:ascii="仿宋" w:eastAsia="仿宋" w:hAnsi="仿宋" w:hint="eastAsia"/>
              </w:rPr>
              <w:t>厂环保小组成员</w:t>
            </w:r>
          </w:p>
        </w:tc>
        <w:tc>
          <w:tcPr>
            <w:tcW w:w="1598" w:type="dxa"/>
            <w:gridSpan w:val="4"/>
            <w:tcMar>
              <w:left w:w="0" w:type="dxa"/>
              <w:right w:w="0" w:type="dxa"/>
            </w:tcMar>
            <w:vAlign w:val="center"/>
          </w:tcPr>
          <w:p w:rsidR="00762D70" w:rsidRDefault="00762D70" w:rsidP="00C71298">
            <w:pPr>
              <w:pStyle w:val="a8"/>
              <w:jc w:val="center"/>
              <w:rPr>
                <w:rFonts w:ascii="仿宋" w:eastAsia="仿宋" w:hAnsi="仿宋"/>
                <w:color w:val="FF0000"/>
              </w:rPr>
            </w:pPr>
            <w:r>
              <w:rPr>
                <w:rFonts w:ascii="仿宋" w:eastAsia="仿宋" w:hAnsi="仿宋" w:hint="eastAsia"/>
                <w:color w:val="FF0000"/>
              </w:rPr>
              <w:t>2</w:t>
            </w:r>
            <w:r>
              <w:rPr>
                <w:rFonts w:ascii="仿宋" w:eastAsia="仿宋" w:hAnsi="仿宋"/>
                <w:color w:val="FF0000"/>
              </w:rPr>
              <w:t>4702075</w:t>
            </w:r>
          </w:p>
        </w:tc>
        <w:tc>
          <w:tcPr>
            <w:tcW w:w="1765" w:type="dxa"/>
            <w:tcMar>
              <w:left w:w="0" w:type="dxa"/>
              <w:right w:w="0" w:type="dxa"/>
            </w:tcMar>
            <w:vAlign w:val="center"/>
          </w:tcPr>
          <w:p w:rsidR="00762D70" w:rsidRDefault="00762D70" w:rsidP="00C71298">
            <w:pPr>
              <w:pStyle w:val="a8"/>
              <w:jc w:val="center"/>
              <w:rPr>
                <w:rFonts w:ascii="仿宋" w:eastAsia="仿宋" w:hAnsi="仿宋"/>
                <w:color w:val="FF0000"/>
              </w:rPr>
            </w:pPr>
            <w:r>
              <w:rPr>
                <w:rFonts w:ascii="仿宋" w:eastAsia="仿宋" w:hAnsi="仿宋" w:hint="eastAsia"/>
                <w:color w:val="FF0000"/>
              </w:rPr>
              <w:t>1</w:t>
            </w:r>
            <w:r>
              <w:rPr>
                <w:rFonts w:ascii="仿宋" w:eastAsia="仿宋" w:hAnsi="仿宋"/>
                <w:color w:val="FF0000"/>
              </w:rPr>
              <w:t>8920495721</w:t>
            </w:r>
          </w:p>
        </w:tc>
      </w:tr>
      <w:tr w:rsidR="00762D70" w:rsidTr="00C71298">
        <w:trPr>
          <w:trHeight w:val="20"/>
          <w:jc w:val="center"/>
        </w:trPr>
        <w:tc>
          <w:tcPr>
            <w:tcW w:w="1568" w:type="dxa"/>
            <w:vMerge w:val="restart"/>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应急救援响应中心</w:t>
            </w:r>
          </w:p>
        </w:tc>
        <w:tc>
          <w:tcPr>
            <w:tcW w:w="4214" w:type="dxa"/>
            <w:vMerge w:val="restart"/>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现场应急救援响应中心在应急救援指挥部领导下开展应急工作</w:t>
            </w:r>
          </w:p>
        </w:tc>
        <w:tc>
          <w:tcPr>
            <w:tcW w:w="1453"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组长</w:t>
            </w:r>
          </w:p>
        </w:tc>
        <w:tc>
          <w:tcPr>
            <w:tcW w:w="1464" w:type="dxa"/>
            <w:gridSpan w:val="2"/>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孙智勇</w:t>
            </w:r>
          </w:p>
        </w:tc>
        <w:tc>
          <w:tcPr>
            <w:tcW w:w="1911"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主管环保副厂长</w:t>
            </w:r>
          </w:p>
        </w:tc>
        <w:tc>
          <w:tcPr>
            <w:tcW w:w="1598" w:type="dxa"/>
            <w:gridSpan w:val="4"/>
            <w:tcMar>
              <w:left w:w="0" w:type="dxa"/>
              <w:right w:w="0" w:type="dxa"/>
            </w:tcMar>
            <w:vAlign w:val="center"/>
          </w:tcPr>
          <w:p w:rsidR="00762D70" w:rsidRDefault="00762D70" w:rsidP="00C71298">
            <w:pPr>
              <w:pStyle w:val="a8"/>
              <w:jc w:val="center"/>
              <w:rPr>
                <w:rFonts w:ascii="仿宋" w:eastAsia="仿宋" w:hAnsi="仿宋"/>
                <w:color w:val="FF0000"/>
              </w:rPr>
            </w:pPr>
            <w:r>
              <w:rPr>
                <w:rFonts w:ascii="仿宋" w:eastAsia="仿宋" w:hAnsi="仿宋" w:hint="eastAsia"/>
              </w:rPr>
              <w:t>2</w:t>
            </w:r>
            <w:r>
              <w:rPr>
                <w:rFonts w:ascii="仿宋" w:eastAsia="仿宋" w:hAnsi="仿宋"/>
              </w:rPr>
              <w:t>4705308</w:t>
            </w:r>
          </w:p>
        </w:tc>
        <w:tc>
          <w:tcPr>
            <w:tcW w:w="1765" w:type="dxa"/>
            <w:tcMar>
              <w:left w:w="0" w:type="dxa"/>
              <w:right w:w="0" w:type="dxa"/>
            </w:tcMar>
            <w:vAlign w:val="center"/>
          </w:tcPr>
          <w:p w:rsidR="00762D70" w:rsidRDefault="00762D70" w:rsidP="00C71298">
            <w:pPr>
              <w:pStyle w:val="a8"/>
              <w:jc w:val="center"/>
              <w:rPr>
                <w:rFonts w:ascii="仿宋" w:eastAsia="仿宋" w:hAnsi="仿宋"/>
                <w:color w:val="FF0000"/>
              </w:rPr>
            </w:pPr>
            <w:r>
              <w:rPr>
                <w:rFonts w:ascii="仿宋" w:eastAsia="仿宋" w:hAnsi="仿宋" w:hint="eastAsia"/>
              </w:rPr>
              <w:t>1</w:t>
            </w:r>
            <w:r>
              <w:rPr>
                <w:rFonts w:ascii="仿宋" w:eastAsia="仿宋" w:hAnsi="仿宋"/>
              </w:rPr>
              <w:t>3820863433</w:t>
            </w:r>
          </w:p>
        </w:tc>
      </w:tr>
      <w:tr w:rsidR="00762D70" w:rsidTr="00C71298">
        <w:trPr>
          <w:trHeight w:val="20"/>
          <w:jc w:val="center"/>
        </w:trPr>
        <w:tc>
          <w:tcPr>
            <w:tcW w:w="1568" w:type="dxa"/>
            <w:vMerge/>
            <w:tcMar>
              <w:left w:w="0" w:type="dxa"/>
              <w:right w:w="0" w:type="dxa"/>
            </w:tcMar>
            <w:vAlign w:val="center"/>
          </w:tcPr>
          <w:p w:rsidR="00762D70" w:rsidRDefault="00762D70" w:rsidP="00C71298">
            <w:pPr>
              <w:pStyle w:val="a8"/>
              <w:jc w:val="center"/>
              <w:rPr>
                <w:rFonts w:ascii="仿宋" w:eastAsia="仿宋" w:hAnsi="仿宋"/>
              </w:rPr>
            </w:pPr>
          </w:p>
        </w:tc>
        <w:tc>
          <w:tcPr>
            <w:tcW w:w="4214" w:type="dxa"/>
            <w:vMerge/>
            <w:tcMar>
              <w:left w:w="0" w:type="dxa"/>
              <w:right w:w="0" w:type="dxa"/>
            </w:tcMar>
            <w:vAlign w:val="center"/>
          </w:tcPr>
          <w:p w:rsidR="00762D70" w:rsidRDefault="00762D70" w:rsidP="00C71298">
            <w:pPr>
              <w:pStyle w:val="a8"/>
              <w:jc w:val="center"/>
              <w:rPr>
                <w:rFonts w:ascii="仿宋" w:eastAsia="仿宋" w:hAnsi="仿宋"/>
              </w:rPr>
            </w:pPr>
          </w:p>
        </w:tc>
        <w:tc>
          <w:tcPr>
            <w:tcW w:w="1453"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成员</w:t>
            </w:r>
          </w:p>
        </w:tc>
        <w:tc>
          <w:tcPr>
            <w:tcW w:w="1464" w:type="dxa"/>
            <w:gridSpan w:val="2"/>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李  琳</w:t>
            </w:r>
          </w:p>
        </w:tc>
        <w:tc>
          <w:tcPr>
            <w:tcW w:w="1911"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安全科科长</w:t>
            </w:r>
          </w:p>
        </w:tc>
        <w:tc>
          <w:tcPr>
            <w:tcW w:w="1598" w:type="dxa"/>
            <w:gridSpan w:val="4"/>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2</w:t>
            </w:r>
            <w:r>
              <w:rPr>
                <w:rFonts w:ascii="仿宋" w:eastAsia="仿宋" w:hAnsi="仿宋"/>
              </w:rPr>
              <w:t>4705035</w:t>
            </w:r>
          </w:p>
        </w:tc>
        <w:tc>
          <w:tcPr>
            <w:tcW w:w="1765"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1</w:t>
            </w:r>
            <w:r>
              <w:rPr>
                <w:rFonts w:ascii="仿宋" w:eastAsia="仿宋" w:hAnsi="仿宋"/>
              </w:rPr>
              <w:t>3820972272</w:t>
            </w:r>
          </w:p>
        </w:tc>
      </w:tr>
      <w:tr w:rsidR="00762D70" w:rsidTr="00C71298">
        <w:trPr>
          <w:trHeight w:val="20"/>
          <w:jc w:val="center"/>
        </w:trPr>
        <w:tc>
          <w:tcPr>
            <w:tcW w:w="1568" w:type="dxa"/>
            <w:vMerge/>
            <w:tcMar>
              <w:left w:w="0" w:type="dxa"/>
              <w:right w:w="0" w:type="dxa"/>
            </w:tcMar>
            <w:vAlign w:val="center"/>
          </w:tcPr>
          <w:p w:rsidR="00762D70" w:rsidRDefault="00762D70" w:rsidP="00C71298">
            <w:pPr>
              <w:pStyle w:val="a8"/>
              <w:jc w:val="center"/>
              <w:rPr>
                <w:rFonts w:ascii="仿宋" w:eastAsia="仿宋" w:hAnsi="仿宋"/>
              </w:rPr>
            </w:pPr>
          </w:p>
        </w:tc>
        <w:tc>
          <w:tcPr>
            <w:tcW w:w="4214" w:type="dxa"/>
            <w:vMerge/>
            <w:tcMar>
              <w:left w:w="0" w:type="dxa"/>
              <w:right w:w="0" w:type="dxa"/>
            </w:tcMar>
            <w:vAlign w:val="center"/>
          </w:tcPr>
          <w:p w:rsidR="00762D70" w:rsidRDefault="00762D70" w:rsidP="00C71298">
            <w:pPr>
              <w:pStyle w:val="a8"/>
              <w:jc w:val="center"/>
              <w:rPr>
                <w:rFonts w:ascii="仿宋" w:eastAsia="仿宋" w:hAnsi="仿宋"/>
              </w:rPr>
            </w:pPr>
          </w:p>
        </w:tc>
        <w:tc>
          <w:tcPr>
            <w:tcW w:w="1453"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成员</w:t>
            </w:r>
          </w:p>
        </w:tc>
        <w:tc>
          <w:tcPr>
            <w:tcW w:w="1464" w:type="dxa"/>
            <w:gridSpan w:val="2"/>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赵明</w:t>
            </w:r>
          </w:p>
        </w:tc>
        <w:tc>
          <w:tcPr>
            <w:tcW w:w="1911"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机动科科长</w:t>
            </w:r>
          </w:p>
        </w:tc>
        <w:tc>
          <w:tcPr>
            <w:tcW w:w="1598" w:type="dxa"/>
            <w:gridSpan w:val="4"/>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24705317</w:t>
            </w:r>
          </w:p>
        </w:tc>
        <w:tc>
          <w:tcPr>
            <w:tcW w:w="1765"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1</w:t>
            </w:r>
            <w:r>
              <w:rPr>
                <w:rFonts w:ascii="仿宋" w:eastAsia="仿宋" w:hAnsi="仿宋"/>
              </w:rPr>
              <w:t>3011359452</w:t>
            </w:r>
          </w:p>
        </w:tc>
      </w:tr>
      <w:tr w:rsidR="00762D70" w:rsidTr="00C71298">
        <w:trPr>
          <w:trHeight w:val="20"/>
          <w:jc w:val="center"/>
        </w:trPr>
        <w:tc>
          <w:tcPr>
            <w:tcW w:w="1568" w:type="dxa"/>
            <w:vMerge/>
            <w:tcMar>
              <w:left w:w="0" w:type="dxa"/>
              <w:right w:w="0" w:type="dxa"/>
            </w:tcMar>
            <w:vAlign w:val="center"/>
          </w:tcPr>
          <w:p w:rsidR="00762D70" w:rsidRDefault="00762D70" w:rsidP="00C71298">
            <w:pPr>
              <w:pStyle w:val="a8"/>
              <w:jc w:val="center"/>
              <w:rPr>
                <w:rFonts w:ascii="仿宋" w:eastAsia="仿宋" w:hAnsi="仿宋"/>
              </w:rPr>
            </w:pPr>
          </w:p>
        </w:tc>
        <w:tc>
          <w:tcPr>
            <w:tcW w:w="4214" w:type="dxa"/>
            <w:vMerge/>
            <w:tcMar>
              <w:left w:w="0" w:type="dxa"/>
              <w:right w:w="0" w:type="dxa"/>
            </w:tcMar>
            <w:vAlign w:val="center"/>
          </w:tcPr>
          <w:p w:rsidR="00762D70" w:rsidRDefault="00762D70" w:rsidP="00C71298">
            <w:pPr>
              <w:pStyle w:val="a8"/>
              <w:jc w:val="center"/>
              <w:rPr>
                <w:rFonts w:ascii="仿宋" w:eastAsia="仿宋" w:hAnsi="仿宋"/>
              </w:rPr>
            </w:pPr>
          </w:p>
        </w:tc>
        <w:tc>
          <w:tcPr>
            <w:tcW w:w="1453"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成员</w:t>
            </w:r>
          </w:p>
        </w:tc>
        <w:tc>
          <w:tcPr>
            <w:tcW w:w="1464" w:type="dxa"/>
            <w:gridSpan w:val="2"/>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杨金刚</w:t>
            </w:r>
          </w:p>
        </w:tc>
        <w:tc>
          <w:tcPr>
            <w:tcW w:w="1911"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生产科科长</w:t>
            </w:r>
          </w:p>
        </w:tc>
        <w:tc>
          <w:tcPr>
            <w:tcW w:w="1598" w:type="dxa"/>
            <w:gridSpan w:val="4"/>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24705315</w:t>
            </w:r>
          </w:p>
        </w:tc>
        <w:tc>
          <w:tcPr>
            <w:tcW w:w="1765"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1</w:t>
            </w:r>
            <w:r>
              <w:rPr>
                <w:rFonts w:ascii="仿宋" w:eastAsia="仿宋" w:hAnsi="仿宋"/>
              </w:rPr>
              <w:t>3602114858</w:t>
            </w:r>
          </w:p>
        </w:tc>
      </w:tr>
      <w:tr w:rsidR="00762D70" w:rsidTr="00C71298">
        <w:trPr>
          <w:trHeight w:val="20"/>
          <w:jc w:val="center"/>
        </w:trPr>
        <w:tc>
          <w:tcPr>
            <w:tcW w:w="1568" w:type="dxa"/>
            <w:vMerge/>
            <w:tcMar>
              <w:left w:w="0" w:type="dxa"/>
              <w:right w:w="0" w:type="dxa"/>
            </w:tcMar>
            <w:vAlign w:val="center"/>
          </w:tcPr>
          <w:p w:rsidR="00762D70" w:rsidRDefault="00762D70" w:rsidP="00C71298">
            <w:pPr>
              <w:pStyle w:val="a8"/>
              <w:jc w:val="center"/>
              <w:rPr>
                <w:rFonts w:ascii="仿宋" w:eastAsia="仿宋" w:hAnsi="仿宋"/>
              </w:rPr>
            </w:pPr>
          </w:p>
        </w:tc>
        <w:tc>
          <w:tcPr>
            <w:tcW w:w="4214" w:type="dxa"/>
            <w:vMerge/>
            <w:tcMar>
              <w:left w:w="0" w:type="dxa"/>
              <w:right w:w="0" w:type="dxa"/>
            </w:tcMar>
            <w:vAlign w:val="center"/>
          </w:tcPr>
          <w:p w:rsidR="00762D70" w:rsidRDefault="00762D70" w:rsidP="00C71298">
            <w:pPr>
              <w:pStyle w:val="a8"/>
              <w:jc w:val="center"/>
              <w:rPr>
                <w:rFonts w:ascii="仿宋" w:eastAsia="仿宋" w:hAnsi="仿宋"/>
              </w:rPr>
            </w:pPr>
          </w:p>
        </w:tc>
        <w:tc>
          <w:tcPr>
            <w:tcW w:w="1453"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成员</w:t>
            </w:r>
          </w:p>
        </w:tc>
        <w:tc>
          <w:tcPr>
            <w:tcW w:w="1464" w:type="dxa"/>
            <w:gridSpan w:val="2"/>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杨  潘</w:t>
            </w:r>
          </w:p>
        </w:tc>
        <w:tc>
          <w:tcPr>
            <w:tcW w:w="1911"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综合办公室主任</w:t>
            </w:r>
          </w:p>
        </w:tc>
        <w:tc>
          <w:tcPr>
            <w:tcW w:w="1598" w:type="dxa"/>
            <w:gridSpan w:val="4"/>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2</w:t>
            </w:r>
            <w:r>
              <w:rPr>
                <w:rFonts w:ascii="仿宋" w:eastAsia="仿宋" w:hAnsi="仿宋"/>
              </w:rPr>
              <w:t>4705300</w:t>
            </w:r>
          </w:p>
        </w:tc>
        <w:tc>
          <w:tcPr>
            <w:tcW w:w="1765"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1</w:t>
            </w:r>
            <w:r>
              <w:rPr>
                <w:rFonts w:ascii="仿宋" w:eastAsia="仿宋" w:hAnsi="仿宋"/>
              </w:rPr>
              <w:t>8622533667</w:t>
            </w:r>
          </w:p>
        </w:tc>
      </w:tr>
      <w:tr w:rsidR="00762D70" w:rsidTr="00C71298">
        <w:trPr>
          <w:trHeight w:val="20"/>
          <w:jc w:val="center"/>
        </w:trPr>
        <w:tc>
          <w:tcPr>
            <w:tcW w:w="1568" w:type="dxa"/>
            <w:vMerge/>
            <w:tcMar>
              <w:left w:w="0" w:type="dxa"/>
              <w:right w:w="0" w:type="dxa"/>
            </w:tcMar>
            <w:vAlign w:val="center"/>
          </w:tcPr>
          <w:p w:rsidR="00762D70" w:rsidRDefault="00762D70" w:rsidP="00C71298">
            <w:pPr>
              <w:pStyle w:val="a8"/>
              <w:jc w:val="center"/>
              <w:rPr>
                <w:rFonts w:ascii="仿宋" w:eastAsia="仿宋" w:hAnsi="仿宋"/>
              </w:rPr>
            </w:pPr>
          </w:p>
        </w:tc>
        <w:tc>
          <w:tcPr>
            <w:tcW w:w="4214" w:type="dxa"/>
            <w:vMerge/>
            <w:tcMar>
              <w:left w:w="0" w:type="dxa"/>
              <w:right w:w="0" w:type="dxa"/>
            </w:tcMar>
            <w:vAlign w:val="center"/>
          </w:tcPr>
          <w:p w:rsidR="00762D70" w:rsidRDefault="00762D70" w:rsidP="00C71298">
            <w:pPr>
              <w:pStyle w:val="a8"/>
              <w:jc w:val="center"/>
              <w:rPr>
                <w:rFonts w:ascii="仿宋" w:eastAsia="仿宋" w:hAnsi="仿宋"/>
              </w:rPr>
            </w:pPr>
          </w:p>
        </w:tc>
        <w:tc>
          <w:tcPr>
            <w:tcW w:w="1453"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成员</w:t>
            </w:r>
          </w:p>
        </w:tc>
        <w:tc>
          <w:tcPr>
            <w:tcW w:w="1464" w:type="dxa"/>
            <w:gridSpan w:val="2"/>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四班调度长</w:t>
            </w:r>
          </w:p>
        </w:tc>
        <w:tc>
          <w:tcPr>
            <w:tcW w:w="1911"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厂调度室</w:t>
            </w:r>
          </w:p>
        </w:tc>
        <w:tc>
          <w:tcPr>
            <w:tcW w:w="1576" w:type="dxa"/>
            <w:gridSpan w:val="2"/>
            <w:tcMar>
              <w:left w:w="0" w:type="dxa"/>
              <w:right w:w="0" w:type="dxa"/>
            </w:tcMar>
            <w:vAlign w:val="center"/>
          </w:tcPr>
          <w:p w:rsidR="00762D70" w:rsidRDefault="00762D70" w:rsidP="00C71298">
            <w:pPr>
              <w:pStyle w:val="a8"/>
              <w:jc w:val="both"/>
              <w:rPr>
                <w:rFonts w:ascii="仿宋" w:eastAsia="仿宋" w:hAnsi="仿宋"/>
              </w:rPr>
            </w:pPr>
            <w:r>
              <w:rPr>
                <w:rFonts w:ascii="仿宋" w:eastAsia="仿宋" w:hAnsi="仿宋"/>
              </w:rPr>
              <w:t xml:space="preserve">  24705002</w:t>
            </w:r>
          </w:p>
        </w:tc>
        <w:tc>
          <w:tcPr>
            <w:tcW w:w="1787" w:type="dxa"/>
            <w:gridSpan w:val="3"/>
            <w:vAlign w:val="center"/>
          </w:tcPr>
          <w:p w:rsidR="00762D70" w:rsidRDefault="00762D70" w:rsidP="00C71298">
            <w:pPr>
              <w:pStyle w:val="a8"/>
              <w:ind w:firstLineChars="100" w:firstLine="210"/>
              <w:jc w:val="both"/>
              <w:rPr>
                <w:rFonts w:ascii="仿宋" w:eastAsia="仿宋" w:hAnsi="仿宋"/>
              </w:rPr>
            </w:pPr>
            <w:r w:rsidRPr="000A68B4">
              <w:rPr>
                <w:rFonts w:ascii="仿宋" w:eastAsia="仿宋" w:hAnsi="仿宋"/>
              </w:rPr>
              <w:t>13920255155</w:t>
            </w:r>
          </w:p>
        </w:tc>
      </w:tr>
      <w:tr w:rsidR="00762D70" w:rsidTr="00C71298">
        <w:trPr>
          <w:trHeight w:val="20"/>
          <w:jc w:val="center"/>
        </w:trPr>
        <w:tc>
          <w:tcPr>
            <w:tcW w:w="1568" w:type="dxa"/>
            <w:vMerge/>
            <w:tcMar>
              <w:left w:w="0" w:type="dxa"/>
              <w:right w:w="0" w:type="dxa"/>
            </w:tcMar>
            <w:vAlign w:val="center"/>
          </w:tcPr>
          <w:p w:rsidR="00762D70" w:rsidRDefault="00762D70" w:rsidP="00C71298">
            <w:pPr>
              <w:pStyle w:val="a8"/>
              <w:jc w:val="center"/>
              <w:rPr>
                <w:rFonts w:ascii="仿宋" w:eastAsia="仿宋" w:hAnsi="仿宋"/>
              </w:rPr>
            </w:pPr>
          </w:p>
        </w:tc>
        <w:tc>
          <w:tcPr>
            <w:tcW w:w="4214" w:type="dxa"/>
            <w:vMerge/>
            <w:tcMar>
              <w:left w:w="0" w:type="dxa"/>
              <w:right w:w="0" w:type="dxa"/>
            </w:tcMar>
            <w:vAlign w:val="center"/>
          </w:tcPr>
          <w:p w:rsidR="00762D70" w:rsidRDefault="00762D70" w:rsidP="00C71298">
            <w:pPr>
              <w:pStyle w:val="a8"/>
              <w:jc w:val="center"/>
              <w:rPr>
                <w:rFonts w:ascii="仿宋" w:eastAsia="仿宋" w:hAnsi="仿宋"/>
              </w:rPr>
            </w:pPr>
          </w:p>
        </w:tc>
        <w:tc>
          <w:tcPr>
            <w:tcW w:w="1453"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成员</w:t>
            </w:r>
          </w:p>
        </w:tc>
        <w:tc>
          <w:tcPr>
            <w:tcW w:w="1464" w:type="dxa"/>
            <w:gridSpan w:val="2"/>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吕洪淼</w:t>
            </w:r>
          </w:p>
        </w:tc>
        <w:tc>
          <w:tcPr>
            <w:tcW w:w="1911"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厂环保小组成员</w:t>
            </w:r>
          </w:p>
        </w:tc>
        <w:tc>
          <w:tcPr>
            <w:tcW w:w="1598" w:type="dxa"/>
            <w:gridSpan w:val="4"/>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2</w:t>
            </w:r>
            <w:r>
              <w:rPr>
                <w:rFonts w:ascii="仿宋" w:eastAsia="仿宋" w:hAnsi="仿宋"/>
              </w:rPr>
              <w:t>4705028</w:t>
            </w:r>
          </w:p>
        </w:tc>
        <w:tc>
          <w:tcPr>
            <w:tcW w:w="1765"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1</w:t>
            </w:r>
            <w:r>
              <w:rPr>
                <w:rFonts w:ascii="仿宋" w:eastAsia="仿宋" w:hAnsi="仿宋"/>
              </w:rPr>
              <w:t>3652071208</w:t>
            </w:r>
          </w:p>
        </w:tc>
      </w:tr>
      <w:tr w:rsidR="00762D70" w:rsidTr="00C71298">
        <w:trPr>
          <w:trHeight w:val="20"/>
          <w:jc w:val="center"/>
        </w:trPr>
        <w:tc>
          <w:tcPr>
            <w:tcW w:w="1568" w:type="dxa"/>
            <w:vMerge/>
            <w:tcMar>
              <w:left w:w="0" w:type="dxa"/>
              <w:right w:w="0" w:type="dxa"/>
            </w:tcMar>
            <w:vAlign w:val="center"/>
          </w:tcPr>
          <w:p w:rsidR="00762D70" w:rsidRDefault="00762D70" w:rsidP="00C71298">
            <w:pPr>
              <w:pStyle w:val="a8"/>
              <w:jc w:val="center"/>
              <w:rPr>
                <w:rFonts w:ascii="仿宋" w:eastAsia="仿宋" w:hAnsi="仿宋"/>
              </w:rPr>
            </w:pPr>
          </w:p>
        </w:tc>
        <w:tc>
          <w:tcPr>
            <w:tcW w:w="4214" w:type="dxa"/>
            <w:vMerge/>
            <w:tcMar>
              <w:left w:w="0" w:type="dxa"/>
              <w:right w:w="0" w:type="dxa"/>
            </w:tcMar>
            <w:vAlign w:val="center"/>
          </w:tcPr>
          <w:p w:rsidR="00762D70" w:rsidRDefault="00762D70" w:rsidP="00C71298">
            <w:pPr>
              <w:pStyle w:val="a8"/>
              <w:jc w:val="center"/>
              <w:rPr>
                <w:rFonts w:ascii="仿宋" w:eastAsia="仿宋" w:hAnsi="仿宋"/>
              </w:rPr>
            </w:pPr>
          </w:p>
        </w:tc>
        <w:tc>
          <w:tcPr>
            <w:tcW w:w="1453"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成员</w:t>
            </w:r>
          </w:p>
        </w:tc>
        <w:tc>
          <w:tcPr>
            <w:tcW w:w="1464" w:type="dxa"/>
            <w:gridSpan w:val="2"/>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张宝群</w:t>
            </w:r>
          </w:p>
        </w:tc>
        <w:tc>
          <w:tcPr>
            <w:tcW w:w="1911"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厂环保小组成员</w:t>
            </w:r>
          </w:p>
        </w:tc>
        <w:tc>
          <w:tcPr>
            <w:tcW w:w="1598" w:type="dxa"/>
            <w:gridSpan w:val="4"/>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color w:val="FF0000"/>
              </w:rPr>
              <w:t>2</w:t>
            </w:r>
            <w:r>
              <w:rPr>
                <w:rFonts w:ascii="仿宋" w:eastAsia="仿宋" w:hAnsi="仿宋"/>
                <w:color w:val="FF0000"/>
              </w:rPr>
              <w:t>4702075</w:t>
            </w:r>
          </w:p>
        </w:tc>
        <w:tc>
          <w:tcPr>
            <w:tcW w:w="1765"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color w:val="FF0000"/>
              </w:rPr>
              <w:t>1</w:t>
            </w:r>
            <w:r>
              <w:rPr>
                <w:rFonts w:ascii="仿宋" w:eastAsia="仿宋" w:hAnsi="仿宋"/>
                <w:color w:val="FF0000"/>
              </w:rPr>
              <w:t>8920495721</w:t>
            </w:r>
          </w:p>
        </w:tc>
      </w:tr>
      <w:tr w:rsidR="00762D70" w:rsidTr="00C71298">
        <w:trPr>
          <w:trHeight w:val="20"/>
          <w:jc w:val="center"/>
        </w:trPr>
        <w:tc>
          <w:tcPr>
            <w:tcW w:w="1568" w:type="dxa"/>
            <w:vMerge w:val="restart"/>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事故部门</w:t>
            </w:r>
          </w:p>
        </w:tc>
        <w:tc>
          <w:tcPr>
            <w:tcW w:w="4214" w:type="dxa"/>
            <w:vMerge w:val="restart"/>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负责事故发生部门全部协调工作，由厂应急指挥部统一指挥（各作业区，可能发生生产环保应急事故的均安排一人）</w:t>
            </w:r>
          </w:p>
        </w:tc>
        <w:tc>
          <w:tcPr>
            <w:tcW w:w="1453"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成员</w:t>
            </w:r>
          </w:p>
        </w:tc>
        <w:tc>
          <w:tcPr>
            <w:tcW w:w="1464" w:type="dxa"/>
            <w:gridSpan w:val="2"/>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杨光涛</w:t>
            </w:r>
          </w:p>
        </w:tc>
        <w:tc>
          <w:tcPr>
            <w:tcW w:w="1911"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1#高炉作业长</w:t>
            </w:r>
          </w:p>
        </w:tc>
        <w:tc>
          <w:tcPr>
            <w:tcW w:w="1598" w:type="dxa"/>
            <w:gridSpan w:val="4"/>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2</w:t>
            </w:r>
            <w:r>
              <w:rPr>
                <w:rFonts w:ascii="仿宋" w:eastAsia="仿宋" w:hAnsi="仿宋"/>
              </w:rPr>
              <w:t>4702088</w:t>
            </w:r>
          </w:p>
        </w:tc>
        <w:tc>
          <w:tcPr>
            <w:tcW w:w="1765"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1</w:t>
            </w:r>
            <w:r>
              <w:rPr>
                <w:rFonts w:ascii="仿宋" w:eastAsia="仿宋" w:hAnsi="仿宋"/>
              </w:rPr>
              <w:t>3132267059</w:t>
            </w:r>
          </w:p>
        </w:tc>
      </w:tr>
      <w:tr w:rsidR="00762D70" w:rsidTr="00C71298">
        <w:trPr>
          <w:trHeight w:val="20"/>
          <w:jc w:val="center"/>
        </w:trPr>
        <w:tc>
          <w:tcPr>
            <w:tcW w:w="1568" w:type="dxa"/>
            <w:vMerge/>
            <w:tcMar>
              <w:left w:w="0" w:type="dxa"/>
              <w:right w:w="0" w:type="dxa"/>
            </w:tcMar>
            <w:vAlign w:val="center"/>
          </w:tcPr>
          <w:p w:rsidR="00762D70" w:rsidRDefault="00762D70" w:rsidP="00C71298">
            <w:pPr>
              <w:pStyle w:val="a8"/>
              <w:jc w:val="center"/>
              <w:rPr>
                <w:rFonts w:ascii="仿宋" w:eastAsia="仿宋" w:hAnsi="仿宋"/>
              </w:rPr>
            </w:pPr>
          </w:p>
        </w:tc>
        <w:tc>
          <w:tcPr>
            <w:tcW w:w="4214" w:type="dxa"/>
            <w:vMerge/>
            <w:tcMar>
              <w:left w:w="0" w:type="dxa"/>
              <w:right w:w="0" w:type="dxa"/>
            </w:tcMar>
            <w:vAlign w:val="center"/>
          </w:tcPr>
          <w:p w:rsidR="00762D70" w:rsidRDefault="00762D70" w:rsidP="00C71298">
            <w:pPr>
              <w:pStyle w:val="a8"/>
              <w:jc w:val="center"/>
              <w:rPr>
                <w:rFonts w:ascii="仿宋" w:eastAsia="仿宋" w:hAnsi="仿宋"/>
              </w:rPr>
            </w:pPr>
          </w:p>
        </w:tc>
        <w:tc>
          <w:tcPr>
            <w:tcW w:w="1453"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成员</w:t>
            </w:r>
          </w:p>
        </w:tc>
        <w:tc>
          <w:tcPr>
            <w:tcW w:w="1464" w:type="dxa"/>
            <w:gridSpan w:val="2"/>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董文明</w:t>
            </w:r>
          </w:p>
        </w:tc>
        <w:tc>
          <w:tcPr>
            <w:tcW w:w="1911"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2#高炉作业长</w:t>
            </w:r>
          </w:p>
        </w:tc>
        <w:tc>
          <w:tcPr>
            <w:tcW w:w="1598" w:type="dxa"/>
            <w:gridSpan w:val="4"/>
            <w:tcMar>
              <w:left w:w="0" w:type="dxa"/>
              <w:right w:w="0" w:type="dxa"/>
            </w:tcMar>
            <w:vAlign w:val="center"/>
          </w:tcPr>
          <w:p w:rsidR="00762D70" w:rsidRDefault="00762D70" w:rsidP="00C71298">
            <w:pPr>
              <w:pStyle w:val="a8"/>
              <w:jc w:val="center"/>
              <w:rPr>
                <w:rFonts w:ascii="仿宋" w:eastAsia="仿宋" w:hAnsi="仿宋"/>
              </w:rPr>
            </w:pPr>
            <w:r w:rsidRPr="00873AE1">
              <w:rPr>
                <w:rFonts w:ascii="仿宋" w:eastAsia="仿宋" w:hAnsi="仿宋"/>
              </w:rPr>
              <w:t>24705312</w:t>
            </w:r>
          </w:p>
        </w:tc>
        <w:tc>
          <w:tcPr>
            <w:tcW w:w="1765"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1</w:t>
            </w:r>
            <w:r>
              <w:rPr>
                <w:rFonts w:ascii="仿宋" w:eastAsia="仿宋" w:hAnsi="仿宋"/>
              </w:rPr>
              <w:t>8802205445</w:t>
            </w:r>
          </w:p>
        </w:tc>
      </w:tr>
      <w:tr w:rsidR="00762D70" w:rsidTr="00C71298">
        <w:trPr>
          <w:trHeight w:val="20"/>
          <w:jc w:val="center"/>
        </w:trPr>
        <w:tc>
          <w:tcPr>
            <w:tcW w:w="1568" w:type="dxa"/>
            <w:vMerge/>
            <w:tcMar>
              <w:left w:w="0" w:type="dxa"/>
              <w:right w:w="0" w:type="dxa"/>
            </w:tcMar>
            <w:vAlign w:val="center"/>
          </w:tcPr>
          <w:p w:rsidR="00762D70" w:rsidRDefault="00762D70" w:rsidP="00C71298">
            <w:pPr>
              <w:pStyle w:val="a8"/>
              <w:jc w:val="center"/>
              <w:rPr>
                <w:rFonts w:ascii="仿宋" w:eastAsia="仿宋" w:hAnsi="仿宋"/>
              </w:rPr>
            </w:pPr>
          </w:p>
        </w:tc>
        <w:tc>
          <w:tcPr>
            <w:tcW w:w="4214" w:type="dxa"/>
            <w:vMerge/>
            <w:tcMar>
              <w:left w:w="0" w:type="dxa"/>
              <w:right w:w="0" w:type="dxa"/>
            </w:tcMar>
            <w:vAlign w:val="center"/>
          </w:tcPr>
          <w:p w:rsidR="00762D70" w:rsidRDefault="00762D70" w:rsidP="00C71298">
            <w:pPr>
              <w:pStyle w:val="a8"/>
              <w:jc w:val="center"/>
              <w:rPr>
                <w:rFonts w:ascii="仿宋" w:eastAsia="仿宋" w:hAnsi="仿宋"/>
              </w:rPr>
            </w:pPr>
          </w:p>
        </w:tc>
        <w:tc>
          <w:tcPr>
            <w:tcW w:w="1453"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成员</w:t>
            </w:r>
          </w:p>
        </w:tc>
        <w:tc>
          <w:tcPr>
            <w:tcW w:w="1464" w:type="dxa"/>
            <w:gridSpan w:val="2"/>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鄂继明</w:t>
            </w:r>
          </w:p>
        </w:tc>
        <w:tc>
          <w:tcPr>
            <w:tcW w:w="1911"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综合作业长</w:t>
            </w:r>
          </w:p>
        </w:tc>
        <w:tc>
          <w:tcPr>
            <w:tcW w:w="1598" w:type="dxa"/>
            <w:gridSpan w:val="4"/>
            <w:tcMar>
              <w:left w:w="0" w:type="dxa"/>
              <w:right w:w="0" w:type="dxa"/>
            </w:tcMar>
            <w:vAlign w:val="center"/>
          </w:tcPr>
          <w:p w:rsidR="00762D70" w:rsidRDefault="00762D70" w:rsidP="00C71298">
            <w:pPr>
              <w:pStyle w:val="a8"/>
              <w:jc w:val="center"/>
              <w:rPr>
                <w:rFonts w:ascii="仿宋" w:eastAsia="仿宋" w:hAnsi="仿宋"/>
              </w:rPr>
            </w:pPr>
          </w:p>
        </w:tc>
        <w:tc>
          <w:tcPr>
            <w:tcW w:w="1765"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1</w:t>
            </w:r>
            <w:r>
              <w:rPr>
                <w:rFonts w:ascii="仿宋" w:eastAsia="仿宋" w:hAnsi="仿宋"/>
              </w:rPr>
              <w:t>3752794646</w:t>
            </w:r>
          </w:p>
        </w:tc>
      </w:tr>
      <w:tr w:rsidR="00762D70" w:rsidTr="00C71298">
        <w:trPr>
          <w:trHeight w:val="20"/>
          <w:jc w:val="center"/>
        </w:trPr>
        <w:tc>
          <w:tcPr>
            <w:tcW w:w="1568" w:type="dxa"/>
            <w:vMerge/>
            <w:tcMar>
              <w:left w:w="0" w:type="dxa"/>
              <w:right w:w="0" w:type="dxa"/>
            </w:tcMar>
            <w:vAlign w:val="center"/>
          </w:tcPr>
          <w:p w:rsidR="00762D70" w:rsidRDefault="00762D70" w:rsidP="00C71298">
            <w:pPr>
              <w:pStyle w:val="a8"/>
              <w:jc w:val="center"/>
              <w:rPr>
                <w:rFonts w:ascii="仿宋" w:eastAsia="仿宋" w:hAnsi="仿宋"/>
              </w:rPr>
            </w:pPr>
          </w:p>
        </w:tc>
        <w:tc>
          <w:tcPr>
            <w:tcW w:w="4214" w:type="dxa"/>
            <w:vMerge/>
            <w:tcMar>
              <w:left w:w="0" w:type="dxa"/>
              <w:right w:w="0" w:type="dxa"/>
            </w:tcMar>
            <w:vAlign w:val="center"/>
          </w:tcPr>
          <w:p w:rsidR="00762D70" w:rsidRDefault="00762D70" w:rsidP="00C71298">
            <w:pPr>
              <w:pStyle w:val="a8"/>
              <w:jc w:val="center"/>
              <w:rPr>
                <w:rFonts w:ascii="仿宋" w:eastAsia="仿宋" w:hAnsi="仿宋"/>
              </w:rPr>
            </w:pPr>
          </w:p>
        </w:tc>
        <w:tc>
          <w:tcPr>
            <w:tcW w:w="1453"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成员</w:t>
            </w:r>
          </w:p>
        </w:tc>
        <w:tc>
          <w:tcPr>
            <w:tcW w:w="1464" w:type="dxa"/>
            <w:gridSpan w:val="2"/>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冯陆元</w:t>
            </w:r>
          </w:p>
        </w:tc>
        <w:tc>
          <w:tcPr>
            <w:tcW w:w="1911"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检修作业长</w:t>
            </w:r>
          </w:p>
        </w:tc>
        <w:tc>
          <w:tcPr>
            <w:tcW w:w="1598" w:type="dxa"/>
            <w:gridSpan w:val="4"/>
            <w:tcMar>
              <w:left w:w="0" w:type="dxa"/>
              <w:right w:w="0" w:type="dxa"/>
            </w:tcMar>
            <w:vAlign w:val="center"/>
          </w:tcPr>
          <w:p w:rsidR="00762D70" w:rsidRDefault="00762D70" w:rsidP="00C71298">
            <w:pPr>
              <w:pStyle w:val="a8"/>
              <w:jc w:val="center"/>
              <w:rPr>
                <w:rFonts w:ascii="仿宋" w:eastAsia="仿宋" w:hAnsi="仿宋"/>
              </w:rPr>
            </w:pPr>
            <w:r w:rsidRPr="000A68B4">
              <w:rPr>
                <w:rFonts w:ascii="仿宋" w:eastAsia="仿宋" w:hAnsi="仿宋"/>
              </w:rPr>
              <w:t>24702161</w:t>
            </w:r>
          </w:p>
        </w:tc>
        <w:tc>
          <w:tcPr>
            <w:tcW w:w="1765"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1</w:t>
            </w:r>
            <w:r>
              <w:rPr>
                <w:rFonts w:ascii="仿宋" w:eastAsia="仿宋" w:hAnsi="仿宋"/>
              </w:rPr>
              <w:t>3212281918</w:t>
            </w:r>
          </w:p>
        </w:tc>
      </w:tr>
      <w:tr w:rsidR="00762D70" w:rsidTr="00C71298">
        <w:trPr>
          <w:trHeight w:val="20"/>
          <w:jc w:val="center"/>
        </w:trPr>
        <w:tc>
          <w:tcPr>
            <w:tcW w:w="1568" w:type="dxa"/>
            <w:vMerge/>
            <w:tcMar>
              <w:left w:w="0" w:type="dxa"/>
              <w:right w:w="0" w:type="dxa"/>
            </w:tcMar>
            <w:vAlign w:val="center"/>
          </w:tcPr>
          <w:p w:rsidR="00762D70" w:rsidRDefault="00762D70" w:rsidP="00C71298">
            <w:pPr>
              <w:pStyle w:val="a8"/>
              <w:jc w:val="center"/>
              <w:rPr>
                <w:rFonts w:ascii="仿宋" w:eastAsia="仿宋" w:hAnsi="仿宋"/>
              </w:rPr>
            </w:pPr>
          </w:p>
        </w:tc>
        <w:tc>
          <w:tcPr>
            <w:tcW w:w="4214" w:type="dxa"/>
            <w:vMerge/>
            <w:tcMar>
              <w:left w:w="0" w:type="dxa"/>
              <w:right w:w="0" w:type="dxa"/>
            </w:tcMar>
            <w:vAlign w:val="center"/>
          </w:tcPr>
          <w:p w:rsidR="00762D70" w:rsidRDefault="00762D70" w:rsidP="00C71298">
            <w:pPr>
              <w:pStyle w:val="a8"/>
              <w:jc w:val="center"/>
              <w:rPr>
                <w:rFonts w:ascii="仿宋" w:eastAsia="仿宋" w:hAnsi="仿宋"/>
              </w:rPr>
            </w:pPr>
          </w:p>
        </w:tc>
        <w:tc>
          <w:tcPr>
            <w:tcW w:w="1453"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成员</w:t>
            </w:r>
          </w:p>
        </w:tc>
        <w:tc>
          <w:tcPr>
            <w:tcW w:w="1464" w:type="dxa"/>
            <w:gridSpan w:val="2"/>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吕洪淼</w:t>
            </w:r>
          </w:p>
        </w:tc>
        <w:tc>
          <w:tcPr>
            <w:tcW w:w="1911"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厂环保小组成员</w:t>
            </w:r>
          </w:p>
        </w:tc>
        <w:tc>
          <w:tcPr>
            <w:tcW w:w="1598" w:type="dxa"/>
            <w:gridSpan w:val="4"/>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2</w:t>
            </w:r>
            <w:r>
              <w:rPr>
                <w:rFonts w:ascii="仿宋" w:eastAsia="仿宋" w:hAnsi="仿宋"/>
              </w:rPr>
              <w:t>4705028</w:t>
            </w:r>
          </w:p>
        </w:tc>
        <w:tc>
          <w:tcPr>
            <w:tcW w:w="1765"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1</w:t>
            </w:r>
            <w:r>
              <w:rPr>
                <w:rFonts w:ascii="仿宋" w:eastAsia="仿宋" w:hAnsi="仿宋"/>
              </w:rPr>
              <w:t>3652071208</w:t>
            </w:r>
          </w:p>
        </w:tc>
      </w:tr>
      <w:tr w:rsidR="00762D70" w:rsidTr="00C71298">
        <w:trPr>
          <w:trHeight w:val="20"/>
          <w:jc w:val="center"/>
        </w:trPr>
        <w:tc>
          <w:tcPr>
            <w:tcW w:w="1568" w:type="dxa"/>
            <w:vMerge/>
            <w:tcMar>
              <w:left w:w="0" w:type="dxa"/>
              <w:right w:w="0" w:type="dxa"/>
            </w:tcMar>
            <w:vAlign w:val="center"/>
          </w:tcPr>
          <w:p w:rsidR="00762D70" w:rsidRDefault="00762D70" w:rsidP="00C71298">
            <w:pPr>
              <w:pStyle w:val="a8"/>
              <w:jc w:val="center"/>
              <w:rPr>
                <w:rFonts w:ascii="仿宋" w:eastAsia="仿宋" w:hAnsi="仿宋"/>
              </w:rPr>
            </w:pPr>
          </w:p>
        </w:tc>
        <w:tc>
          <w:tcPr>
            <w:tcW w:w="4214" w:type="dxa"/>
            <w:vMerge/>
            <w:tcMar>
              <w:left w:w="0" w:type="dxa"/>
              <w:right w:w="0" w:type="dxa"/>
            </w:tcMar>
            <w:vAlign w:val="center"/>
          </w:tcPr>
          <w:p w:rsidR="00762D70" w:rsidRDefault="00762D70" w:rsidP="00C71298">
            <w:pPr>
              <w:pStyle w:val="a8"/>
              <w:jc w:val="center"/>
              <w:rPr>
                <w:rFonts w:ascii="仿宋" w:eastAsia="仿宋" w:hAnsi="仿宋"/>
              </w:rPr>
            </w:pPr>
          </w:p>
        </w:tc>
        <w:tc>
          <w:tcPr>
            <w:tcW w:w="1453"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成员</w:t>
            </w:r>
          </w:p>
        </w:tc>
        <w:tc>
          <w:tcPr>
            <w:tcW w:w="1464" w:type="dxa"/>
            <w:gridSpan w:val="2"/>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张宝群</w:t>
            </w:r>
          </w:p>
        </w:tc>
        <w:tc>
          <w:tcPr>
            <w:tcW w:w="1911"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厂环保小组成员</w:t>
            </w:r>
          </w:p>
        </w:tc>
        <w:tc>
          <w:tcPr>
            <w:tcW w:w="1598" w:type="dxa"/>
            <w:gridSpan w:val="4"/>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color w:val="FF0000"/>
              </w:rPr>
              <w:t>2</w:t>
            </w:r>
            <w:r>
              <w:rPr>
                <w:rFonts w:ascii="仿宋" w:eastAsia="仿宋" w:hAnsi="仿宋"/>
                <w:color w:val="FF0000"/>
              </w:rPr>
              <w:t>4702075</w:t>
            </w:r>
          </w:p>
        </w:tc>
        <w:tc>
          <w:tcPr>
            <w:tcW w:w="1765"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color w:val="FF0000"/>
              </w:rPr>
              <w:t>1</w:t>
            </w:r>
            <w:r>
              <w:rPr>
                <w:rFonts w:ascii="仿宋" w:eastAsia="仿宋" w:hAnsi="仿宋"/>
                <w:color w:val="FF0000"/>
              </w:rPr>
              <w:t>8920495721</w:t>
            </w:r>
          </w:p>
        </w:tc>
      </w:tr>
      <w:tr w:rsidR="00762D70" w:rsidTr="00C71298">
        <w:trPr>
          <w:trHeight w:val="20"/>
          <w:jc w:val="center"/>
        </w:trPr>
        <w:tc>
          <w:tcPr>
            <w:tcW w:w="1568" w:type="dxa"/>
            <w:vMerge w:val="restart"/>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警戒疏散及安全</w:t>
            </w:r>
            <w:r>
              <w:rPr>
                <w:rFonts w:ascii="仿宋" w:eastAsia="仿宋" w:hAnsi="仿宋" w:hint="eastAsia"/>
              </w:rPr>
              <w:lastRenderedPageBreak/>
              <w:t>消防组</w:t>
            </w:r>
          </w:p>
        </w:tc>
        <w:tc>
          <w:tcPr>
            <w:tcW w:w="4214" w:type="dxa"/>
            <w:vMerge w:val="restart"/>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lastRenderedPageBreak/>
              <w:t>负责对危险区域外围的路口实施定时、定向封</w:t>
            </w:r>
            <w:r>
              <w:rPr>
                <w:rFonts w:ascii="仿宋" w:eastAsia="仿宋" w:hAnsi="仿宋" w:hint="eastAsia"/>
              </w:rPr>
              <w:lastRenderedPageBreak/>
              <w:t>锁和警戒，禁止事故危害区域外的无关人员进入危险区域；指挥无关人员、车辆撤出危害区域；维持救援现场的正常秩序，保护事故现场。负责火灾、爆炸事故的扑救以及对事故现场伤员的抢救和搜寻工作。</w:t>
            </w:r>
          </w:p>
        </w:tc>
        <w:tc>
          <w:tcPr>
            <w:tcW w:w="1453"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lastRenderedPageBreak/>
              <w:t>组长</w:t>
            </w:r>
          </w:p>
        </w:tc>
        <w:tc>
          <w:tcPr>
            <w:tcW w:w="1464" w:type="dxa"/>
            <w:gridSpan w:val="2"/>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李  琳</w:t>
            </w:r>
          </w:p>
        </w:tc>
        <w:tc>
          <w:tcPr>
            <w:tcW w:w="1911"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安全科科长</w:t>
            </w:r>
          </w:p>
        </w:tc>
        <w:tc>
          <w:tcPr>
            <w:tcW w:w="1598" w:type="dxa"/>
            <w:gridSpan w:val="4"/>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2</w:t>
            </w:r>
            <w:r>
              <w:rPr>
                <w:rFonts w:ascii="仿宋" w:eastAsia="仿宋" w:hAnsi="仿宋"/>
              </w:rPr>
              <w:t>4705035</w:t>
            </w:r>
          </w:p>
        </w:tc>
        <w:tc>
          <w:tcPr>
            <w:tcW w:w="1765"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1</w:t>
            </w:r>
            <w:r>
              <w:rPr>
                <w:rFonts w:ascii="仿宋" w:eastAsia="仿宋" w:hAnsi="仿宋"/>
              </w:rPr>
              <w:t>3820972272</w:t>
            </w:r>
          </w:p>
        </w:tc>
      </w:tr>
      <w:tr w:rsidR="00762D70" w:rsidTr="00C71298">
        <w:trPr>
          <w:trHeight w:val="20"/>
          <w:jc w:val="center"/>
        </w:trPr>
        <w:tc>
          <w:tcPr>
            <w:tcW w:w="1568" w:type="dxa"/>
            <w:vMerge/>
            <w:tcMar>
              <w:left w:w="0" w:type="dxa"/>
              <w:right w:w="0" w:type="dxa"/>
            </w:tcMar>
            <w:vAlign w:val="center"/>
          </w:tcPr>
          <w:p w:rsidR="00762D70" w:rsidRDefault="00762D70" w:rsidP="00C71298">
            <w:pPr>
              <w:pStyle w:val="a8"/>
              <w:jc w:val="center"/>
              <w:rPr>
                <w:rFonts w:ascii="仿宋" w:eastAsia="仿宋" w:hAnsi="仿宋"/>
              </w:rPr>
            </w:pPr>
          </w:p>
        </w:tc>
        <w:tc>
          <w:tcPr>
            <w:tcW w:w="4214" w:type="dxa"/>
            <w:vMerge/>
            <w:tcMar>
              <w:left w:w="0" w:type="dxa"/>
              <w:right w:w="0" w:type="dxa"/>
            </w:tcMar>
            <w:vAlign w:val="center"/>
          </w:tcPr>
          <w:p w:rsidR="00762D70" w:rsidRDefault="00762D70" w:rsidP="00C71298">
            <w:pPr>
              <w:pStyle w:val="a8"/>
              <w:jc w:val="center"/>
              <w:rPr>
                <w:rFonts w:ascii="仿宋" w:eastAsia="仿宋" w:hAnsi="仿宋"/>
              </w:rPr>
            </w:pPr>
          </w:p>
        </w:tc>
        <w:tc>
          <w:tcPr>
            <w:tcW w:w="1453"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组长</w:t>
            </w:r>
          </w:p>
        </w:tc>
        <w:tc>
          <w:tcPr>
            <w:tcW w:w="1464" w:type="dxa"/>
            <w:gridSpan w:val="2"/>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杨  潘</w:t>
            </w:r>
          </w:p>
        </w:tc>
        <w:tc>
          <w:tcPr>
            <w:tcW w:w="1911"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综合办公室主任</w:t>
            </w:r>
          </w:p>
        </w:tc>
        <w:tc>
          <w:tcPr>
            <w:tcW w:w="1598" w:type="dxa"/>
            <w:gridSpan w:val="4"/>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2</w:t>
            </w:r>
            <w:r>
              <w:rPr>
                <w:rFonts w:ascii="仿宋" w:eastAsia="仿宋" w:hAnsi="仿宋"/>
              </w:rPr>
              <w:t>4705300</w:t>
            </w:r>
          </w:p>
        </w:tc>
        <w:tc>
          <w:tcPr>
            <w:tcW w:w="1765"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1</w:t>
            </w:r>
            <w:r>
              <w:rPr>
                <w:rFonts w:ascii="仿宋" w:eastAsia="仿宋" w:hAnsi="仿宋"/>
              </w:rPr>
              <w:t>8622533667</w:t>
            </w:r>
          </w:p>
        </w:tc>
      </w:tr>
      <w:tr w:rsidR="00762D70" w:rsidTr="00C71298">
        <w:trPr>
          <w:trHeight w:val="20"/>
          <w:jc w:val="center"/>
        </w:trPr>
        <w:tc>
          <w:tcPr>
            <w:tcW w:w="1568" w:type="dxa"/>
            <w:vMerge/>
            <w:tcMar>
              <w:left w:w="0" w:type="dxa"/>
              <w:right w:w="0" w:type="dxa"/>
            </w:tcMar>
            <w:vAlign w:val="center"/>
          </w:tcPr>
          <w:p w:rsidR="00762D70" w:rsidRDefault="00762D70" w:rsidP="00C71298">
            <w:pPr>
              <w:pStyle w:val="a8"/>
              <w:jc w:val="center"/>
              <w:rPr>
                <w:rFonts w:ascii="仿宋" w:eastAsia="仿宋" w:hAnsi="仿宋"/>
              </w:rPr>
            </w:pPr>
          </w:p>
        </w:tc>
        <w:tc>
          <w:tcPr>
            <w:tcW w:w="4214" w:type="dxa"/>
            <w:vMerge/>
            <w:tcMar>
              <w:left w:w="0" w:type="dxa"/>
              <w:right w:w="0" w:type="dxa"/>
            </w:tcMar>
            <w:vAlign w:val="center"/>
          </w:tcPr>
          <w:p w:rsidR="00762D70" w:rsidRDefault="00762D70" w:rsidP="00C71298">
            <w:pPr>
              <w:pStyle w:val="a8"/>
              <w:jc w:val="center"/>
              <w:rPr>
                <w:rFonts w:ascii="仿宋" w:eastAsia="仿宋" w:hAnsi="仿宋"/>
              </w:rPr>
            </w:pPr>
          </w:p>
        </w:tc>
        <w:tc>
          <w:tcPr>
            <w:tcW w:w="1453"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成员</w:t>
            </w:r>
          </w:p>
        </w:tc>
        <w:tc>
          <w:tcPr>
            <w:tcW w:w="6738" w:type="dxa"/>
            <w:gridSpan w:val="8"/>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事故部门作业长与环保员</w:t>
            </w:r>
          </w:p>
        </w:tc>
      </w:tr>
      <w:tr w:rsidR="00762D70" w:rsidTr="00C71298">
        <w:trPr>
          <w:trHeight w:val="20"/>
          <w:jc w:val="center"/>
        </w:trPr>
        <w:tc>
          <w:tcPr>
            <w:tcW w:w="1568" w:type="dxa"/>
            <w:vMerge w:val="restart"/>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抢修救援组</w:t>
            </w:r>
          </w:p>
        </w:tc>
        <w:tc>
          <w:tcPr>
            <w:tcW w:w="4214" w:type="dxa"/>
            <w:vMerge w:val="restart"/>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事故状态下根据指挥部的要求立即进入现场，排除险情，采取措施保护现场，防止危险物品扩散。</w:t>
            </w:r>
          </w:p>
        </w:tc>
        <w:tc>
          <w:tcPr>
            <w:tcW w:w="1453"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组长</w:t>
            </w:r>
          </w:p>
        </w:tc>
        <w:tc>
          <w:tcPr>
            <w:tcW w:w="1464" w:type="dxa"/>
            <w:gridSpan w:val="2"/>
            <w:tcMar>
              <w:left w:w="0" w:type="dxa"/>
              <w:right w:w="0" w:type="dxa"/>
            </w:tcMar>
            <w:vAlign w:val="center"/>
          </w:tcPr>
          <w:p w:rsidR="00762D70" w:rsidRDefault="00762D70" w:rsidP="00C71298">
            <w:pPr>
              <w:pStyle w:val="a8"/>
              <w:jc w:val="center"/>
              <w:rPr>
                <w:rFonts w:ascii="仿宋" w:eastAsia="仿宋" w:hAnsi="仿宋"/>
                <w:sz w:val="24"/>
                <w:szCs w:val="24"/>
              </w:rPr>
            </w:pPr>
            <w:r>
              <w:rPr>
                <w:rFonts w:ascii="仿宋" w:eastAsia="仿宋" w:hAnsi="仿宋" w:hint="eastAsia"/>
              </w:rPr>
              <w:t>孙智勇</w:t>
            </w:r>
          </w:p>
        </w:tc>
        <w:tc>
          <w:tcPr>
            <w:tcW w:w="1911" w:type="dxa"/>
            <w:tcMar>
              <w:left w:w="0" w:type="dxa"/>
              <w:right w:w="0" w:type="dxa"/>
            </w:tcMar>
            <w:vAlign w:val="center"/>
          </w:tcPr>
          <w:p w:rsidR="00762D70" w:rsidRDefault="00762D70" w:rsidP="00C71298">
            <w:pPr>
              <w:pStyle w:val="a8"/>
              <w:jc w:val="center"/>
              <w:rPr>
                <w:rFonts w:ascii="仿宋" w:eastAsia="仿宋" w:hAnsi="仿宋"/>
                <w:sz w:val="24"/>
                <w:szCs w:val="24"/>
              </w:rPr>
            </w:pPr>
            <w:r>
              <w:rPr>
                <w:rFonts w:ascii="仿宋" w:eastAsia="仿宋" w:hAnsi="仿宋" w:hint="eastAsia"/>
              </w:rPr>
              <w:t>主管设备副厂长</w:t>
            </w:r>
          </w:p>
        </w:tc>
        <w:tc>
          <w:tcPr>
            <w:tcW w:w="1598" w:type="dxa"/>
            <w:gridSpan w:val="4"/>
            <w:tcMar>
              <w:left w:w="0" w:type="dxa"/>
              <w:right w:w="0" w:type="dxa"/>
            </w:tcMar>
            <w:vAlign w:val="center"/>
          </w:tcPr>
          <w:p w:rsidR="00762D70" w:rsidRDefault="00762D70" w:rsidP="00C71298">
            <w:pPr>
              <w:pStyle w:val="a8"/>
              <w:jc w:val="center"/>
              <w:rPr>
                <w:rFonts w:ascii="仿宋" w:eastAsia="仿宋" w:hAnsi="仿宋"/>
                <w:sz w:val="24"/>
                <w:szCs w:val="24"/>
              </w:rPr>
            </w:pPr>
            <w:r>
              <w:rPr>
                <w:rFonts w:ascii="仿宋" w:eastAsia="仿宋" w:hAnsi="仿宋" w:hint="eastAsia"/>
              </w:rPr>
              <w:t>2</w:t>
            </w:r>
            <w:r>
              <w:rPr>
                <w:rFonts w:ascii="仿宋" w:eastAsia="仿宋" w:hAnsi="仿宋"/>
              </w:rPr>
              <w:t>4705308</w:t>
            </w:r>
          </w:p>
        </w:tc>
        <w:tc>
          <w:tcPr>
            <w:tcW w:w="1765" w:type="dxa"/>
            <w:tcMar>
              <w:left w:w="0" w:type="dxa"/>
              <w:right w:w="0" w:type="dxa"/>
            </w:tcMar>
            <w:vAlign w:val="center"/>
          </w:tcPr>
          <w:p w:rsidR="00762D70" w:rsidRDefault="00762D70" w:rsidP="00C71298">
            <w:pPr>
              <w:pStyle w:val="a8"/>
              <w:jc w:val="center"/>
              <w:rPr>
                <w:rFonts w:ascii="仿宋" w:eastAsia="仿宋" w:hAnsi="仿宋"/>
                <w:sz w:val="24"/>
                <w:szCs w:val="24"/>
              </w:rPr>
            </w:pPr>
            <w:r>
              <w:rPr>
                <w:rFonts w:ascii="仿宋" w:eastAsia="仿宋" w:hAnsi="仿宋" w:hint="eastAsia"/>
              </w:rPr>
              <w:t>1</w:t>
            </w:r>
            <w:r>
              <w:rPr>
                <w:rFonts w:ascii="仿宋" w:eastAsia="仿宋" w:hAnsi="仿宋"/>
              </w:rPr>
              <w:t>3820863433</w:t>
            </w:r>
          </w:p>
        </w:tc>
      </w:tr>
      <w:tr w:rsidR="00762D70" w:rsidTr="00C71298">
        <w:trPr>
          <w:trHeight w:val="20"/>
          <w:jc w:val="center"/>
        </w:trPr>
        <w:tc>
          <w:tcPr>
            <w:tcW w:w="1568" w:type="dxa"/>
            <w:vMerge/>
            <w:tcMar>
              <w:left w:w="0" w:type="dxa"/>
              <w:right w:w="0" w:type="dxa"/>
            </w:tcMar>
            <w:vAlign w:val="center"/>
          </w:tcPr>
          <w:p w:rsidR="00762D70" w:rsidRDefault="00762D70" w:rsidP="00C71298">
            <w:pPr>
              <w:pStyle w:val="a8"/>
              <w:jc w:val="center"/>
              <w:rPr>
                <w:rFonts w:ascii="仿宋" w:eastAsia="仿宋" w:hAnsi="仿宋"/>
              </w:rPr>
            </w:pPr>
          </w:p>
        </w:tc>
        <w:tc>
          <w:tcPr>
            <w:tcW w:w="4214" w:type="dxa"/>
            <w:vMerge/>
            <w:tcMar>
              <w:left w:w="0" w:type="dxa"/>
              <w:right w:w="0" w:type="dxa"/>
            </w:tcMar>
            <w:vAlign w:val="center"/>
          </w:tcPr>
          <w:p w:rsidR="00762D70" w:rsidRDefault="00762D70" w:rsidP="00C71298">
            <w:pPr>
              <w:pStyle w:val="a8"/>
              <w:jc w:val="center"/>
              <w:rPr>
                <w:rFonts w:ascii="仿宋" w:eastAsia="仿宋" w:hAnsi="仿宋"/>
              </w:rPr>
            </w:pPr>
          </w:p>
        </w:tc>
        <w:tc>
          <w:tcPr>
            <w:tcW w:w="1453"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成员</w:t>
            </w:r>
          </w:p>
        </w:tc>
        <w:tc>
          <w:tcPr>
            <w:tcW w:w="1464" w:type="dxa"/>
            <w:gridSpan w:val="2"/>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赵明</w:t>
            </w:r>
          </w:p>
        </w:tc>
        <w:tc>
          <w:tcPr>
            <w:tcW w:w="1911"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机动科科长</w:t>
            </w:r>
          </w:p>
        </w:tc>
        <w:tc>
          <w:tcPr>
            <w:tcW w:w="1598" w:type="dxa"/>
            <w:gridSpan w:val="4"/>
            <w:tcMar>
              <w:left w:w="0" w:type="dxa"/>
              <w:right w:w="0" w:type="dxa"/>
            </w:tcMar>
            <w:vAlign w:val="center"/>
          </w:tcPr>
          <w:p w:rsidR="00762D70" w:rsidRDefault="00762D70" w:rsidP="00C71298">
            <w:pPr>
              <w:pStyle w:val="a8"/>
              <w:jc w:val="center"/>
              <w:rPr>
                <w:rFonts w:ascii="仿宋" w:eastAsia="仿宋" w:hAnsi="仿宋"/>
              </w:rPr>
            </w:pPr>
            <w:r w:rsidRPr="00DD0D0B">
              <w:rPr>
                <w:rFonts w:ascii="仿宋" w:eastAsia="仿宋" w:hAnsi="仿宋" w:hint="eastAsia"/>
              </w:rPr>
              <w:t>24705317</w:t>
            </w:r>
          </w:p>
        </w:tc>
        <w:tc>
          <w:tcPr>
            <w:tcW w:w="1765"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1</w:t>
            </w:r>
            <w:r>
              <w:rPr>
                <w:rFonts w:ascii="仿宋" w:eastAsia="仿宋" w:hAnsi="仿宋"/>
              </w:rPr>
              <w:t>3011359452</w:t>
            </w:r>
          </w:p>
        </w:tc>
      </w:tr>
      <w:tr w:rsidR="00762D70" w:rsidTr="00C71298">
        <w:trPr>
          <w:trHeight w:val="90"/>
          <w:jc w:val="center"/>
        </w:trPr>
        <w:tc>
          <w:tcPr>
            <w:tcW w:w="1568" w:type="dxa"/>
            <w:vMerge/>
            <w:tcMar>
              <w:left w:w="0" w:type="dxa"/>
              <w:right w:w="0" w:type="dxa"/>
            </w:tcMar>
            <w:vAlign w:val="center"/>
          </w:tcPr>
          <w:p w:rsidR="00762D70" w:rsidRDefault="00762D70" w:rsidP="00C71298">
            <w:pPr>
              <w:pStyle w:val="a8"/>
              <w:jc w:val="center"/>
              <w:rPr>
                <w:rFonts w:ascii="仿宋" w:eastAsia="仿宋" w:hAnsi="仿宋"/>
              </w:rPr>
            </w:pPr>
          </w:p>
        </w:tc>
        <w:tc>
          <w:tcPr>
            <w:tcW w:w="4214" w:type="dxa"/>
            <w:vMerge/>
            <w:tcMar>
              <w:left w:w="0" w:type="dxa"/>
              <w:right w:w="0" w:type="dxa"/>
            </w:tcMar>
            <w:vAlign w:val="center"/>
          </w:tcPr>
          <w:p w:rsidR="00762D70" w:rsidRDefault="00762D70" w:rsidP="00C71298">
            <w:pPr>
              <w:pStyle w:val="a8"/>
              <w:jc w:val="center"/>
              <w:rPr>
                <w:rFonts w:ascii="仿宋" w:eastAsia="仿宋" w:hAnsi="仿宋"/>
              </w:rPr>
            </w:pPr>
          </w:p>
        </w:tc>
        <w:tc>
          <w:tcPr>
            <w:tcW w:w="1453"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成员</w:t>
            </w:r>
          </w:p>
        </w:tc>
        <w:tc>
          <w:tcPr>
            <w:tcW w:w="1464" w:type="dxa"/>
            <w:gridSpan w:val="2"/>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李  琳</w:t>
            </w:r>
          </w:p>
        </w:tc>
        <w:tc>
          <w:tcPr>
            <w:tcW w:w="1911"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安全科科长</w:t>
            </w:r>
          </w:p>
        </w:tc>
        <w:tc>
          <w:tcPr>
            <w:tcW w:w="1598" w:type="dxa"/>
            <w:gridSpan w:val="4"/>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2</w:t>
            </w:r>
            <w:r>
              <w:rPr>
                <w:rFonts w:ascii="仿宋" w:eastAsia="仿宋" w:hAnsi="仿宋"/>
              </w:rPr>
              <w:t>4705035</w:t>
            </w:r>
          </w:p>
        </w:tc>
        <w:tc>
          <w:tcPr>
            <w:tcW w:w="1765"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1</w:t>
            </w:r>
            <w:r>
              <w:rPr>
                <w:rFonts w:ascii="仿宋" w:eastAsia="仿宋" w:hAnsi="仿宋"/>
              </w:rPr>
              <w:t>3820972272</w:t>
            </w:r>
          </w:p>
        </w:tc>
      </w:tr>
      <w:tr w:rsidR="00762D70" w:rsidTr="00C71298">
        <w:trPr>
          <w:trHeight w:val="20"/>
          <w:jc w:val="center"/>
        </w:trPr>
        <w:tc>
          <w:tcPr>
            <w:tcW w:w="1568" w:type="dxa"/>
            <w:vMerge/>
            <w:tcMar>
              <w:left w:w="0" w:type="dxa"/>
              <w:right w:w="0" w:type="dxa"/>
            </w:tcMar>
            <w:vAlign w:val="center"/>
          </w:tcPr>
          <w:p w:rsidR="00762D70" w:rsidRDefault="00762D70" w:rsidP="00C71298">
            <w:pPr>
              <w:pStyle w:val="a8"/>
              <w:jc w:val="center"/>
              <w:rPr>
                <w:rFonts w:ascii="仿宋" w:eastAsia="仿宋" w:hAnsi="仿宋"/>
              </w:rPr>
            </w:pPr>
          </w:p>
        </w:tc>
        <w:tc>
          <w:tcPr>
            <w:tcW w:w="4214" w:type="dxa"/>
            <w:vMerge/>
            <w:tcMar>
              <w:left w:w="0" w:type="dxa"/>
              <w:right w:w="0" w:type="dxa"/>
            </w:tcMar>
            <w:vAlign w:val="center"/>
          </w:tcPr>
          <w:p w:rsidR="00762D70" w:rsidRDefault="00762D70" w:rsidP="00C71298">
            <w:pPr>
              <w:pStyle w:val="a8"/>
              <w:jc w:val="center"/>
              <w:rPr>
                <w:rFonts w:ascii="仿宋" w:eastAsia="仿宋" w:hAnsi="仿宋"/>
              </w:rPr>
            </w:pPr>
          </w:p>
        </w:tc>
        <w:tc>
          <w:tcPr>
            <w:tcW w:w="1453"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成员</w:t>
            </w:r>
          </w:p>
        </w:tc>
        <w:tc>
          <w:tcPr>
            <w:tcW w:w="6738" w:type="dxa"/>
            <w:gridSpan w:val="8"/>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事故部门作业长</w:t>
            </w:r>
          </w:p>
        </w:tc>
      </w:tr>
      <w:tr w:rsidR="00762D70" w:rsidTr="00C71298">
        <w:trPr>
          <w:trHeight w:val="20"/>
          <w:jc w:val="center"/>
        </w:trPr>
        <w:tc>
          <w:tcPr>
            <w:tcW w:w="1568" w:type="dxa"/>
            <w:vMerge w:val="restart"/>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物资保障组</w:t>
            </w:r>
          </w:p>
        </w:tc>
        <w:tc>
          <w:tcPr>
            <w:tcW w:w="4214" w:type="dxa"/>
            <w:vMerge w:val="restart"/>
            <w:tcMar>
              <w:left w:w="0" w:type="dxa"/>
              <w:right w:w="0" w:type="dxa"/>
            </w:tcMar>
            <w:vAlign w:val="center"/>
          </w:tcPr>
          <w:p w:rsidR="00762D70" w:rsidRDefault="00762D70" w:rsidP="00C71298">
            <w:pPr>
              <w:pStyle w:val="a8"/>
              <w:jc w:val="both"/>
              <w:rPr>
                <w:rFonts w:ascii="仿宋" w:eastAsia="仿宋" w:hAnsi="仿宋"/>
              </w:rPr>
            </w:pPr>
            <w:r>
              <w:rPr>
                <w:rFonts w:ascii="仿宋" w:eastAsia="仿宋" w:hAnsi="仿宋" w:hint="eastAsia"/>
              </w:rPr>
              <w:t>负责保证应急救援工作中所需要的救援物资等；救援工作结束后组织人员检查设备受损情况，组织相关单位迅速修复或更换损坏的设备、仪表等装置，为恢复生产做准备；事故调查完毕后，负责清理事故现场，更新储备应急物资。</w:t>
            </w:r>
          </w:p>
        </w:tc>
        <w:tc>
          <w:tcPr>
            <w:tcW w:w="1453"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组长</w:t>
            </w:r>
          </w:p>
        </w:tc>
        <w:tc>
          <w:tcPr>
            <w:tcW w:w="1417"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孙智勇</w:t>
            </w:r>
          </w:p>
        </w:tc>
        <w:tc>
          <w:tcPr>
            <w:tcW w:w="1988" w:type="dxa"/>
            <w:gridSpan w:val="3"/>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主管设备副厂长</w:t>
            </w:r>
          </w:p>
        </w:tc>
        <w:tc>
          <w:tcPr>
            <w:tcW w:w="1568" w:type="dxa"/>
            <w:gridSpan w:val="3"/>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2</w:t>
            </w:r>
            <w:r>
              <w:rPr>
                <w:rFonts w:ascii="仿宋" w:eastAsia="仿宋" w:hAnsi="仿宋"/>
              </w:rPr>
              <w:t>4705308</w:t>
            </w:r>
          </w:p>
        </w:tc>
        <w:tc>
          <w:tcPr>
            <w:tcW w:w="1765"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1</w:t>
            </w:r>
            <w:r>
              <w:rPr>
                <w:rFonts w:ascii="仿宋" w:eastAsia="仿宋" w:hAnsi="仿宋"/>
              </w:rPr>
              <w:t>3820863433</w:t>
            </w:r>
          </w:p>
        </w:tc>
      </w:tr>
      <w:tr w:rsidR="00762D70" w:rsidTr="00C71298">
        <w:trPr>
          <w:trHeight w:val="20"/>
          <w:jc w:val="center"/>
        </w:trPr>
        <w:tc>
          <w:tcPr>
            <w:tcW w:w="1568" w:type="dxa"/>
            <w:vMerge/>
            <w:tcMar>
              <w:left w:w="0" w:type="dxa"/>
              <w:right w:w="0" w:type="dxa"/>
            </w:tcMar>
            <w:vAlign w:val="center"/>
          </w:tcPr>
          <w:p w:rsidR="00762D70" w:rsidRDefault="00762D70" w:rsidP="00C71298">
            <w:pPr>
              <w:pStyle w:val="a8"/>
              <w:jc w:val="center"/>
              <w:rPr>
                <w:rFonts w:ascii="仿宋" w:eastAsia="仿宋" w:hAnsi="仿宋"/>
              </w:rPr>
            </w:pPr>
          </w:p>
        </w:tc>
        <w:tc>
          <w:tcPr>
            <w:tcW w:w="4214" w:type="dxa"/>
            <w:vMerge/>
            <w:tcMar>
              <w:left w:w="0" w:type="dxa"/>
              <w:right w:w="0" w:type="dxa"/>
            </w:tcMar>
            <w:vAlign w:val="center"/>
          </w:tcPr>
          <w:p w:rsidR="00762D70" w:rsidRDefault="00762D70" w:rsidP="00C71298">
            <w:pPr>
              <w:pStyle w:val="a8"/>
              <w:jc w:val="center"/>
              <w:rPr>
                <w:rFonts w:ascii="仿宋" w:eastAsia="仿宋" w:hAnsi="仿宋"/>
              </w:rPr>
            </w:pPr>
          </w:p>
        </w:tc>
        <w:tc>
          <w:tcPr>
            <w:tcW w:w="1453"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成 员</w:t>
            </w:r>
          </w:p>
        </w:tc>
        <w:tc>
          <w:tcPr>
            <w:tcW w:w="1417"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赵明</w:t>
            </w:r>
          </w:p>
        </w:tc>
        <w:tc>
          <w:tcPr>
            <w:tcW w:w="1988" w:type="dxa"/>
            <w:gridSpan w:val="3"/>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机动科科长</w:t>
            </w:r>
          </w:p>
        </w:tc>
        <w:tc>
          <w:tcPr>
            <w:tcW w:w="1568" w:type="dxa"/>
            <w:gridSpan w:val="3"/>
            <w:tcMar>
              <w:left w:w="0" w:type="dxa"/>
              <w:right w:w="0" w:type="dxa"/>
            </w:tcMar>
            <w:vAlign w:val="center"/>
          </w:tcPr>
          <w:p w:rsidR="00762D70" w:rsidRDefault="00762D70" w:rsidP="00C71298">
            <w:pPr>
              <w:pStyle w:val="a8"/>
              <w:jc w:val="center"/>
              <w:rPr>
                <w:rFonts w:ascii="仿宋" w:eastAsia="仿宋" w:hAnsi="仿宋"/>
              </w:rPr>
            </w:pPr>
            <w:r w:rsidRPr="00DD0D0B">
              <w:rPr>
                <w:rFonts w:ascii="仿宋" w:eastAsia="仿宋" w:hAnsi="仿宋" w:hint="eastAsia"/>
              </w:rPr>
              <w:t>24705317</w:t>
            </w:r>
          </w:p>
        </w:tc>
        <w:tc>
          <w:tcPr>
            <w:tcW w:w="1765"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1</w:t>
            </w:r>
            <w:r>
              <w:rPr>
                <w:rFonts w:ascii="仿宋" w:eastAsia="仿宋" w:hAnsi="仿宋"/>
              </w:rPr>
              <w:t>3011359452</w:t>
            </w:r>
          </w:p>
        </w:tc>
      </w:tr>
      <w:tr w:rsidR="00762D70" w:rsidTr="00C71298">
        <w:trPr>
          <w:trHeight w:val="20"/>
          <w:jc w:val="center"/>
        </w:trPr>
        <w:tc>
          <w:tcPr>
            <w:tcW w:w="1568" w:type="dxa"/>
            <w:vMerge/>
            <w:tcMar>
              <w:left w:w="0" w:type="dxa"/>
              <w:right w:w="0" w:type="dxa"/>
            </w:tcMar>
            <w:vAlign w:val="center"/>
          </w:tcPr>
          <w:p w:rsidR="00762D70" w:rsidRDefault="00762D70" w:rsidP="00C71298">
            <w:pPr>
              <w:pStyle w:val="a8"/>
              <w:jc w:val="center"/>
              <w:rPr>
                <w:rFonts w:ascii="仿宋" w:eastAsia="仿宋" w:hAnsi="仿宋"/>
              </w:rPr>
            </w:pPr>
          </w:p>
        </w:tc>
        <w:tc>
          <w:tcPr>
            <w:tcW w:w="4214" w:type="dxa"/>
            <w:vMerge/>
            <w:tcMar>
              <w:left w:w="0" w:type="dxa"/>
              <w:right w:w="0" w:type="dxa"/>
            </w:tcMar>
            <w:vAlign w:val="center"/>
          </w:tcPr>
          <w:p w:rsidR="00762D70" w:rsidRDefault="00762D70" w:rsidP="00C71298">
            <w:pPr>
              <w:pStyle w:val="a8"/>
              <w:jc w:val="center"/>
              <w:rPr>
                <w:rFonts w:ascii="仿宋" w:eastAsia="仿宋" w:hAnsi="仿宋"/>
              </w:rPr>
            </w:pPr>
          </w:p>
        </w:tc>
        <w:tc>
          <w:tcPr>
            <w:tcW w:w="1453"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成 员</w:t>
            </w:r>
          </w:p>
        </w:tc>
        <w:tc>
          <w:tcPr>
            <w:tcW w:w="1417"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李  琳</w:t>
            </w:r>
          </w:p>
        </w:tc>
        <w:tc>
          <w:tcPr>
            <w:tcW w:w="1988" w:type="dxa"/>
            <w:gridSpan w:val="3"/>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安全科科长</w:t>
            </w:r>
          </w:p>
        </w:tc>
        <w:tc>
          <w:tcPr>
            <w:tcW w:w="1568" w:type="dxa"/>
            <w:gridSpan w:val="3"/>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2</w:t>
            </w:r>
            <w:r>
              <w:rPr>
                <w:rFonts w:ascii="仿宋" w:eastAsia="仿宋" w:hAnsi="仿宋"/>
              </w:rPr>
              <w:t>4705035</w:t>
            </w:r>
          </w:p>
        </w:tc>
        <w:tc>
          <w:tcPr>
            <w:tcW w:w="1765"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1</w:t>
            </w:r>
            <w:r>
              <w:rPr>
                <w:rFonts w:ascii="仿宋" w:eastAsia="仿宋" w:hAnsi="仿宋"/>
              </w:rPr>
              <w:t>3820972272</w:t>
            </w:r>
          </w:p>
        </w:tc>
      </w:tr>
      <w:tr w:rsidR="00762D70" w:rsidTr="00C71298">
        <w:trPr>
          <w:trHeight w:val="20"/>
          <w:jc w:val="center"/>
        </w:trPr>
        <w:tc>
          <w:tcPr>
            <w:tcW w:w="1568" w:type="dxa"/>
            <w:vMerge/>
            <w:tcMar>
              <w:left w:w="0" w:type="dxa"/>
              <w:right w:w="0" w:type="dxa"/>
            </w:tcMar>
            <w:vAlign w:val="center"/>
          </w:tcPr>
          <w:p w:rsidR="00762D70" w:rsidRDefault="00762D70" w:rsidP="00C71298">
            <w:pPr>
              <w:pStyle w:val="a8"/>
              <w:jc w:val="center"/>
              <w:rPr>
                <w:rFonts w:ascii="仿宋" w:eastAsia="仿宋" w:hAnsi="仿宋"/>
              </w:rPr>
            </w:pPr>
          </w:p>
        </w:tc>
        <w:tc>
          <w:tcPr>
            <w:tcW w:w="4214" w:type="dxa"/>
            <w:vMerge/>
            <w:tcMar>
              <w:left w:w="0" w:type="dxa"/>
              <w:right w:w="0" w:type="dxa"/>
            </w:tcMar>
            <w:vAlign w:val="center"/>
          </w:tcPr>
          <w:p w:rsidR="00762D70" w:rsidRDefault="00762D70" w:rsidP="00C71298">
            <w:pPr>
              <w:pStyle w:val="a8"/>
              <w:jc w:val="center"/>
              <w:rPr>
                <w:rFonts w:ascii="仿宋" w:eastAsia="仿宋" w:hAnsi="仿宋"/>
              </w:rPr>
            </w:pPr>
          </w:p>
        </w:tc>
        <w:tc>
          <w:tcPr>
            <w:tcW w:w="1453"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成 员</w:t>
            </w:r>
          </w:p>
        </w:tc>
        <w:tc>
          <w:tcPr>
            <w:tcW w:w="1417"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杨  潘</w:t>
            </w:r>
          </w:p>
        </w:tc>
        <w:tc>
          <w:tcPr>
            <w:tcW w:w="1988" w:type="dxa"/>
            <w:gridSpan w:val="3"/>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综合办公室主任</w:t>
            </w:r>
          </w:p>
        </w:tc>
        <w:tc>
          <w:tcPr>
            <w:tcW w:w="1568" w:type="dxa"/>
            <w:gridSpan w:val="3"/>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2</w:t>
            </w:r>
            <w:r>
              <w:rPr>
                <w:rFonts w:ascii="仿宋" w:eastAsia="仿宋" w:hAnsi="仿宋"/>
              </w:rPr>
              <w:t>4705300</w:t>
            </w:r>
          </w:p>
        </w:tc>
        <w:tc>
          <w:tcPr>
            <w:tcW w:w="1765"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1</w:t>
            </w:r>
            <w:r>
              <w:rPr>
                <w:rFonts w:ascii="仿宋" w:eastAsia="仿宋" w:hAnsi="仿宋"/>
              </w:rPr>
              <w:t>8622533667</w:t>
            </w:r>
          </w:p>
        </w:tc>
      </w:tr>
      <w:tr w:rsidR="00762D70" w:rsidTr="00C71298">
        <w:trPr>
          <w:trHeight w:val="20"/>
          <w:jc w:val="center"/>
        </w:trPr>
        <w:tc>
          <w:tcPr>
            <w:tcW w:w="1568" w:type="dxa"/>
            <w:vMerge w:val="restart"/>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事后调查组</w:t>
            </w:r>
          </w:p>
        </w:tc>
        <w:tc>
          <w:tcPr>
            <w:tcW w:w="4214" w:type="dxa"/>
            <w:vMerge w:val="restart"/>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负责查明事故原因，确定事故性质和责任者，提出事故整改措施和对事故有关责任者的处理意见，并对整改措施的落实跟踪检查。</w:t>
            </w:r>
          </w:p>
        </w:tc>
        <w:tc>
          <w:tcPr>
            <w:tcW w:w="1453"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组 长</w:t>
            </w:r>
          </w:p>
        </w:tc>
        <w:tc>
          <w:tcPr>
            <w:tcW w:w="1417"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孙智勇</w:t>
            </w:r>
          </w:p>
        </w:tc>
        <w:tc>
          <w:tcPr>
            <w:tcW w:w="1988" w:type="dxa"/>
            <w:gridSpan w:val="3"/>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主管设备副厂长</w:t>
            </w:r>
          </w:p>
        </w:tc>
        <w:tc>
          <w:tcPr>
            <w:tcW w:w="1568" w:type="dxa"/>
            <w:gridSpan w:val="3"/>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2</w:t>
            </w:r>
            <w:r>
              <w:rPr>
                <w:rFonts w:ascii="仿宋" w:eastAsia="仿宋" w:hAnsi="仿宋"/>
              </w:rPr>
              <w:t>4705308</w:t>
            </w:r>
          </w:p>
        </w:tc>
        <w:tc>
          <w:tcPr>
            <w:tcW w:w="1765"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1</w:t>
            </w:r>
            <w:r>
              <w:rPr>
                <w:rFonts w:ascii="仿宋" w:eastAsia="仿宋" w:hAnsi="仿宋"/>
              </w:rPr>
              <w:t>3820863433</w:t>
            </w:r>
          </w:p>
        </w:tc>
      </w:tr>
      <w:tr w:rsidR="00762D70" w:rsidTr="00C71298">
        <w:trPr>
          <w:trHeight w:val="20"/>
          <w:jc w:val="center"/>
        </w:trPr>
        <w:tc>
          <w:tcPr>
            <w:tcW w:w="1568" w:type="dxa"/>
            <w:vMerge/>
            <w:tcMar>
              <w:left w:w="0" w:type="dxa"/>
              <w:right w:w="0" w:type="dxa"/>
            </w:tcMar>
            <w:vAlign w:val="center"/>
          </w:tcPr>
          <w:p w:rsidR="00762D70" w:rsidRDefault="00762D70" w:rsidP="00C71298">
            <w:pPr>
              <w:pStyle w:val="a8"/>
              <w:jc w:val="center"/>
              <w:rPr>
                <w:rFonts w:ascii="仿宋" w:eastAsia="仿宋" w:hAnsi="仿宋"/>
              </w:rPr>
            </w:pPr>
          </w:p>
        </w:tc>
        <w:tc>
          <w:tcPr>
            <w:tcW w:w="4214" w:type="dxa"/>
            <w:vMerge/>
            <w:tcMar>
              <w:left w:w="0" w:type="dxa"/>
              <w:right w:w="0" w:type="dxa"/>
            </w:tcMar>
            <w:vAlign w:val="center"/>
          </w:tcPr>
          <w:p w:rsidR="00762D70" w:rsidRDefault="00762D70" w:rsidP="00C71298">
            <w:pPr>
              <w:pStyle w:val="a8"/>
              <w:jc w:val="center"/>
              <w:rPr>
                <w:rFonts w:ascii="仿宋" w:eastAsia="仿宋" w:hAnsi="仿宋"/>
              </w:rPr>
            </w:pPr>
          </w:p>
        </w:tc>
        <w:tc>
          <w:tcPr>
            <w:tcW w:w="1453"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副组长</w:t>
            </w:r>
          </w:p>
        </w:tc>
        <w:tc>
          <w:tcPr>
            <w:tcW w:w="1417"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李  琳</w:t>
            </w:r>
          </w:p>
        </w:tc>
        <w:tc>
          <w:tcPr>
            <w:tcW w:w="1988" w:type="dxa"/>
            <w:gridSpan w:val="3"/>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安全科科长</w:t>
            </w:r>
          </w:p>
        </w:tc>
        <w:tc>
          <w:tcPr>
            <w:tcW w:w="1568" w:type="dxa"/>
            <w:gridSpan w:val="3"/>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2</w:t>
            </w:r>
            <w:r>
              <w:rPr>
                <w:rFonts w:ascii="仿宋" w:eastAsia="仿宋" w:hAnsi="仿宋"/>
              </w:rPr>
              <w:t>4705035</w:t>
            </w:r>
          </w:p>
        </w:tc>
        <w:tc>
          <w:tcPr>
            <w:tcW w:w="1765"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1</w:t>
            </w:r>
            <w:r>
              <w:rPr>
                <w:rFonts w:ascii="仿宋" w:eastAsia="仿宋" w:hAnsi="仿宋"/>
              </w:rPr>
              <w:t>3820972272</w:t>
            </w:r>
          </w:p>
        </w:tc>
      </w:tr>
      <w:tr w:rsidR="00762D70" w:rsidTr="00C71298">
        <w:trPr>
          <w:trHeight w:val="20"/>
          <w:jc w:val="center"/>
        </w:trPr>
        <w:tc>
          <w:tcPr>
            <w:tcW w:w="1568" w:type="dxa"/>
            <w:vMerge/>
            <w:tcMar>
              <w:left w:w="0" w:type="dxa"/>
              <w:right w:w="0" w:type="dxa"/>
            </w:tcMar>
            <w:vAlign w:val="center"/>
          </w:tcPr>
          <w:p w:rsidR="00762D70" w:rsidRDefault="00762D70" w:rsidP="00C71298">
            <w:pPr>
              <w:pStyle w:val="a8"/>
              <w:jc w:val="center"/>
              <w:rPr>
                <w:rFonts w:ascii="仿宋" w:eastAsia="仿宋" w:hAnsi="仿宋"/>
              </w:rPr>
            </w:pPr>
          </w:p>
        </w:tc>
        <w:tc>
          <w:tcPr>
            <w:tcW w:w="4214" w:type="dxa"/>
            <w:vMerge/>
            <w:tcMar>
              <w:left w:w="0" w:type="dxa"/>
              <w:right w:w="0" w:type="dxa"/>
            </w:tcMar>
            <w:vAlign w:val="center"/>
          </w:tcPr>
          <w:p w:rsidR="00762D70" w:rsidRDefault="00762D70" w:rsidP="00C71298">
            <w:pPr>
              <w:pStyle w:val="a8"/>
              <w:jc w:val="center"/>
              <w:rPr>
                <w:rFonts w:ascii="仿宋" w:eastAsia="仿宋" w:hAnsi="仿宋"/>
              </w:rPr>
            </w:pPr>
          </w:p>
        </w:tc>
        <w:tc>
          <w:tcPr>
            <w:tcW w:w="1453" w:type="dxa"/>
            <w:tcMar>
              <w:left w:w="0" w:type="dxa"/>
              <w:right w:w="0" w:type="dxa"/>
            </w:tcMar>
            <w:vAlign w:val="center"/>
          </w:tcPr>
          <w:p w:rsidR="00762D70" w:rsidRDefault="00762D70" w:rsidP="00C71298">
            <w:pPr>
              <w:pStyle w:val="a8"/>
              <w:jc w:val="center"/>
              <w:rPr>
                <w:rFonts w:ascii="仿宋" w:eastAsia="仿宋" w:hAnsi="仿宋"/>
                <w:color w:val="FF0000"/>
              </w:rPr>
            </w:pPr>
            <w:r>
              <w:rPr>
                <w:rFonts w:ascii="仿宋" w:eastAsia="仿宋" w:hAnsi="仿宋" w:hint="eastAsia"/>
              </w:rPr>
              <w:t>成 员</w:t>
            </w:r>
          </w:p>
        </w:tc>
        <w:tc>
          <w:tcPr>
            <w:tcW w:w="1417"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杨金刚</w:t>
            </w:r>
          </w:p>
        </w:tc>
        <w:tc>
          <w:tcPr>
            <w:tcW w:w="1988" w:type="dxa"/>
            <w:gridSpan w:val="3"/>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生产科科长</w:t>
            </w:r>
          </w:p>
        </w:tc>
        <w:tc>
          <w:tcPr>
            <w:tcW w:w="1568" w:type="dxa"/>
            <w:gridSpan w:val="3"/>
            <w:tcMar>
              <w:left w:w="0" w:type="dxa"/>
              <w:right w:w="0" w:type="dxa"/>
            </w:tcMar>
            <w:vAlign w:val="center"/>
          </w:tcPr>
          <w:p w:rsidR="00762D70" w:rsidRPr="00DD0D0B" w:rsidRDefault="00762D70" w:rsidP="00C71298">
            <w:pPr>
              <w:pStyle w:val="a8"/>
              <w:jc w:val="center"/>
              <w:rPr>
                <w:rFonts w:ascii="仿宋" w:eastAsia="仿宋" w:hAnsi="仿宋"/>
              </w:rPr>
            </w:pPr>
            <w:r w:rsidRPr="00DD0D0B">
              <w:rPr>
                <w:rFonts w:ascii="仿宋" w:eastAsia="仿宋" w:hAnsi="仿宋" w:hint="eastAsia"/>
              </w:rPr>
              <w:t>24705315</w:t>
            </w:r>
          </w:p>
        </w:tc>
        <w:tc>
          <w:tcPr>
            <w:tcW w:w="1765" w:type="dxa"/>
            <w:tcMar>
              <w:left w:w="0" w:type="dxa"/>
              <w:right w:w="0" w:type="dxa"/>
            </w:tcMar>
            <w:vAlign w:val="center"/>
          </w:tcPr>
          <w:p w:rsidR="00762D70" w:rsidRDefault="00762D70" w:rsidP="00C71298">
            <w:pPr>
              <w:pStyle w:val="a8"/>
              <w:jc w:val="center"/>
              <w:rPr>
                <w:rFonts w:ascii="仿宋" w:eastAsia="仿宋" w:hAnsi="仿宋"/>
                <w:color w:val="FF0000"/>
              </w:rPr>
            </w:pPr>
            <w:r>
              <w:rPr>
                <w:rFonts w:ascii="仿宋" w:eastAsia="仿宋" w:hAnsi="仿宋" w:hint="eastAsia"/>
              </w:rPr>
              <w:t>1</w:t>
            </w:r>
            <w:r>
              <w:rPr>
                <w:rFonts w:ascii="仿宋" w:eastAsia="仿宋" w:hAnsi="仿宋"/>
              </w:rPr>
              <w:t>3602114858</w:t>
            </w:r>
          </w:p>
        </w:tc>
      </w:tr>
      <w:tr w:rsidR="00762D70" w:rsidTr="00C71298">
        <w:trPr>
          <w:trHeight w:val="20"/>
          <w:jc w:val="center"/>
        </w:trPr>
        <w:tc>
          <w:tcPr>
            <w:tcW w:w="1568" w:type="dxa"/>
            <w:vMerge/>
            <w:tcMar>
              <w:left w:w="0" w:type="dxa"/>
              <w:right w:w="0" w:type="dxa"/>
            </w:tcMar>
            <w:vAlign w:val="center"/>
          </w:tcPr>
          <w:p w:rsidR="00762D70" w:rsidRDefault="00762D70" w:rsidP="00C71298">
            <w:pPr>
              <w:pStyle w:val="a8"/>
              <w:jc w:val="center"/>
              <w:rPr>
                <w:rFonts w:ascii="仿宋" w:eastAsia="仿宋" w:hAnsi="仿宋"/>
              </w:rPr>
            </w:pPr>
          </w:p>
        </w:tc>
        <w:tc>
          <w:tcPr>
            <w:tcW w:w="4214" w:type="dxa"/>
            <w:vMerge/>
            <w:tcMar>
              <w:left w:w="0" w:type="dxa"/>
              <w:right w:w="0" w:type="dxa"/>
            </w:tcMar>
            <w:vAlign w:val="center"/>
          </w:tcPr>
          <w:p w:rsidR="00762D70" w:rsidRDefault="00762D70" w:rsidP="00C71298">
            <w:pPr>
              <w:pStyle w:val="a8"/>
              <w:jc w:val="center"/>
              <w:rPr>
                <w:rFonts w:ascii="仿宋" w:eastAsia="仿宋" w:hAnsi="仿宋"/>
              </w:rPr>
            </w:pPr>
          </w:p>
        </w:tc>
        <w:tc>
          <w:tcPr>
            <w:tcW w:w="1453" w:type="dxa"/>
            <w:tcMar>
              <w:left w:w="0" w:type="dxa"/>
              <w:right w:w="0" w:type="dxa"/>
            </w:tcMar>
            <w:vAlign w:val="center"/>
          </w:tcPr>
          <w:p w:rsidR="00762D70" w:rsidRDefault="00762D70" w:rsidP="00C71298">
            <w:pPr>
              <w:pStyle w:val="a8"/>
              <w:jc w:val="center"/>
              <w:rPr>
                <w:rFonts w:ascii="仿宋" w:eastAsia="仿宋" w:hAnsi="仿宋"/>
                <w:color w:val="FF0000"/>
              </w:rPr>
            </w:pPr>
            <w:r>
              <w:rPr>
                <w:rFonts w:ascii="仿宋" w:eastAsia="仿宋" w:hAnsi="仿宋" w:hint="eastAsia"/>
              </w:rPr>
              <w:t>成 员</w:t>
            </w:r>
          </w:p>
        </w:tc>
        <w:tc>
          <w:tcPr>
            <w:tcW w:w="1417" w:type="dxa"/>
            <w:tcMar>
              <w:left w:w="0" w:type="dxa"/>
              <w:right w:w="0" w:type="dxa"/>
            </w:tcMar>
            <w:vAlign w:val="center"/>
          </w:tcPr>
          <w:p w:rsidR="00762D70" w:rsidRDefault="00762D70" w:rsidP="00C71298">
            <w:pPr>
              <w:pStyle w:val="a8"/>
              <w:jc w:val="center"/>
              <w:rPr>
                <w:rFonts w:ascii="仿宋" w:eastAsia="仿宋" w:hAnsi="仿宋"/>
                <w:color w:val="FF0000"/>
              </w:rPr>
            </w:pPr>
            <w:r>
              <w:rPr>
                <w:rFonts w:ascii="仿宋" w:eastAsia="仿宋" w:hAnsi="仿宋" w:hint="eastAsia"/>
              </w:rPr>
              <w:t>赵明</w:t>
            </w:r>
          </w:p>
        </w:tc>
        <w:tc>
          <w:tcPr>
            <w:tcW w:w="1988" w:type="dxa"/>
            <w:gridSpan w:val="3"/>
            <w:tcMar>
              <w:left w:w="0" w:type="dxa"/>
              <w:right w:w="0" w:type="dxa"/>
            </w:tcMar>
            <w:vAlign w:val="center"/>
          </w:tcPr>
          <w:p w:rsidR="00762D70" w:rsidRDefault="00762D70" w:rsidP="00C71298">
            <w:pPr>
              <w:pStyle w:val="a8"/>
              <w:jc w:val="center"/>
              <w:rPr>
                <w:rFonts w:ascii="仿宋" w:eastAsia="仿宋" w:hAnsi="仿宋"/>
                <w:color w:val="FF0000"/>
              </w:rPr>
            </w:pPr>
            <w:r>
              <w:rPr>
                <w:rFonts w:ascii="仿宋" w:eastAsia="仿宋" w:hAnsi="仿宋" w:hint="eastAsia"/>
              </w:rPr>
              <w:t>机动科科长</w:t>
            </w:r>
          </w:p>
        </w:tc>
        <w:tc>
          <w:tcPr>
            <w:tcW w:w="1568" w:type="dxa"/>
            <w:gridSpan w:val="3"/>
            <w:tcMar>
              <w:left w:w="0" w:type="dxa"/>
              <w:right w:w="0" w:type="dxa"/>
            </w:tcMar>
            <w:vAlign w:val="center"/>
          </w:tcPr>
          <w:p w:rsidR="00762D70" w:rsidRPr="00DD0D0B" w:rsidRDefault="00762D70" w:rsidP="00C71298">
            <w:pPr>
              <w:pStyle w:val="a8"/>
              <w:jc w:val="center"/>
              <w:rPr>
                <w:rFonts w:ascii="仿宋" w:eastAsia="仿宋" w:hAnsi="仿宋"/>
              </w:rPr>
            </w:pPr>
            <w:r w:rsidRPr="00DD0D0B">
              <w:rPr>
                <w:rFonts w:ascii="仿宋" w:eastAsia="仿宋" w:hAnsi="仿宋" w:hint="eastAsia"/>
              </w:rPr>
              <w:t>24705317</w:t>
            </w:r>
          </w:p>
        </w:tc>
        <w:tc>
          <w:tcPr>
            <w:tcW w:w="1765" w:type="dxa"/>
            <w:tcMar>
              <w:left w:w="0" w:type="dxa"/>
              <w:right w:w="0" w:type="dxa"/>
            </w:tcMar>
            <w:vAlign w:val="center"/>
          </w:tcPr>
          <w:p w:rsidR="00762D70" w:rsidRDefault="00762D70" w:rsidP="00C71298">
            <w:pPr>
              <w:pStyle w:val="a8"/>
              <w:jc w:val="center"/>
              <w:rPr>
                <w:rFonts w:ascii="仿宋" w:eastAsia="仿宋" w:hAnsi="仿宋"/>
                <w:color w:val="FF0000"/>
              </w:rPr>
            </w:pPr>
            <w:r>
              <w:rPr>
                <w:rFonts w:ascii="仿宋" w:eastAsia="仿宋" w:hAnsi="仿宋" w:hint="eastAsia"/>
              </w:rPr>
              <w:t>1</w:t>
            </w:r>
            <w:r>
              <w:rPr>
                <w:rFonts w:ascii="仿宋" w:eastAsia="仿宋" w:hAnsi="仿宋"/>
              </w:rPr>
              <w:t>3011359452</w:t>
            </w:r>
          </w:p>
        </w:tc>
      </w:tr>
      <w:tr w:rsidR="00762D70" w:rsidTr="00C71298">
        <w:trPr>
          <w:trHeight w:val="20"/>
          <w:jc w:val="center"/>
        </w:trPr>
        <w:tc>
          <w:tcPr>
            <w:tcW w:w="1568" w:type="dxa"/>
            <w:vMerge/>
            <w:tcMar>
              <w:left w:w="0" w:type="dxa"/>
              <w:right w:w="0" w:type="dxa"/>
            </w:tcMar>
            <w:vAlign w:val="center"/>
          </w:tcPr>
          <w:p w:rsidR="00762D70" w:rsidRDefault="00762D70" w:rsidP="00C71298">
            <w:pPr>
              <w:pStyle w:val="a8"/>
              <w:jc w:val="center"/>
              <w:rPr>
                <w:rFonts w:ascii="仿宋" w:eastAsia="仿宋" w:hAnsi="仿宋"/>
              </w:rPr>
            </w:pPr>
          </w:p>
        </w:tc>
        <w:tc>
          <w:tcPr>
            <w:tcW w:w="4214" w:type="dxa"/>
            <w:vMerge/>
            <w:tcMar>
              <w:left w:w="0" w:type="dxa"/>
              <w:right w:w="0" w:type="dxa"/>
            </w:tcMar>
            <w:vAlign w:val="center"/>
          </w:tcPr>
          <w:p w:rsidR="00762D70" w:rsidRDefault="00762D70" w:rsidP="00C71298">
            <w:pPr>
              <w:pStyle w:val="a8"/>
              <w:jc w:val="center"/>
              <w:rPr>
                <w:rFonts w:ascii="仿宋" w:eastAsia="仿宋" w:hAnsi="仿宋"/>
              </w:rPr>
            </w:pPr>
          </w:p>
        </w:tc>
        <w:tc>
          <w:tcPr>
            <w:tcW w:w="1453"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成 员</w:t>
            </w:r>
          </w:p>
        </w:tc>
        <w:tc>
          <w:tcPr>
            <w:tcW w:w="1417"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杨  潘</w:t>
            </w:r>
          </w:p>
        </w:tc>
        <w:tc>
          <w:tcPr>
            <w:tcW w:w="1988" w:type="dxa"/>
            <w:gridSpan w:val="3"/>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综合办公室主任</w:t>
            </w:r>
          </w:p>
        </w:tc>
        <w:tc>
          <w:tcPr>
            <w:tcW w:w="1568" w:type="dxa"/>
            <w:gridSpan w:val="3"/>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2</w:t>
            </w:r>
            <w:r>
              <w:rPr>
                <w:rFonts w:ascii="仿宋" w:eastAsia="仿宋" w:hAnsi="仿宋"/>
              </w:rPr>
              <w:t>4705300</w:t>
            </w:r>
          </w:p>
        </w:tc>
        <w:tc>
          <w:tcPr>
            <w:tcW w:w="1765"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1</w:t>
            </w:r>
            <w:r>
              <w:rPr>
                <w:rFonts w:ascii="仿宋" w:eastAsia="仿宋" w:hAnsi="仿宋"/>
              </w:rPr>
              <w:t>8622533667</w:t>
            </w:r>
          </w:p>
        </w:tc>
      </w:tr>
      <w:tr w:rsidR="00762D70" w:rsidTr="00C71298">
        <w:trPr>
          <w:trHeight w:val="20"/>
          <w:jc w:val="center"/>
        </w:trPr>
        <w:tc>
          <w:tcPr>
            <w:tcW w:w="1568" w:type="dxa"/>
            <w:vMerge/>
            <w:tcMar>
              <w:left w:w="0" w:type="dxa"/>
              <w:right w:w="0" w:type="dxa"/>
            </w:tcMar>
            <w:vAlign w:val="center"/>
          </w:tcPr>
          <w:p w:rsidR="00762D70" w:rsidRDefault="00762D70" w:rsidP="00C71298">
            <w:pPr>
              <w:pStyle w:val="a8"/>
              <w:jc w:val="center"/>
              <w:rPr>
                <w:rFonts w:ascii="仿宋" w:eastAsia="仿宋" w:hAnsi="仿宋"/>
              </w:rPr>
            </w:pPr>
          </w:p>
        </w:tc>
        <w:tc>
          <w:tcPr>
            <w:tcW w:w="4214" w:type="dxa"/>
            <w:vMerge/>
            <w:tcMar>
              <w:left w:w="0" w:type="dxa"/>
              <w:right w:w="0" w:type="dxa"/>
            </w:tcMar>
            <w:vAlign w:val="center"/>
          </w:tcPr>
          <w:p w:rsidR="00762D70" w:rsidRDefault="00762D70" w:rsidP="00C71298">
            <w:pPr>
              <w:pStyle w:val="a8"/>
              <w:jc w:val="center"/>
              <w:rPr>
                <w:rFonts w:ascii="仿宋" w:eastAsia="仿宋" w:hAnsi="仿宋"/>
              </w:rPr>
            </w:pPr>
          </w:p>
        </w:tc>
        <w:tc>
          <w:tcPr>
            <w:tcW w:w="1453"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成员</w:t>
            </w:r>
          </w:p>
        </w:tc>
        <w:tc>
          <w:tcPr>
            <w:tcW w:w="1417"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吕洪淼</w:t>
            </w:r>
          </w:p>
        </w:tc>
        <w:tc>
          <w:tcPr>
            <w:tcW w:w="1988" w:type="dxa"/>
            <w:gridSpan w:val="3"/>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厂环保小组成员</w:t>
            </w:r>
          </w:p>
        </w:tc>
        <w:tc>
          <w:tcPr>
            <w:tcW w:w="1568" w:type="dxa"/>
            <w:gridSpan w:val="3"/>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2</w:t>
            </w:r>
            <w:r>
              <w:rPr>
                <w:rFonts w:ascii="仿宋" w:eastAsia="仿宋" w:hAnsi="仿宋"/>
              </w:rPr>
              <w:t>4705028</w:t>
            </w:r>
          </w:p>
        </w:tc>
        <w:tc>
          <w:tcPr>
            <w:tcW w:w="1765"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1</w:t>
            </w:r>
            <w:r>
              <w:rPr>
                <w:rFonts w:ascii="仿宋" w:eastAsia="仿宋" w:hAnsi="仿宋"/>
              </w:rPr>
              <w:t>3652071208</w:t>
            </w:r>
          </w:p>
        </w:tc>
      </w:tr>
      <w:tr w:rsidR="00762D70" w:rsidTr="00C71298">
        <w:trPr>
          <w:trHeight w:val="20"/>
          <w:jc w:val="center"/>
        </w:trPr>
        <w:tc>
          <w:tcPr>
            <w:tcW w:w="1568" w:type="dxa"/>
            <w:vMerge/>
            <w:tcMar>
              <w:left w:w="0" w:type="dxa"/>
              <w:right w:w="0" w:type="dxa"/>
            </w:tcMar>
            <w:vAlign w:val="center"/>
          </w:tcPr>
          <w:p w:rsidR="00762D70" w:rsidRDefault="00762D70" w:rsidP="00C71298">
            <w:pPr>
              <w:pStyle w:val="a8"/>
              <w:jc w:val="center"/>
              <w:rPr>
                <w:rFonts w:ascii="仿宋" w:eastAsia="仿宋" w:hAnsi="仿宋"/>
              </w:rPr>
            </w:pPr>
          </w:p>
        </w:tc>
        <w:tc>
          <w:tcPr>
            <w:tcW w:w="4214" w:type="dxa"/>
            <w:vMerge/>
            <w:tcMar>
              <w:left w:w="0" w:type="dxa"/>
              <w:right w:w="0" w:type="dxa"/>
            </w:tcMar>
            <w:vAlign w:val="center"/>
          </w:tcPr>
          <w:p w:rsidR="00762D70" w:rsidRDefault="00762D70" w:rsidP="00C71298">
            <w:pPr>
              <w:pStyle w:val="a8"/>
              <w:jc w:val="center"/>
              <w:rPr>
                <w:rFonts w:ascii="仿宋" w:eastAsia="仿宋" w:hAnsi="仿宋"/>
              </w:rPr>
            </w:pPr>
          </w:p>
        </w:tc>
        <w:tc>
          <w:tcPr>
            <w:tcW w:w="1453"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成员</w:t>
            </w:r>
          </w:p>
        </w:tc>
        <w:tc>
          <w:tcPr>
            <w:tcW w:w="1417"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张宝群</w:t>
            </w:r>
          </w:p>
        </w:tc>
        <w:tc>
          <w:tcPr>
            <w:tcW w:w="1988" w:type="dxa"/>
            <w:gridSpan w:val="3"/>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厂环保小组成员</w:t>
            </w:r>
          </w:p>
        </w:tc>
        <w:tc>
          <w:tcPr>
            <w:tcW w:w="1568" w:type="dxa"/>
            <w:gridSpan w:val="3"/>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color w:val="FF0000"/>
              </w:rPr>
              <w:t>2</w:t>
            </w:r>
            <w:r>
              <w:rPr>
                <w:rFonts w:ascii="仿宋" w:eastAsia="仿宋" w:hAnsi="仿宋"/>
                <w:color w:val="FF0000"/>
              </w:rPr>
              <w:t>4702075</w:t>
            </w:r>
          </w:p>
        </w:tc>
        <w:tc>
          <w:tcPr>
            <w:tcW w:w="1765"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color w:val="FF0000"/>
              </w:rPr>
              <w:t>1</w:t>
            </w:r>
            <w:r>
              <w:rPr>
                <w:rFonts w:ascii="仿宋" w:eastAsia="仿宋" w:hAnsi="仿宋"/>
                <w:color w:val="FF0000"/>
              </w:rPr>
              <w:t>8920495721</w:t>
            </w:r>
          </w:p>
        </w:tc>
      </w:tr>
      <w:tr w:rsidR="00762D70" w:rsidTr="00C71298">
        <w:trPr>
          <w:trHeight w:val="20"/>
          <w:jc w:val="center"/>
        </w:trPr>
        <w:tc>
          <w:tcPr>
            <w:tcW w:w="1568" w:type="dxa"/>
            <w:vMerge w:val="restart"/>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善后处置医疗救护组</w:t>
            </w:r>
          </w:p>
        </w:tc>
        <w:tc>
          <w:tcPr>
            <w:tcW w:w="4214" w:type="dxa"/>
            <w:vMerge w:val="restart"/>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负责伤亡人员家属安抚、抚恤理赔等善后工作。组织协调具体救护工作。</w:t>
            </w:r>
          </w:p>
        </w:tc>
        <w:tc>
          <w:tcPr>
            <w:tcW w:w="1453"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组  长</w:t>
            </w:r>
          </w:p>
        </w:tc>
        <w:tc>
          <w:tcPr>
            <w:tcW w:w="1417"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苏庆杰</w:t>
            </w:r>
          </w:p>
        </w:tc>
        <w:tc>
          <w:tcPr>
            <w:tcW w:w="1988" w:type="dxa"/>
            <w:gridSpan w:val="3"/>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主管安全生产副厂长</w:t>
            </w:r>
          </w:p>
        </w:tc>
        <w:tc>
          <w:tcPr>
            <w:tcW w:w="1568" w:type="dxa"/>
            <w:gridSpan w:val="3"/>
            <w:tcMar>
              <w:left w:w="0" w:type="dxa"/>
              <w:right w:w="0" w:type="dxa"/>
            </w:tcMar>
            <w:vAlign w:val="center"/>
          </w:tcPr>
          <w:p w:rsidR="00762D70" w:rsidRDefault="00762D70" w:rsidP="00C71298">
            <w:pPr>
              <w:pStyle w:val="a8"/>
              <w:jc w:val="center"/>
              <w:rPr>
                <w:rFonts w:ascii="仿宋" w:eastAsia="仿宋" w:hAnsi="仿宋"/>
              </w:rPr>
            </w:pPr>
          </w:p>
        </w:tc>
        <w:tc>
          <w:tcPr>
            <w:tcW w:w="1765"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1</w:t>
            </w:r>
            <w:r>
              <w:rPr>
                <w:rFonts w:ascii="仿宋" w:eastAsia="仿宋" w:hAnsi="仿宋"/>
              </w:rPr>
              <w:t>3821181211</w:t>
            </w:r>
          </w:p>
        </w:tc>
      </w:tr>
      <w:tr w:rsidR="00762D70" w:rsidTr="00C71298">
        <w:trPr>
          <w:trHeight w:val="20"/>
          <w:jc w:val="center"/>
        </w:trPr>
        <w:tc>
          <w:tcPr>
            <w:tcW w:w="1568" w:type="dxa"/>
            <w:vMerge/>
            <w:tcMar>
              <w:left w:w="0" w:type="dxa"/>
              <w:right w:w="0" w:type="dxa"/>
            </w:tcMar>
            <w:vAlign w:val="center"/>
          </w:tcPr>
          <w:p w:rsidR="00762D70" w:rsidRDefault="00762D70" w:rsidP="00C71298">
            <w:pPr>
              <w:pStyle w:val="a8"/>
              <w:jc w:val="center"/>
              <w:rPr>
                <w:rFonts w:ascii="仿宋" w:eastAsia="仿宋" w:hAnsi="仿宋"/>
              </w:rPr>
            </w:pPr>
          </w:p>
        </w:tc>
        <w:tc>
          <w:tcPr>
            <w:tcW w:w="4214" w:type="dxa"/>
            <w:vMerge/>
            <w:tcMar>
              <w:left w:w="0" w:type="dxa"/>
              <w:right w:w="0" w:type="dxa"/>
            </w:tcMar>
            <w:vAlign w:val="center"/>
          </w:tcPr>
          <w:p w:rsidR="00762D70" w:rsidRDefault="00762D70" w:rsidP="00C71298">
            <w:pPr>
              <w:pStyle w:val="a8"/>
              <w:jc w:val="center"/>
              <w:rPr>
                <w:rFonts w:ascii="仿宋" w:eastAsia="仿宋" w:hAnsi="仿宋"/>
              </w:rPr>
            </w:pPr>
          </w:p>
        </w:tc>
        <w:tc>
          <w:tcPr>
            <w:tcW w:w="1453"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成  员</w:t>
            </w:r>
          </w:p>
        </w:tc>
        <w:tc>
          <w:tcPr>
            <w:tcW w:w="1417"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李  琳</w:t>
            </w:r>
          </w:p>
        </w:tc>
        <w:tc>
          <w:tcPr>
            <w:tcW w:w="1988" w:type="dxa"/>
            <w:gridSpan w:val="3"/>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安全科科长</w:t>
            </w:r>
          </w:p>
        </w:tc>
        <w:tc>
          <w:tcPr>
            <w:tcW w:w="1568" w:type="dxa"/>
            <w:gridSpan w:val="3"/>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2</w:t>
            </w:r>
            <w:r>
              <w:rPr>
                <w:rFonts w:ascii="仿宋" w:eastAsia="仿宋" w:hAnsi="仿宋"/>
              </w:rPr>
              <w:t>4705035</w:t>
            </w:r>
          </w:p>
        </w:tc>
        <w:tc>
          <w:tcPr>
            <w:tcW w:w="1765"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1</w:t>
            </w:r>
            <w:r>
              <w:rPr>
                <w:rFonts w:ascii="仿宋" w:eastAsia="仿宋" w:hAnsi="仿宋"/>
              </w:rPr>
              <w:t>3820972272</w:t>
            </w:r>
          </w:p>
        </w:tc>
      </w:tr>
      <w:tr w:rsidR="00762D70" w:rsidTr="00C71298">
        <w:trPr>
          <w:trHeight w:val="20"/>
          <w:jc w:val="center"/>
        </w:trPr>
        <w:tc>
          <w:tcPr>
            <w:tcW w:w="1568" w:type="dxa"/>
            <w:vMerge/>
            <w:tcMar>
              <w:left w:w="0" w:type="dxa"/>
              <w:right w:w="0" w:type="dxa"/>
            </w:tcMar>
            <w:vAlign w:val="center"/>
          </w:tcPr>
          <w:p w:rsidR="00762D70" w:rsidRDefault="00762D70" w:rsidP="00C71298">
            <w:pPr>
              <w:pStyle w:val="a8"/>
              <w:jc w:val="center"/>
              <w:rPr>
                <w:rFonts w:ascii="仿宋" w:eastAsia="仿宋" w:hAnsi="仿宋"/>
              </w:rPr>
            </w:pPr>
          </w:p>
        </w:tc>
        <w:tc>
          <w:tcPr>
            <w:tcW w:w="4214" w:type="dxa"/>
            <w:vMerge/>
            <w:tcMar>
              <w:left w:w="0" w:type="dxa"/>
              <w:right w:w="0" w:type="dxa"/>
            </w:tcMar>
            <w:vAlign w:val="center"/>
          </w:tcPr>
          <w:p w:rsidR="00762D70" w:rsidRDefault="00762D70" w:rsidP="00C71298">
            <w:pPr>
              <w:pStyle w:val="a8"/>
              <w:jc w:val="center"/>
              <w:rPr>
                <w:rFonts w:ascii="仿宋" w:eastAsia="仿宋" w:hAnsi="仿宋"/>
              </w:rPr>
            </w:pPr>
          </w:p>
        </w:tc>
        <w:tc>
          <w:tcPr>
            <w:tcW w:w="1453"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成  员</w:t>
            </w:r>
          </w:p>
        </w:tc>
        <w:tc>
          <w:tcPr>
            <w:tcW w:w="1417"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杨  潘</w:t>
            </w:r>
          </w:p>
        </w:tc>
        <w:tc>
          <w:tcPr>
            <w:tcW w:w="1988" w:type="dxa"/>
            <w:gridSpan w:val="3"/>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综合办公室主任</w:t>
            </w:r>
          </w:p>
        </w:tc>
        <w:tc>
          <w:tcPr>
            <w:tcW w:w="1568" w:type="dxa"/>
            <w:gridSpan w:val="3"/>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2</w:t>
            </w:r>
            <w:r>
              <w:rPr>
                <w:rFonts w:ascii="仿宋" w:eastAsia="仿宋" w:hAnsi="仿宋"/>
              </w:rPr>
              <w:t>4705300</w:t>
            </w:r>
          </w:p>
        </w:tc>
        <w:tc>
          <w:tcPr>
            <w:tcW w:w="1765"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1</w:t>
            </w:r>
            <w:r>
              <w:rPr>
                <w:rFonts w:ascii="仿宋" w:eastAsia="仿宋" w:hAnsi="仿宋"/>
              </w:rPr>
              <w:t>8622533667</w:t>
            </w:r>
          </w:p>
        </w:tc>
      </w:tr>
      <w:tr w:rsidR="00762D70" w:rsidTr="00C71298">
        <w:trPr>
          <w:trHeight w:val="20"/>
          <w:jc w:val="center"/>
        </w:trPr>
        <w:tc>
          <w:tcPr>
            <w:tcW w:w="1568" w:type="dxa"/>
            <w:vMerge/>
            <w:tcMar>
              <w:left w:w="0" w:type="dxa"/>
              <w:right w:w="0" w:type="dxa"/>
            </w:tcMar>
            <w:vAlign w:val="center"/>
          </w:tcPr>
          <w:p w:rsidR="00762D70" w:rsidRDefault="00762D70" w:rsidP="00C71298">
            <w:pPr>
              <w:pStyle w:val="a8"/>
              <w:jc w:val="center"/>
              <w:rPr>
                <w:rFonts w:ascii="仿宋" w:eastAsia="仿宋" w:hAnsi="仿宋"/>
              </w:rPr>
            </w:pPr>
          </w:p>
        </w:tc>
        <w:tc>
          <w:tcPr>
            <w:tcW w:w="4214" w:type="dxa"/>
            <w:vMerge/>
            <w:tcMar>
              <w:left w:w="0" w:type="dxa"/>
              <w:right w:w="0" w:type="dxa"/>
            </w:tcMar>
            <w:vAlign w:val="center"/>
          </w:tcPr>
          <w:p w:rsidR="00762D70" w:rsidRDefault="00762D70" w:rsidP="00C71298">
            <w:pPr>
              <w:pStyle w:val="a8"/>
              <w:jc w:val="center"/>
              <w:rPr>
                <w:rFonts w:ascii="仿宋" w:eastAsia="仿宋" w:hAnsi="仿宋"/>
              </w:rPr>
            </w:pPr>
          </w:p>
        </w:tc>
        <w:tc>
          <w:tcPr>
            <w:tcW w:w="1453"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成员</w:t>
            </w:r>
          </w:p>
        </w:tc>
        <w:tc>
          <w:tcPr>
            <w:tcW w:w="1417"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吕洪淼</w:t>
            </w:r>
          </w:p>
        </w:tc>
        <w:tc>
          <w:tcPr>
            <w:tcW w:w="1988" w:type="dxa"/>
            <w:gridSpan w:val="3"/>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厂环保小组成员</w:t>
            </w:r>
          </w:p>
        </w:tc>
        <w:tc>
          <w:tcPr>
            <w:tcW w:w="1568" w:type="dxa"/>
            <w:gridSpan w:val="3"/>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2</w:t>
            </w:r>
            <w:r>
              <w:rPr>
                <w:rFonts w:ascii="仿宋" w:eastAsia="仿宋" w:hAnsi="仿宋"/>
              </w:rPr>
              <w:t>4705028</w:t>
            </w:r>
          </w:p>
        </w:tc>
        <w:tc>
          <w:tcPr>
            <w:tcW w:w="1765"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1</w:t>
            </w:r>
            <w:r>
              <w:rPr>
                <w:rFonts w:ascii="仿宋" w:eastAsia="仿宋" w:hAnsi="仿宋"/>
              </w:rPr>
              <w:t>3652071208</w:t>
            </w:r>
          </w:p>
        </w:tc>
      </w:tr>
      <w:tr w:rsidR="00762D70" w:rsidTr="00C71298">
        <w:trPr>
          <w:trHeight w:val="20"/>
          <w:jc w:val="center"/>
        </w:trPr>
        <w:tc>
          <w:tcPr>
            <w:tcW w:w="1568" w:type="dxa"/>
            <w:vMerge/>
            <w:tcMar>
              <w:left w:w="0" w:type="dxa"/>
              <w:right w:w="0" w:type="dxa"/>
            </w:tcMar>
            <w:vAlign w:val="center"/>
          </w:tcPr>
          <w:p w:rsidR="00762D70" w:rsidRDefault="00762D70" w:rsidP="00C71298">
            <w:pPr>
              <w:pStyle w:val="a8"/>
              <w:jc w:val="center"/>
              <w:rPr>
                <w:rFonts w:ascii="仿宋" w:eastAsia="仿宋" w:hAnsi="仿宋"/>
              </w:rPr>
            </w:pPr>
          </w:p>
        </w:tc>
        <w:tc>
          <w:tcPr>
            <w:tcW w:w="4214" w:type="dxa"/>
            <w:vMerge/>
            <w:tcMar>
              <w:left w:w="0" w:type="dxa"/>
              <w:right w:w="0" w:type="dxa"/>
            </w:tcMar>
            <w:vAlign w:val="center"/>
          </w:tcPr>
          <w:p w:rsidR="00762D70" w:rsidRDefault="00762D70" w:rsidP="00C71298">
            <w:pPr>
              <w:pStyle w:val="a8"/>
              <w:jc w:val="center"/>
              <w:rPr>
                <w:rFonts w:ascii="仿宋" w:eastAsia="仿宋" w:hAnsi="仿宋"/>
              </w:rPr>
            </w:pPr>
          </w:p>
        </w:tc>
        <w:tc>
          <w:tcPr>
            <w:tcW w:w="1453"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成员</w:t>
            </w:r>
          </w:p>
        </w:tc>
        <w:tc>
          <w:tcPr>
            <w:tcW w:w="1417"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张宝群</w:t>
            </w:r>
          </w:p>
        </w:tc>
        <w:tc>
          <w:tcPr>
            <w:tcW w:w="1988" w:type="dxa"/>
            <w:gridSpan w:val="3"/>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厂环保小组成员</w:t>
            </w:r>
          </w:p>
        </w:tc>
        <w:tc>
          <w:tcPr>
            <w:tcW w:w="1568" w:type="dxa"/>
            <w:gridSpan w:val="3"/>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color w:val="FF0000"/>
              </w:rPr>
              <w:t>2</w:t>
            </w:r>
            <w:r>
              <w:rPr>
                <w:rFonts w:ascii="仿宋" w:eastAsia="仿宋" w:hAnsi="仿宋"/>
                <w:color w:val="FF0000"/>
              </w:rPr>
              <w:t>4702075</w:t>
            </w:r>
          </w:p>
        </w:tc>
        <w:tc>
          <w:tcPr>
            <w:tcW w:w="1765"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color w:val="FF0000"/>
              </w:rPr>
              <w:t>1</w:t>
            </w:r>
            <w:r>
              <w:rPr>
                <w:rFonts w:ascii="仿宋" w:eastAsia="仿宋" w:hAnsi="仿宋"/>
                <w:color w:val="FF0000"/>
              </w:rPr>
              <w:t>8920495721</w:t>
            </w:r>
          </w:p>
        </w:tc>
      </w:tr>
      <w:tr w:rsidR="00762D70" w:rsidTr="00C71298">
        <w:trPr>
          <w:trHeight w:val="20"/>
          <w:jc w:val="center"/>
        </w:trPr>
        <w:tc>
          <w:tcPr>
            <w:tcW w:w="1568" w:type="dxa"/>
            <w:vMerge w:val="restart"/>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环境应急监测组</w:t>
            </w:r>
          </w:p>
        </w:tc>
        <w:tc>
          <w:tcPr>
            <w:tcW w:w="4214" w:type="dxa"/>
            <w:vMerge w:val="restart"/>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具体监测工作由监测站负责。以及对外协调检测</w:t>
            </w:r>
          </w:p>
        </w:tc>
        <w:tc>
          <w:tcPr>
            <w:tcW w:w="1453"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组长</w:t>
            </w:r>
          </w:p>
        </w:tc>
        <w:tc>
          <w:tcPr>
            <w:tcW w:w="1417" w:type="dxa"/>
            <w:vAlign w:val="center"/>
          </w:tcPr>
          <w:p w:rsidR="00762D70" w:rsidRDefault="00762D70" w:rsidP="00C71298">
            <w:pPr>
              <w:pStyle w:val="a8"/>
              <w:jc w:val="center"/>
              <w:rPr>
                <w:rFonts w:ascii="仿宋" w:eastAsia="仿宋" w:hAnsi="仿宋"/>
              </w:rPr>
            </w:pPr>
            <w:r>
              <w:rPr>
                <w:rFonts w:ascii="仿宋" w:eastAsia="仿宋" w:hAnsi="仿宋" w:hint="eastAsia"/>
              </w:rPr>
              <w:t>李  琳</w:t>
            </w:r>
          </w:p>
        </w:tc>
        <w:tc>
          <w:tcPr>
            <w:tcW w:w="1988" w:type="dxa"/>
            <w:gridSpan w:val="3"/>
            <w:vAlign w:val="center"/>
          </w:tcPr>
          <w:p w:rsidR="00762D70" w:rsidRDefault="00762D70" w:rsidP="00C71298">
            <w:pPr>
              <w:pStyle w:val="a8"/>
              <w:jc w:val="center"/>
              <w:rPr>
                <w:rFonts w:ascii="仿宋" w:eastAsia="仿宋" w:hAnsi="仿宋"/>
              </w:rPr>
            </w:pPr>
            <w:r>
              <w:rPr>
                <w:rFonts w:ascii="仿宋" w:eastAsia="仿宋" w:hAnsi="仿宋" w:hint="eastAsia"/>
              </w:rPr>
              <w:t>安全科科长</w:t>
            </w:r>
          </w:p>
        </w:tc>
        <w:tc>
          <w:tcPr>
            <w:tcW w:w="1556" w:type="dxa"/>
            <w:gridSpan w:val="2"/>
            <w:vAlign w:val="center"/>
          </w:tcPr>
          <w:p w:rsidR="00762D70" w:rsidRDefault="00762D70" w:rsidP="00C71298">
            <w:pPr>
              <w:pStyle w:val="a8"/>
              <w:jc w:val="center"/>
              <w:rPr>
                <w:rFonts w:ascii="仿宋" w:eastAsia="仿宋" w:hAnsi="仿宋"/>
              </w:rPr>
            </w:pPr>
            <w:r>
              <w:rPr>
                <w:rFonts w:ascii="仿宋" w:eastAsia="仿宋" w:hAnsi="仿宋" w:hint="eastAsia"/>
              </w:rPr>
              <w:t>2</w:t>
            </w:r>
            <w:r>
              <w:rPr>
                <w:rFonts w:ascii="仿宋" w:eastAsia="仿宋" w:hAnsi="仿宋"/>
              </w:rPr>
              <w:t>4705035</w:t>
            </w:r>
          </w:p>
        </w:tc>
        <w:tc>
          <w:tcPr>
            <w:tcW w:w="1777" w:type="dxa"/>
            <w:gridSpan w:val="2"/>
            <w:vAlign w:val="center"/>
          </w:tcPr>
          <w:p w:rsidR="00762D70" w:rsidRDefault="00762D70" w:rsidP="00C71298">
            <w:pPr>
              <w:pStyle w:val="a8"/>
              <w:jc w:val="center"/>
              <w:rPr>
                <w:rFonts w:ascii="仿宋" w:eastAsia="仿宋" w:hAnsi="仿宋"/>
              </w:rPr>
            </w:pPr>
            <w:r>
              <w:rPr>
                <w:rFonts w:ascii="仿宋" w:eastAsia="仿宋" w:hAnsi="仿宋" w:hint="eastAsia"/>
              </w:rPr>
              <w:t>1</w:t>
            </w:r>
            <w:r>
              <w:rPr>
                <w:rFonts w:ascii="仿宋" w:eastAsia="仿宋" w:hAnsi="仿宋"/>
              </w:rPr>
              <w:t>3820972272</w:t>
            </w:r>
          </w:p>
        </w:tc>
      </w:tr>
      <w:tr w:rsidR="00762D70" w:rsidTr="00C71298">
        <w:trPr>
          <w:trHeight w:val="20"/>
          <w:jc w:val="center"/>
        </w:trPr>
        <w:tc>
          <w:tcPr>
            <w:tcW w:w="1568" w:type="dxa"/>
            <w:vMerge/>
            <w:tcMar>
              <w:left w:w="0" w:type="dxa"/>
              <w:right w:w="0" w:type="dxa"/>
            </w:tcMar>
            <w:vAlign w:val="center"/>
          </w:tcPr>
          <w:p w:rsidR="00762D70" w:rsidRDefault="00762D70" w:rsidP="00C71298">
            <w:pPr>
              <w:pStyle w:val="a8"/>
              <w:jc w:val="center"/>
              <w:rPr>
                <w:rFonts w:ascii="仿宋" w:eastAsia="仿宋" w:hAnsi="仿宋"/>
              </w:rPr>
            </w:pPr>
          </w:p>
        </w:tc>
        <w:tc>
          <w:tcPr>
            <w:tcW w:w="4214" w:type="dxa"/>
            <w:vMerge/>
            <w:tcMar>
              <w:left w:w="0" w:type="dxa"/>
              <w:right w:w="0" w:type="dxa"/>
            </w:tcMar>
            <w:vAlign w:val="center"/>
          </w:tcPr>
          <w:p w:rsidR="00762D70" w:rsidRDefault="00762D70" w:rsidP="00C71298">
            <w:pPr>
              <w:pStyle w:val="a8"/>
              <w:jc w:val="center"/>
              <w:rPr>
                <w:rFonts w:ascii="仿宋" w:eastAsia="仿宋" w:hAnsi="仿宋"/>
              </w:rPr>
            </w:pPr>
          </w:p>
        </w:tc>
        <w:tc>
          <w:tcPr>
            <w:tcW w:w="1453"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成员</w:t>
            </w:r>
          </w:p>
        </w:tc>
        <w:tc>
          <w:tcPr>
            <w:tcW w:w="1417" w:type="dxa"/>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吕洪淼</w:t>
            </w:r>
          </w:p>
        </w:tc>
        <w:tc>
          <w:tcPr>
            <w:tcW w:w="1988" w:type="dxa"/>
            <w:gridSpan w:val="3"/>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厂环保小组成员</w:t>
            </w:r>
          </w:p>
        </w:tc>
        <w:tc>
          <w:tcPr>
            <w:tcW w:w="1556" w:type="dxa"/>
            <w:gridSpan w:val="2"/>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2</w:t>
            </w:r>
            <w:r>
              <w:rPr>
                <w:rFonts w:ascii="仿宋" w:eastAsia="仿宋" w:hAnsi="仿宋"/>
              </w:rPr>
              <w:t>4705028</w:t>
            </w:r>
          </w:p>
        </w:tc>
        <w:tc>
          <w:tcPr>
            <w:tcW w:w="1777" w:type="dxa"/>
            <w:gridSpan w:val="2"/>
            <w:tcMar>
              <w:left w:w="0" w:type="dxa"/>
              <w:right w:w="0" w:type="dxa"/>
            </w:tcMar>
            <w:vAlign w:val="center"/>
          </w:tcPr>
          <w:p w:rsidR="00762D70" w:rsidRDefault="00762D70" w:rsidP="00C71298">
            <w:pPr>
              <w:pStyle w:val="a8"/>
              <w:jc w:val="center"/>
              <w:rPr>
                <w:rFonts w:ascii="仿宋" w:eastAsia="仿宋" w:hAnsi="仿宋"/>
              </w:rPr>
            </w:pPr>
            <w:r>
              <w:rPr>
                <w:rFonts w:ascii="仿宋" w:eastAsia="仿宋" w:hAnsi="仿宋" w:hint="eastAsia"/>
              </w:rPr>
              <w:t>1</w:t>
            </w:r>
            <w:r>
              <w:rPr>
                <w:rFonts w:ascii="仿宋" w:eastAsia="仿宋" w:hAnsi="仿宋"/>
              </w:rPr>
              <w:t>3652071208</w:t>
            </w:r>
          </w:p>
        </w:tc>
      </w:tr>
    </w:tbl>
    <w:p w:rsidR="00670F00" w:rsidRDefault="00670F00" w:rsidP="00670F00">
      <w:pPr>
        <w:sectPr w:rsidR="00670F00" w:rsidSect="00447A34">
          <w:pgSz w:w="16838" w:h="11906" w:orient="landscape"/>
          <w:pgMar w:top="1800" w:right="1440" w:bottom="1800" w:left="1440" w:header="851" w:footer="992" w:gutter="0"/>
          <w:cols w:space="425"/>
          <w:docGrid w:type="lines" w:linePitch="381"/>
        </w:sectPr>
      </w:pPr>
    </w:p>
    <w:p w:rsidR="00670F00" w:rsidRPr="0086014A" w:rsidRDefault="00670F00" w:rsidP="00670F00">
      <w:pPr>
        <w:pStyle w:val="3"/>
      </w:pPr>
      <w:bookmarkStart w:id="190" w:name="_Toc22155249"/>
      <w:r w:rsidRPr="0086014A">
        <w:rPr>
          <w:rFonts w:hint="eastAsia"/>
        </w:rPr>
        <w:lastRenderedPageBreak/>
        <w:t>附件</w:t>
      </w:r>
      <w:r w:rsidR="00762D70">
        <w:t>3</w:t>
      </w:r>
      <w:r w:rsidRPr="0086014A">
        <w:t>.</w:t>
      </w:r>
      <w:r>
        <w:rPr>
          <w:rFonts w:hint="eastAsia"/>
        </w:rPr>
        <w:t>3</w:t>
      </w:r>
      <w:r w:rsidRPr="0086014A">
        <w:t xml:space="preserve"> </w:t>
      </w:r>
      <w:r w:rsidRPr="0086014A">
        <w:rPr>
          <w:rFonts w:hint="eastAsia"/>
        </w:rPr>
        <w:t>炼钢</w:t>
      </w:r>
      <w:r>
        <w:rPr>
          <w:rFonts w:hint="eastAsia"/>
        </w:rPr>
        <w:t>厂</w:t>
      </w:r>
      <w:r w:rsidRPr="0086014A">
        <w:rPr>
          <w:rFonts w:hint="eastAsia"/>
        </w:rPr>
        <w:t>应急救援体系情况</w:t>
      </w:r>
      <w:bookmarkEnd w:id="190"/>
    </w:p>
    <w:tbl>
      <w:tblPr>
        <w:tblW w:w="50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8"/>
        <w:gridCol w:w="4209"/>
        <w:gridCol w:w="1517"/>
        <w:gridCol w:w="1396"/>
        <w:gridCol w:w="2190"/>
        <w:gridCol w:w="1549"/>
        <w:gridCol w:w="1753"/>
      </w:tblGrid>
      <w:tr w:rsidR="00762D70" w:rsidRPr="00CE5C9F" w:rsidTr="00C71298">
        <w:trPr>
          <w:trHeight w:val="157"/>
          <w:jc w:val="center"/>
        </w:trPr>
        <w:tc>
          <w:tcPr>
            <w:tcW w:w="553"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环境应急体系</w:t>
            </w:r>
          </w:p>
        </w:tc>
        <w:tc>
          <w:tcPr>
            <w:tcW w:w="1484"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职责</w:t>
            </w:r>
          </w:p>
        </w:tc>
        <w:tc>
          <w:tcPr>
            <w:tcW w:w="535"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小组职务</w:t>
            </w:r>
          </w:p>
        </w:tc>
        <w:tc>
          <w:tcPr>
            <w:tcW w:w="492"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姓名</w:t>
            </w:r>
          </w:p>
        </w:tc>
        <w:tc>
          <w:tcPr>
            <w:tcW w:w="772"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厂内职务</w:t>
            </w:r>
          </w:p>
        </w:tc>
        <w:tc>
          <w:tcPr>
            <w:tcW w:w="546"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固定电话</w:t>
            </w:r>
          </w:p>
        </w:tc>
        <w:tc>
          <w:tcPr>
            <w:tcW w:w="618"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手机</w:t>
            </w:r>
          </w:p>
        </w:tc>
      </w:tr>
      <w:tr w:rsidR="00762D70" w:rsidRPr="00CE5C9F" w:rsidTr="00C71298">
        <w:trPr>
          <w:trHeight w:val="20"/>
          <w:jc w:val="center"/>
        </w:trPr>
        <w:tc>
          <w:tcPr>
            <w:tcW w:w="553" w:type="pct"/>
            <w:vMerge w:val="restar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应急指挥部</w:t>
            </w:r>
          </w:p>
        </w:tc>
        <w:tc>
          <w:tcPr>
            <w:tcW w:w="1484" w:type="pct"/>
            <w:vMerge w:val="restart"/>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r w:rsidRPr="00CE5C9F">
              <w:rPr>
                <w:rFonts w:ascii="仿宋" w:eastAsia="仿宋" w:hAnsi="仿宋" w:hint="eastAsia"/>
                <w:color w:val="000000" w:themeColor="text1"/>
              </w:rPr>
              <w:t>统一负责组织、指挥、实施、协调分厂范围内突发环境事件的应急处置工作。</w:t>
            </w:r>
          </w:p>
        </w:tc>
        <w:tc>
          <w:tcPr>
            <w:tcW w:w="535"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总指挥</w:t>
            </w:r>
          </w:p>
        </w:tc>
        <w:tc>
          <w:tcPr>
            <w:tcW w:w="49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邓志勇</w:t>
            </w:r>
          </w:p>
        </w:tc>
        <w:tc>
          <w:tcPr>
            <w:tcW w:w="77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厂长</w:t>
            </w:r>
          </w:p>
        </w:tc>
        <w:tc>
          <w:tcPr>
            <w:tcW w:w="546"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color w:val="FF0000"/>
              </w:rPr>
              <w:t>24705502</w:t>
            </w:r>
          </w:p>
        </w:tc>
        <w:tc>
          <w:tcPr>
            <w:tcW w:w="618"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color w:val="FF0000"/>
              </w:rPr>
              <w:t>15931563000</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副总指挥</w:t>
            </w:r>
          </w:p>
        </w:tc>
        <w:tc>
          <w:tcPr>
            <w:tcW w:w="49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董慎聪</w:t>
            </w:r>
          </w:p>
        </w:tc>
        <w:tc>
          <w:tcPr>
            <w:tcW w:w="77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副厂长</w:t>
            </w:r>
          </w:p>
        </w:tc>
        <w:tc>
          <w:tcPr>
            <w:tcW w:w="546"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color w:val="FF0000"/>
              </w:rPr>
              <w:t>24705506</w:t>
            </w:r>
          </w:p>
        </w:tc>
        <w:tc>
          <w:tcPr>
            <w:tcW w:w="618"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color w:val="FF0000"/>
              </w:rPr>
              <w:t>15031258560</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副总指挥</w:t>
            </w:r>
          </w:p>
        </w:tc>
        <w:tc>
          <w:tcPr>
            <w:tcW w:w="49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王太侠</w:t>
            </w:r>
          </w:p>
        </w:tc>
        <w:tc>
          <w:tcPr>
            <w:tcW w:w="77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副厂长</w:t>
            </w:r>
          </w:p>
        </w:tc>
        <w:tc>
          <w:tcPr>
            <w:tcW w:w="546"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color w:val="FF0000"/>
              </w:rPr>
              <w:t>24708331</w:t>
            </w:r>
          </w:p>
        </w:tc>
        <w:tc>
          <w:tcPr>
            <w:tcW w:w="618"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color w:val="FF0000"/>
              </w:rPr>
              <w:t>13389011616</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副总指挥</w:t>
            </w:r>
          </w:p>
        </w:tc>
        <w:tc>
          <w:tcPr>
            <w:tcW w:w="49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陈凤生</w:t>
            </w:r>
          </w:p>
        </w:tc>
        <w:tc>
          <w:tcPr>
            <w:tcW w:w="77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副厂长</w:t>
            </w:r>
          </w:p>
        </w:tc>
        <w:tc>
          <w:tcPr>
            <w:tcW w:w="546"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24705504</w:t>
            </w:r>
          </w:p>
        </w:tc>
        <w:tc>
          <w:tcPr>
            <w:tcW w:w="618"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13132277600</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Borders>
              <w:bottom w:val="single" w:sz="4" w:space="0" w:color="auto"/>
            </w:tcBorders>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副总指挥</w:t>
            </w:r>
          </w:p>
        </w:tc>
        <w:tc>
          <w:tcPr>
            <w:tcW w:w="492" w:type="pct"/>
            <w:tcBorders>
              <w:bottom w:val="single" w:sz="4" w:space="0" w:color="auto"/>
            </w:tcBorders>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纪连海</w:t>
            </w:r>
          </w:p>
        </w:tc>
        <w:tc>
          <w:tcPr>
            <w:tcW w:w="772" w:type="pct"/>
            <w:tcBorders>
              <w:bottom w:val="single" w:sz="4" w:space="0" w:color="auto"/>
            </w:tcBorders>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副厂长</w:t>
            </w:r>
          </w:p>
        </w:tc>
        <w:tc>
          <w:tcPr>
            <w:tcW w:w="546" w:type="pct"/>
            <w:tcBorders>
              <w:bottom w:val="single" w:sz="4" w:space="0" w:color="auto"/>
            </w:tcBorders>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24705501</w:t>
            </w:r>
          </w:p>
        </w:tc>
        <w:tc>
          <w:tcPr>
            <w:tcW w:w="618" w:type="pct"/>
            <w:tcBorders>
              <w:bottom w:val="single" w:sz="4" w:space="0" w:color="auto"/>
            </w:tcBorders>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13502113450</w:t>
            </w:r>
          </w:p>
        </w:tc>
      </w:tr>
      <w:tr w:rsidR="00762D70" w:rsidRPr="00CE5C9F" w:rsidTr="00C71298">
        <w:trPr>
          <w:trHeight w:val="20"/>
          <w:jc w:val="center"/>
        </w:trPr>
        <w:tc>
          <w:tcPr>
            <w:tcW w:w="553" w:type="pct"/>
            <w:vMerge w:val="restar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专家组</w:t>
            </w:r>
          </w:p>
        </w:tc>
        <w:tc>
          <w:tcPr>
            <w:tcW w:w="1484" w:type="pct"/>
            <w:vMerge w:val="restart"/>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r w:rsidRPr="00CE5C9F">
              <w:rPr>
                <w:rFonts w:ascii="仿宋" w:eastAsia="仿宋" w:hAnsi="仿宋" w:hint="eastAsia"/>
                <w:color w:val="000000" w:themeColor="text1"/>
              </w:rPr>
              <w:t>根据应急工作需要，指挥部聘请有关单位、部室专业技术人才、行业领域专家建立公司生产安全事故应急救援专家组。</w:t>
            </w:r>
          </w:p>
        </w:tc>
        <w:tc>
          <w:tcPr>
            <w:tcW w:w="535" w:type="pct"/>
            <w:shd w:val="clear" w:color="auto" w:fill="FFFFFF" w:themeFill="background1"/>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color w:val="FF0000"/>
              </w:rPr>
              <w:t>组长</w:t>
            </w:r>
          </w:p>
        </w:tc>
        <w:tc>
          <w:tcPr>
            <w:tcW w:w="492" w:type="pct"/>
            <w:shd w:val="clear" w:color="auto" w:fill="FFFFFF" w:themeFill="background1"/>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张福生</w:t>
            </w:r>
          </w:p>
        </w:tc>
        <w:tc>
          <w:tcPr>
            <w:tcW w:w="772" w:type="pct"/>
            <w:shd w:val="clear" w:color="auto" w:fill="FFFFFF" w:themeFill="background1"/>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color w:val="FF0000"/>
              </w:rPr>
              <w:t>主管环保科长</w:t>
            </w:r>
          </w:p>
        </w:tc>
        <w:tc>
          <w:tcPr>
            <w:tcW w:w="546" w:type="pct"/>
            <w:shd w:val="clear" w:color="auto" w:fill="FFFFFF" w:themeFill="background1"/>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color w:val="FF0000"/>
              </w:rPr>
              <w:t>24705321</w:t>
            </w:r>
          </w:p>
        </w:tc>
        <w:tc>
          <w:tcPr>
            <w:tcW w:w="618" w:type="pct"/>
            <w:shd w:val="clear" w:color="auto" w:fill="FFFFFF" w:themeFill="background1"/>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13821356351</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shd w:val="clear" w:color="auto" w:fill="FFFFFF" w:themeFill="background1"/>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color w:val="FF0000"/>
              </w:rPr>
              <w:t>组员</w:t>
            </w:r>
          </w:p>
        </w:tc>
        <w:tc>
          <w:tcPr>
            <w:tcW w:w="492" w:type="pct"/>
            <w:shd w:val="clear" w:color="auto" w:fill="FFFFFF" w:themeFill="background1"/>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color w:val="FF0000"/>
              </w:rPr>
              <w:t>张连强</w:t>
            </w:r>
          </w:p>
        </w:tc>
        <w:tc>
          <w:tcPr>
            <w:tcW w:w="772" w:type="pct"/>
            <w:shd w:val="clear" w:color="auto" w:fill="FFFFFF" w:themeFill="background1"/>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color w:val="FF0000"/>
              </w:rPr>
              <w:t>安全管理科科长</w:t>
            </w:r>
          </w:p>
        </w:tc>
        <w:tc>
          <w:tcPr>
            <w:tcW w:w="546" w:type="pct"/>
            <w:shd w:val="clear" w:color="auto" w:fill="FFFFFF" w:themeFill="background1"/>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color w:val="FF0000"/>
              </w:rPr>
              <w:t>24705509</w:t>
            </w:r>
          </w:p>
        </w:tc>
        <w:tc>
          <w:tcPr>
            <w:tcW w:w="618" w:type="pct"/>
            <w:shd w:val="clear" w:color="auto" w:fill="FFFFFF" w:themeFill="background1"/>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color w:val="FF0000"/>
              </w:rPr>
              <w:t>13820311772</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shd w:val="clear" w:color="auto" w:fill="FFFFFF" w:themeFill="background1"/>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color w:val="FF0000"/>
              </w:rPr>
              <w:t>组员</w:t>
            </w:r>
          </w:p>
        </w:tc>
        <w:tc>
          <w:tcPr>
            <w:tcW w:w="492" w:type="pct"/>
            <w:shd w:val="clear" w:color="auto" w:fill="FFFFFF" w:themeFill="background1"/>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申海龙</w:t>
            </w:r>
          </w:p>
        </w:tc>
        <w:tc>
          <w:tcPr>
            <w:tcW w:w="772" w:type="pct"/>
            <w:shd w:val="clear" w:color="auto" w:fill="FFFFFF" w:themeFill="background1"/>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color w:val="FF0000"/>
              </w:rPr>
              <w:t>炼钢作业长</w:t>
            </w:r>
          </w:p>
        </w:tc>
        <w:tc>
          <w:tcPr>
            <w:tcW w:w="546" w:type="pct"/>
            <w:shd w:val="clear" w:color="auto" w:fill="FFFFFF" w:themeFill="background1"/>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color w:val="FF0000"/>
              </w:rPr>
              <w:t>24702623</w:t>
            </w:r>
          </w:p>
        </w:tc>
        <w:tc>
          <w:tcPr>
            <w:tcW w:w="618" w:type="pct"/>
            <w:shd w:val="clear" w:color="auto" w:fill="FFFFFF" w:themeFill="background1"/>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13582606952</w:t>
            </w:r>
          </w:p>
        </w:tc>
      </w:tr>
      <w:tr w:rsidR="00762D70" w:rsidRPr="00CE5C9F" w:rsidTr="00C71298">
        <w:trPr>
          <w:trHeight w:val="20"/>
          <w:jc w:val="center"/>
        </w:trPr>
        <w:tc>
          <w:tcPr>
            <w:tcW w:w="553" w:type="pct"/>
            <w:vMerge w:val="restar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应急办公室</w:t>
            </w:r>
          </w:p>
        </w:tc>
        <w:tc>
          <w:tcPr>
            <w:tcW w:w="1484" w:type="pct"/>
            <w:vMerge w:val="restart"/>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r w:rsidRPr="00CE5C9F">
              <w:rPr>
                <w:rFonts w:ascii="仿宋" w:eastAsia="仿宋" w:hAnsi="仿宋" w:hint="eastAsia"/>
                <w:color w:val="000000" w:themeColor="text1"/>
              </w:rPr>
              <w:t>负责环境保护日常应急管理工作、突发环境事件应急救援预案的评审、修订和演练组织工作，按有关规定程序向上级单位报告事故及应急救援信息。</w:t>
            </w:r>
          </w:p>
        </w:tc>
        <w:tc>
          <w:tcPr>
            <w:tcW w:w="535"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组长</w:t>
            </w:r>
          </w:p>
        </w:tc>
        <w:tc>
          <w:tcPr>
            <w:tcW w:w="49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张福生</w:t>
            </w:r>
          </w:p>
        </w:tc>
        <w:tc>
          <w:tcPr>
            <w:tcW w:w="77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主管环保科长</w:t>
            </w:r>
          </w:p>
        </w:tc>
        <w:tc>
          <w:tcPr>
            <w:tcW w:w="546"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color w:val="FF0000"/>
              </w:rPr>
              <w:t>24705321</w:t>
            </w:r>
          </w:p>
        </w:tc>
        <w:tc>
          <w:tcPr>
            <w:tcW w:w="618"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13821356351</w:t>
            </w:r>
          </w:p>
        </w:tc>
      </w:tr>
      <w:tr w:rsidR="00762D70" w:rsidRPr="00CE5C9F" w:rsidTr="00C71298">
        <w:trPr>
          <w:trHeight w:val="296"/>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highlight w:val="yellow"/>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highlight w:val="yellow"/>
              </w:rPr>
            </w:pPr>
          </w:p>
        </w:tc>
        <w:tc>
          <w:tcPr>
            <w:tcW w:w="535"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成员</w:t>
            </w:r>
          </w:p>
        </w:tc>
        <w:tc>
          <w:tcPr>
            <w:tcW w:w="49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丁鹏远</w:t>
            </w:r>
          </w:p>
        </w:tc>
        <w:tc>
          <w:tcPr>
            <w:tcW w:w="77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环保组组员</w:t>
            </w:r>
          </w:p>
        </w:tc>
        <w:tc>
          <w:tcPr>
            <w:tcW w:w="546"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24705321</w:t>
            </w:r>
          </w:p>
        </w:tc>
        <w:tc>
          <w:tcPr>
            <w:tcW w:w="618"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13662080052</w:t>
            </w:r>
          </w:p>
        </w:tc>
      </w:tr>
      <w:tr w:rsidR="00762D70" w:rsidRPr="00CE5C9F" w:rsidTr="00C71298">
        <w:trPr>
          <w:trHeight w:val="20"/>
          <w:jc w:val="center"/>
        </w:trPr>
        <w:tc>
          <w:tcPr>
            <w:tcW w:w="553" w:type="pct"/>
            <w:vMerge w:val="restar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应急救援响应中心</w:t>
            </w:r>
          </w:p>
        </w:tc>
        <w:tc>
          <w:tcPr>
            <w:tcW w:w="1484" w:type="pct"/>
            <w:vMerge w:val="restart"/>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r w:rsidRPr="00CE5C9F">
              <w:rPr>
                <w:rFonts w:ascii="仿宋" w:eastAsia="仿宋" w:hAnsi="仿宋" w:hint="eastAsia"/>
                <w:color w:val="000000" w:themeColor="text1"/>
              </w:rPr>
              <w:t>现场应急救援响应中心在应急救援指挥部领导下开展应急工作。</w:t>
            </w:r>
          </w:p>
        </w:tc>
        <w:tc>
          <w:tcPr>
            <w:tcW w:w="535"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组长</w:t>
            </w:r>
          </w:p>
        </w:tc>
        <w:tc>
          <w:tcPr>
            <w:tcW w:w="49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color w:val="FF0000"/>
              </w:rPr>
              <w:t>董慎聪</w:t>
            </w:r>
          </w:p>
        </w:tc>
        <w:tc>
          <w:tcPr>
            <w:tcW w:w="77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副厂长</w:t>
            </w:r>
          </w:p>
        </w:tc>
        <w:tc>
          <w:tcPr>
            <w:tcW w:w="546"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24705506</w:t>
            </w:r>
          </w:p>
        </w:tc>
        <w:tc>
          <w:tcPr>
            <w:tcW w:w="618"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15931563000</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成员</w:t>
            </w:r>
          </w:p>
        </w:tc>
        <w:tc>
          <w:tcPr>
            <w:tcW w:w="49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王文辉</w:t>
            </w:r>
          </w:p>
        </w:tc>
        <w:tc>
          <w:tcPr>
            <w:tcW w:w="77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生产技术科科长</w:t>
            </w:r>
          </w:p>
        </w:tc>
        <w:tc>
          <w:tcPr>
            <w:tcW w:w="546"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24702678</w:t>
            </w:r>
          </w:p>
        </w:tc>
        <w:tc>
          <w:tcPr>
            <w:tcW w:w="618"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13920759755</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成员</w:t>
            </w:r>
          </w:p>
        </w:tc>
        <w:tc>
          <w:tcPr>
            <w:tcW w:w="49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张福生</w:t>
            </w:r>
          </w:p>
        </w:tc>
        <w:tc>
          <w:tcPr>
            <w:tcW w:w="77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设备科副科长</w:t>
            </w:r>
          </w:p>
        </w:tc>
        <w:tc>
          <w:tcPr>
            <w:tcW w:w="546"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24705516</w:t>
            </w:r>
          </w:p>
        </w:tc>
        <w:tc>
          <w:tcPr>
            <w:tcW w:w="618"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13821356351</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成员</w:t>
            </w:r>
          </w:p>
        </w:tc>
        <w:tc>
          <w:tcPr>
            <w:tcW w:w="49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丁鹏远</w:t>
            </w:r>
          </w:p>
        </w:tc>
        <w:tc>
          <w:tcPr>
            <w:tcW w:w="77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主管环保科员</w:t>
            </w:r>
          </w:p>
        </w:tc>
        <w:tc>
          <w:tcPr>
            <w:tcW w:w="546"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24705321</w:t>
            </w:r>
          </w:p>
        </w:tc>
        <w:tc>
          <w:tcPr>
            <w:tcW w:w="618"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13662080052</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成员</w:t>
            </w:r>
          </w:p>
        </w:tc>
        <w:tc>
          <w:tcPr>
            <w:tcW w:w="49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马铁军</w:t>
            </w:r>
          </w:p>
        </w:tc>
        <w:tc>
          <w:tcPr>
            <w:tcW w:w="77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调度长</w:t>
            </w:r>
          </w:p>
        </w:tc>
        <w:tc>
          <w:tcPr>
            <w:tcW w:w="546"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24705510</w:t>
            </w:r>
          </w:p>
        </w:tc>
        <w:tc>
          <w:tcPr>
            <w:tcW w:w="618"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13920381000</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成员</w:t>
            </w:r>
          </w:p>
        </w:tc>
        <w:tc>
          <w:tcPr>
            <w:tcW w:w="49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李檀</w:t>
            </w:r>
          </w:p>
        </w:tc>
        <w:tc>
          <w:tcPr>
            <w:tcW w:w="77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办公室主任</w:t>
            </w:r>
          </w:p>
        </w:tc>
        <w:tc>
          <w:tcPr>
            <w:tcW w:w="546"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24705522</w:t>
            </w:r>
          </w:p>
        </w:tc>
        <w:tc>
          <w:tcPr>
            <w:tcW w:w="618"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13642066876</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成员</w:t>
            </w:r>
          </w:p>
        </w:tc>
        <w:tc>
          <w:tcPr>
            <w:tcW w:w="2428" w:type="pct"/>
            <w:gridSpan w:val="4"/>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责任部门环保员</w:t>
            </w:r>
          </w:p>
        </w:tc>
      </w:tr>
      <w:tr w:rsidR="00762D70" w:rsidRPr="00CE5C9F" w:rsidTr="00C71298">
        <w:trPr>
          <w:trHeight w:val="20"/>
          <w:jc w:val="center"/>
        </w:trPr>
        <w:tc>
          <w:tcPr>
            <w:tcW w:w="553" w:type="pct"/>
            <w:vMerge w:val="restar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事故单位</w:t>
            </w:r>
          </w:p>
        </w:tc>
        <w:tc>
          <w:tcPr>
            <w:tcW w:w="1484" w:type="pct"/>
            <w:vMerge w:val="restart"/>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r w:rsidRPr="00CE5C9F">
              <w:rPr>
                <w:rFonts w:ascii="仿宋" w:eastAsia="仿宋" w:hAnsi="仿宋" w:hint="eastAsia"/>
                <w:color w:val="000000" w:themeColor="text1"/>
              </w:rPr>
              <w:t>负责事故发生单位全部协调工作，由总公司统一指挥（各生产厂，可能发生生产环保应急事故的分厂均安排一人）。</w:t>
            </w:r>
          </w:p>
        </w:tc>
        <w:tc>
          <w:tcPr>
            <w:tcW w:w="535"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成员</w:t>
            </w:r>
          </w:p>
        </w:tc>
        <w:tc>
          <w:tcPr>
            <w:tcW w:w="49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申海龙</w:t>
            </w:r>
          </w:p>
        </w:tc>
        <w:tc>
          <w:tcPr>
            <w:tcW w:w="77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炼钢作业长</w:t>
            </w:r>
          </w:p>
        </w:tc>
        <w:tc>
          <w:tcPr>
            <w:tcW w:w="546"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24702623</w:t>
            </w:r>
          </w:p>
        </w:tc>
        <w:tc>
          <w:tcPr>
            <w:tcW w:w="618"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13582606952</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成员</w:t>
            </w:r>
          </w:p>
        </w:tc>
        <w:tc>
          <w:tcPr>
            <w:tcW w:w="49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邵焕全</w:t>
            </w:r>
          </w:p>
        </w:tc>
        <w:tc>
          <w:tcPr>
            <w:tcW w:w="77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辅助作业长</w:t>
            </w:r>
          </w:p>
        </w:tc>
        <w:tc>
          <w:tcPr>
            <w:tcW w:w="546"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24702609</w:t>
            </w:r>
          </w:p>
        </w:tc>
        <w:tc>
          <w:tcPr>
            <w:tcW w:w="618"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13820546765</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成员</w:t>
            </w:r>
          </w:p>
        </w:tc>
        <w:tc>
          <w:tcPr>
            <w:tcW w:w="49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李广军</w:t>
            </w:r>
          </w:p>
        </w:tc>
        <w:tc>
          <w:tcPr>
            <w:tcW w:w="77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方坯作业长</w:t>
            </w:r>
          </w:p>
        </w:tc>
        <w:tc>
          <w:tcPr>
            <w:tcW w:w="546"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24702603</w:t>
            </w:r>
          </w:p>
        </w:tc>
        <w:tc>
          <w:tcPr>
            <w:tcW w:w="618"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13116078116</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成员</w:t>
            </w:r>
          </w:p>
        </w:tc>
        <w:tc>
          <w:tcPr>
            <w:tcW w:w="49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刘殿顺</w:t>
            </w:r>
          </w:p>
        </w:tc>
        <w:tc>
          <w:tcPr>
            <w:tcW w:w="77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板坯作业长</w:t>
            </w:r>
          </w:p>
        </w:tc>
        <w:tc>
          <w:tcPr>
            <w:tcW w:w="546"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24702681</w:t>
            </w:r>
          </w:p>
        </w:tc>
        <w:tc>
          <w:tcPr>
            <w:tcW w:w="618"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13642052235</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成员</w:t>
            </w:r>
          </w:p>
        </w:tc>
        <w:tc>
          <w:tcPr>
            <w:tcW w:w="49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姜欧</w:t>
            </w:r>
          </w:p>
        </w:tc>
        <w:tc>
          <w:tcPr>
            <w:tcW w:w="77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检修作业长</w:t>
            </w:r>
          </w:p>
        </w:tc>
        <w:tc>
          <w:tcPr>
            <w:tcW w:w="546"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24702630</w:t>
            </w:r>
          </w:p>
        </w:tc>
        <w:tc>
          <w:tcPr>
            <w:tcW w:w="618"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13920645081</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成员</w:t>
            </w:r>
          </w:p>
        </w:tc>
        <w:tc>
          <w:tcPr>
            <w:tcW w:w="49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刘景树</w:t>
            </w:r>
          </w:p>
        </w:tc>
        <w:tc>
          <w:tcPr>
            <w:tcW w:w="77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天车作业长</w:t>
            </w:r>
          </w:p>
        </w:tc>
        <w:tc>
          <w:tcPr>
            <w:tcW w:w="546"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24702607</w:t>
            </w:r>
          </w:p>
        </w:tc>
        <w:tc>
          <w:tcPr>
            <w:tcW w:w="618"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18526070460</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成员</w:t>
            </w:r>
          </w:p>
        </w:tc>
        <w:tc>
          <w:tcPr>
            <w:tcW w:w="49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孟宪凯</w:t>
            </w:r>
          </w:p>
        </w:tc>
        <w:tc>
          <w:tcPr>
            <w:tcW w:w="77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运行作业长</w:t>
            </w:r>
          </w:p>
        </w:tc>
        <w:tc>
          <w:tcPr>
            <w:tcW w:w="546"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24705513</w:t>
            </w:r>
          </w:p>
        </w:tc>
        <w:tc>
          <w:tcPr>
            <w:tcW w:w="618"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15522301700</w:t>
            </w:r>
          </w:p>
        </w:tc>
      </w:tr>
      <w:tr w:rsidR="00762D70" w:rsidRPr="00CE5C9F" w:rsidTr="00C71298">
        <w:trPr>
          <w:trHeight w:val="20"/>
          <w:jc w:val="center"/>
        </w:trPr>
        <w:tc>
          <w:tcPr>
            <w:tcW w:w="553" w:type="pct"/>
            <w:vMerge w:val="restar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警戒疏散及安全消防组</w:t>
            </w:r>
          </w:p>
        </w:tc>
        <w:tc>
          <w:tcPr>
            <w:tcW w:w="1484" w:type="pct"/>
            <w:vMerge w:val="restart"/>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r w:rsidRPr="00CE5C9F">
              <w:rPr>
                <w:rFonts w:ascii="仿宋" w:eastAsia="仿宋" w:hAnsi="仿宋" w:hint="eastAsia"/>
                <w:color w:val="000000" w:themeColor="text1"/>
              </w:rPr>
              <w:t>负责对危险区域外围的路口实施定时、定向封锁和警戒，禁止事故危害区域外的无关人员进入危险区域；指挥无关人员、车辆撤出危害区域；维持救援现场的正常秩序，保护事故现场。负责火灾、爆炸事故的扑救以及对事故现场伤员的抢救和搜寻工作。</w:t>
            </w:r>
          </w:p>
        </w:tc>
        <w:tc>
          <w:tcPr>
            <w:tcW w:w="535"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组长</w:t>
            </w:r>
          </w:p>
        </w:tc>
        <w:tc>
          <w:tcPr>
            <w:tcW w:w="49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张连强</w:t>
            </w:r>
          </w:p>
        </w:tc>
        <w:tc>
          <w:tcPr>
            <w:tcW w:w="77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安全管理科科长</w:t>
            </w:r>
          </w:p>
        </w:tc>
        <w:tc>
          <w:tcPr>
            <w:tcW w:w="546"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24705509</w:t>
            </w:r>
          </w:p>
        </w:tc>
        <w:tc>
          <w:tcPr>
            <w:tcW w:w="618"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13820311772</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535"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副组长</w:t>
            </w:r>
          </w:p>
        </w:tc>
        <w:tc>
          <w:tcPr>
            <w:tcW w:w="49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李檀</w:t>
            </w:r>
          </w:p>
        </w:tc>
        <w:tc>
          <w:tcPr>
            <w:tcW w:w="77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综合办公室主任</w:t>
            </w:r>
          </w:p>
        </w:tc>
        <w:tc>
          <w:tcPr>
            <w:tcW w:w="546"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24705522</w:t>
            </w:r>
          </w:p>
        </w:tc>
        <w:tc>
          <w:tcPr>
            <w:tcW w:w="618"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13642066876</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535"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组员</w:t>
            </w:r>
          </w:p>
        </w:tc>
        <w:tc>
          <w:tcPr>
            <w:tcW w:w="49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王再峰</w:t>
            </w:r>
          </w:p>
        </w:tc>
        <w:tc>
          <w:tcPr>
            <w:tcW w:w="77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安全管理科科员</w:t>
            </w:r>
          </w:p>
        </w:tc>
        <w:tc>
          <w:tcPr>
            <w:tcW w:w="546"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24705509</w:t>
            </w:r>
          </w:p>
        </w:tc>
        <w:tc>
          <w:tcPr>
            <w:tcW w:w="618"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13512016600</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535"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组员</w:t>
            </w:r>
          </w:p>
        </w:tc>
        <w:tc>
          <w:tcPr>
            <w:tcW w:w="49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阎镇</w:t>
            </w:r>
          </w:p>
        </w:tc>
        <w:tc>
          <w:tcPr>
            <w:tcW w:w="77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综合办公室科员</w:t>
            </w:r>
          </w:p>
        </w:tc>
        <w:tc>
          <w:tcPr>
            <w:tcW w:w="546"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24705521</w:t>
            </w:r>
          </w:p>
        </w:tc>
        <w:tc>
          <w:tcPr>
            <w:tcW w:w="618"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13702071238</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535"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成员</w:t>
            </w:r>
          </w:p>
        </w:tc>
        <w:tc>
          <w:tcPr>
            <w:tcW w:w="2428" w:type="pct"/>
            <w:gridSpan w:val="4"/>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事故部门安全员与环保员</w:t>
            </w:r>
          </w:p>
        </w:tc>
      </w:tr>
      <w:tr w:rsidR="00762D70" w:rsidRPr="00CE5C9F" w:rsidTr="00C71298">
        <w:trPr>
          <w:trHeight w:val="20"/>
          <w:jc w:val="center"/>
        </w:trPr>
        <w:tc>
          <w:tcPr>
            <w:tcW w:w="553" w:type="pct"/>
            <w:vMerge w:val="restar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抢修救援组</w:t>
            </w:r>
          </w:p>
        </w:tc>
        <w:tc>
          <w:tcPr>
            <w:tcW w:w="1484" w:type="pct"/>
            <w:vMerge w:val="restart"/>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r w:rsidRPr="00CE5C9F">
              <w:rPr>
                <w:rFonts w:ascii="仿宋" w:eastAsia="仿宋" w:hAnsi="仿宋" w:hint="eastAsia"/>
                <w:color w:val="000000" w:themeColor="text1"/>
              </w:rPr>
              <w:t>事故状态下根据指挥部的要求立即进入现场，排除险情，采取措施保护现场，防止危险物品扩散。</w:t>
            </w:r>
          </w:p>
        </w:tc>
        <w:tc>
          <w:tcPr>
            <w:tcW w:w="535"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组长</w:t>
            </w:r>
          </w:p>
        </w:tc>
        <w:tc>
          <w:tcPr>
            <w:tcW w:w="49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董慎聪</w:t>
            </w:r>
          </w:p>
        </w:tc>
        <w:tc>
          <w:tcPr>
            <w:tcW w:w="77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副厂长</w:t>
            </w:r>
          </w:p>
        </w:tc>
        <w:tc>
          <w:tcPr>
            <w:tcW w:w="546"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24702615</w:t>
            </w:r>
          </w:p>
        </w:tc>
        <w:tc>
          <w:tcPr>
            <w:tcW w:w="618"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color w:val="FF0000"/>
              </w:rPr>
              <w:t>15031258560</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组员</w:t>
            </w:r>
          </w:p>
        </w:tc>
        <w:tc>
          <w:tcPr>
            <w:tcW w:w="49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张福生</w:t>
            </w:r>
          </w:p>
        </w:tc>
        <w:tc>
          <w:tcPr>
            <w:tcW w:w="77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设备科副科长</w:t>
            </w:r>
          </w:p>
        </w:tc>
        <w:tc>
          <w:tcPr>
            <w:tcW w:w="546"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24705516</w:t>
            </w:r>
          </w:p>
        </w:tc>
        <w:tc>
          <w:tcPr>
            <w:tcW w:w="618"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13821356351</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组员</w:t>
            </w:r>
          </w:p>
        </w:tc>
        <w:tc>
          <w:tcPr>
            <w:tcW w:w="49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姜欧</w:t>
            </w:r>
          </w:p>
        </w:tc>
        <w:tc>
          <w:tcPr>
            <w:tcW w:w="77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检修作业长</w:t>
            </w:r>
          </w:p>
        </w:tc>
        <w:tc>
          <w:tcPr>
            <w:tcW w:w="546"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24702605</w:t>
            </w:r>
          </w:p>
        </w:tc>
        <w:tc>
          <w:tcPr>
            <w:tcW w:w="618"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13920645081</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组员</w:t>
            </w:r>
          </w:p>
        </w:tc>
        <w:tc>
          <w:tcPr>
            <w:tcW w:w="49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丁鹏远</w:t>
            </w:r>
          </w:p>
        </w:tc>
        <w:tc>
          <w:tcPr>
            <w:tcW w:w="77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主管环保科员</w:t>
            </w:r>
          </w:p>
        </w:tc>
        <w:tc>
          <w:tcPr>
            <w:tcW w:w="546"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24705321</w:t>
            </w:r>
          </w:p>
        </w:tc>
        <w:tc>
          <w:tcPr>
            <w:tcW w:w="618"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13662080052</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组员</w:t>
            </w:r>
          </w:p>
        </w:tc>
        <w:tc>
          <w:tcPr>
            <w:tcW w:w="2428" w:type="pct"/>
            <w:gridSpan w:val="4"/>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事故部门作业长</w:t>
            </w:r>
          </w:p>
        </w:tc>
      </w:tr>
      <w:tr w:rsidR="00762D70" w:rsidRPr="00CE5C9F" w:rsidTr="00C71298">
        <w:trPr>
          <w:trHeight w:val="20"/>
          <w:jc w:val="center"/>
        </w:trPr>
        <w:tc>
          <w:tcPr>
            <w:tcW w:w="553" w:type="pct"/>
            <w:vMerge w:val="restar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物资保障组</w:t>
            </w:r>
          </w:p>
        </w:tc>
        <w:tc>
          <w:tcPr>
            <w:tcW w:w="1484" w:type="pct"/>
            <w:vMerge w:val="restart"/>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r w:rsidRPr="00CE5C9F">
              <w:rPr>
                <w:rFonts w:ascii="仿宋" w:eastAsia="仿宋" w:hAnsi="仿宋" w:hint="eastAsia"/>
                <w:color w:val="000000" w:themeColor="text1"/>
              </w:rPr>
              <w:t>负责保证应急救援工作中所需要的救援物资等；救援工作结束后组织人员检查设备受损情况，组织相关单位迅速修复或更换损坏的设备、仪表等装置，为恢复生产做准备；事故调查完毕后，负责清理事故现场，更新储备应急物资。</w:t>
            </w:r>
          </w:p>
        </w:tc>
        <w:tc>
          <w:tcPr>
            <w:tcW w:w="535"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组长</w:t>
            </w:r>
          </w:p>
        </w:tc>
        <w:tc>
          <w:tcPr>
            <w:tcW w:w="49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董慎聪</w:t>
            </w:r>
          </w:p>
        </w:tc>
        <w:tc>
          <w:tcPr>
            <w:tcW w:w="77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设备副厂长</w:t>
            </w:r>
          </w:p>
        </w:tc>
        <w:tc>
          <w:tcPr>
            <w:tcW w:w="546"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24708331</w:t>
            </w:r>
          </w:p>
        </w:tc>
        <w:tc>
          <w:tcPr>
            <w:tcW w:w="618"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15692254655</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组员</w:t>
            </w:r>
          </w:p>
        </w:tc>
        <w:tc>
          <w:tcPr>
            <w:tcW w:w="49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张福生</w:t>
            </w:r>
          </w:p>
        </w:tc>
        <w:tc>
          <w:tcPr>
            <w:tcW w:w="77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设备科副科长</w:t>
            </w:r>
          </w:p>
        </w:tc>
        <w:tc>
          <w:tcPr>
            <w:tcW w:w="546"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24705516</w:t>
            </w:r>
          </w:p>
        </w:tc>
        <w:tc>
          <w:tcPr>
            <w:tcW w:w="618"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13821356351</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组员</w:t>
            </w:r>
          </w:p>
        </w:tc>
        <w:tc>
          <w:tcPr>
            <w:tcW w:w="49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丁鹏远</w:t>
            </w:r>
          </w:p>
        </w:tc>
        <w:tc>
          <w:tcPr>
            <w:tcW w:w="77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主管环保科员</w:t>
            </w:r>
          </w:p>
        </w:tc>
        <w:tc>
          <w:tcPr>
            <w:tcW w:w="546"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24705321</w:t>
            </w:r>
          </w:p>
        </w:tc>
        <w:tc>
          <w:tcPr>
            <w:tcW w:w="618"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13662080052</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组员</w:t>
            </w:r>
          </w:p>
        </w:tc>
        <w:tc>
          <w:tcPr>
            <w:tcW w:w="49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李檀</w:t>
            </w:r>
          </w:p>
        </w:tc>
        <w:tc>
          <w:tcPr>
            <w:tcW w:w="77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综合办公室主任</w:t>
            </w:r>
          </w:p>
        </w:tc>
        <w:tc>
          <w:tcPr>
            <w:tcW w:w="546"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24705522</w:t>
            </w:r>
          </w:p>
        </w:tc>
        <w:tc>
          <w:tcPr>
            <w:tcW w:w="618"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13642066876</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成员</w:t>
            </w:r>
          </w:p>
        </w:tc>
        <w:tc>
          <w:tcPr>
            <w:tcW w:w="2428" w:type="pct"/>
            <w:gridSpan w:val="4"/>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责任部门环保员</w:t>
            </w:r>
          </w:p>
        </w:tc>
      </w:tr>
      <w:tr w:rsidR="00762D70" w:rsidRPr="00CE5C9F" w:rsidTr="00C71298">
        <w:trPr>
          <w:trHeight w:val="20"/>
          <w:jc w:val="center"/>
        </w:trPr>
        <w:tc>
          <w:tcPr>
            <w:tcW w:w="553" w:type="pct"/>
            <w:vMerge w:val="restar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事后调查组</w:t>
            </w:r>
          </w:p>
        </w:tc>
        <w:tc>
          <w:tcPr>
            <w:tcW w:w="1484" w:type="pct"/>
            <w:vMerge w:val="restart"/>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r w:rsidRPr="00CE5C9F">
              <w:rPr>
                <w:rFonts w:ascii="仿宋" w:eastAsia="仿宋" w:hAnsi="仿宋" w:hint="eastAsia"/>
                <w:color w:val="000000" w:themeColor="text1"/>
              </w:rPr>
              <w:t>负责查明事故原因，确定事故性质和责任者，提出事故整改措施和对事故有关责任者的处理意见，并对整改措施的落实跟踪检查。</w:t>
            </w:r>
          </w:p>
        </w:tc>
        <w:tc>
          <w:tcPr>
            <w:tcW w:w="535"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组长</w:t>
            </w:r>
          </w:p>
        </w:tc>
        <w:tc>
          <w:tcPr>
            <w:tcW w:w="49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董慎聪</w:t>
            </w:r>
          </w:p>
        </w:tc>
        <w:tc>
          <w:tcPr>
            <w:tcW w:w="77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副厂长</w:t>
            </w:r>
          </w:p>
        </w:tc>
        <w:tc>
          <w:tcPr>
            <w:tcW w:w="546"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24702615</w:t>
            </w:r>
          </w:p>
        </w:tc>
        <w:tc>
          <w:tcPr>
            <w:tcW w:w="618"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color w:val="FF0000"/>
              </w:rPr>
              <w:t>15031258560</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组员</w:t>
            </w:r>
          </w:p>
        </w:tc>
        <w:tc>
          <w:tcPr>
            <w:tcW w:w="49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王文辉</w:t>
            </w:r>
          </w:p>
        </w:tc>
        <w:tc>
          <w:tcPr>
            <w:tcW w:w="77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生产技术科科长</w:t>
            </w:r>
          </w:p>
        </w:tc>
        <w:tc>
          <w:tcPr>
            <w:tcW w:w="546"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24702678</w:t>
            </w:r>
          </w:p>
        </w:tc>
        <w:tc>
          <w:tcPr>
            <w:tcW w:w="618"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13920759755</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组员</w:t>
            </w:r>
          </w:p>
        </w:tc>
        <w:tc>
          <w:tcPr>
            <w:tcW w:w="49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张连强</w:t>
            </w:r>
          </w:p>
        </w:tc>
        <w:tc>
          <w:tcPr>
            <w:tcW w:w="77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安全管理科科长</w:t>
            </w:r>
          </w:p>
        </w:tc>
        <w:tc>
          <w:tcPr>
            <w:tcW w:w="546"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24705509</w:t>
            </w:r>
          </w:p>
        </w:tc>
        <w:tc>
          <w:tcPr>
            <w:tcW w:w="618"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13820311772</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组员</w:t>
            </w:r>
          </w:p>
        </w:tc>
        <w:tc>
          <w:tcPr>
            <w:tcW w:w="49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丁鹏远</w:t>
            </w:r>
          </w:p>
        </w:tc>
        <w:tc>
          <w:tcPr>
            <w:tcW w:w="77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主管环保科员</w:t>
            </w:r>
          </w:p>
        </w:tc>
        <w:tc>
          <w:tcPr>
            <w:tcW w:w="546"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24705321</w:t>
            </w:r>
          </w:p>
        </w:tc>
        <w:tc>
          <w:tcPr>
            <w:tcW w:w="618"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13662080052</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组员</w:t>
            </w:r>
          </w:p>
        </w:tc>
        <w:tc>
          <w:tcPr>
            <w:tcW w:w="49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张福生</w:t>
            </w:r>
          </w:p>
        </w:tc>
        <w:tc>
          <w:tcPr>
            <w:tcW w:w="77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设备科科长</w:t>
            </w:r>
          </w:p>
        </w:tc>
        <w:tc>
          <w:tcPr>
            <w:tcW w:w="546"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24705516</w:t>
            </w:r>
          </w:p>
        </w:tc>
        <w:tc>
          <w:tcPr>
            <w:tcW w:w="618"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13821356351</w:t>
            </w:r>
          </w:p>
        </w:tc>
      </w:tr>
      <w:tr w:rsidR="00762D70" w:rsidRPr="00CE5C9F" w:rsidTr="00C71298">
        <w:trPr>
          <w:trHeight w:val="28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组员</w:t>
            </w:r>
          </w:p>
        </w:tc>
        <w:tc>
          <w:tcPr>
            <w:tcW w:w="49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马帅兵</w:t>
            </w:r>
          </w:p>
        </w:tc>
        <w:tc>
          <w:tcPr>
            <w:tcW w:w="77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环保组组员</w:t>
            </w:r>
          </w:p>
        </w:tc>
        <w:tc>
          <w:tcPr>
            <w:tcW w:w="546"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24705321</w:t>
            </w:r>
          </w:p>
        </w:tc>
        <w:tc>
          <w:tcPr>
            <w:tcW w:w="618"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15692254655</w:t>
            </w:r>
          </w:p>
        </w:tc>
      </w:tr>
      <w:tr w:rsidR="00762D70" w:rsidRPr="00CE5C9F" w:rsidTr="00C71298">
        <w:trPr>
          <w:trHeight w:val="214"/>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组员</w:t>
            </w:r>
          </w:p>
        </w:tc>
        <w:tc>
          <w:tcPr>
            <w:tcW w:w="49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高书续</w:t>
            </w:r>
          </w:p>
        </w:tc>
        <w:tc>
          <w:tcPr>
            <w:tcW w:w="77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环保组组员</w:t>
            </w:r>
          </w:p>
        </w:tc>
        <w:tc>
          <w:tcPr>
            <w:tcW w:w="546"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24705321</w:t>
            </w:r>
          </w:p>
        </w:tc>
        <w:tc>
          <w:tcPr>
            <w:tcW w:w="618"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18622235872</w:t>
            </w:r>
          </w:p>
        </w:tc>
      </w:tr>
      <w:tr w:rsidR="00762D70" w:rsidRPr="00CE5C9F" w:rsidTr="00C71298">
        <w:trPr>
          <w:trHeight w:val="20"/>
          <w:jc w:val="center"/>
        </w:trPr>
        <w:tc>
          <w:tcPr>
            <w:tcW w:w="553" w:type="pct"/>
            <w:vMerge w:val="restar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善后处置医疗救护组</w:t>
            </w:r>
          </w:p>
        </w:tc>
        <w:tc>
          <w:tcPr>
            <w:tcW w:w="1484" w:type="pct"/>
            <w:vMerge w:val="restart"/>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r w:rsidRPr="00CE5C9F">
              <w:rPr>
                <w:rFonts w:ascii="仿宋" w:eastAsia="仿宋" w:hAnsi="仿宋" w:hint="eastAsia"/>
                <w:color w:val="000000" w:themeColor="text1"/>
              </w:rPr>
              <w:t>负责伤亡人员家属安抚、抚恤理赔等善后工作。组织协调具体救护工作。</w:t>
            </w:r>
          </w:p>
        </w:tc>
        <w:tc>
          <w:tcPr>
            <w:tcW w:w="535"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组长</w:t>
            </w:r>
          </w:p>
        </w:tc>
        <w:tc>
          <w:tcPr>
            <w:tcW w:w="49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董慎聪</w:t>
            </w:r>
          </w:p>
        </w:tc>
        <w:tc>
          <w:tcPr>
            <w:tcW w:w="77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主管环保副厂长</w:t>
            </w:r>
          </w:p>
        </w:tc>
        <w:tc>
          <w:tcPr>
            <w:tcW w:w="546"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24702615</w:t>
            </w:r>
          </w:p>
        </w:tc>
        <w:tc>
          <w:tcPr>
            <w:tcW w:w="618"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color w:val="FF0000"/>
              </w:rPr>
              <w:t>15031258560</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组员</w:t>
            </w:r>
          </w:p>
        </w:tc>
        <w:tc>
          <w:tcPr>
            <w:tcW w:w="49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张连强</w:t>
            </w:r>
          </w:p>
        </w:tc>
        <w:tc>
          <w:tcPr>
            <w:tcW w:w="77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安全管理科科长</w:t>
            </w:r>
          </w:p>
        </w:tc>
        <w:tc>
          <w:tcPr>
            <w:tcW w:w="546"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24705509</w:t>
            </w:r>
          </w:p>
        </w:tc>
        <w:tc>
          <w:tcPr>
            <w:tcW w:w="618"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13820311772</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组员</w:t>
            </w:r>
          </w:p>
        </w:tc>
        <w:tc>
          <w:tcPr>
            <w:tcW w:w="49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李檀</w:t>
            </w:r>
          </w:p>
        </w:tc>
        <w:tc>
          <w:tcPr>
            <w:tcW w:w="77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办公室主任</w:t>
            </w:r>
          </w:p>
        </w:tc>
        <w:tc>
          <w:tcPr>
            <w:tcW w:w="546"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24705522</w:t>
            </w:r>
          </w:p>
        </w:tc>
        <w:tc>
          <w:tcPr>
            <w:tcW w:w="618"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13642066876</w:t>
            </w:r>
          </w:p>
        </w:tc>
      </w:tr>
      <w:tr w:rsidR="00762D70" w:rsidRPr="00CE5C9F" w:rsidTr="00C71298">
        <w:trPr>
          <w:trHeight w:val="20"/>
          <w:jc w:val="center"/>
        </w:trPr>
        <w:tc>
          <w:tcPr>
            <w:tcW w:w="553" w:type="pct"/>
            <w:vMerge w:val="restar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环境应急监测组</w:t>
            </w:r>
          </w:p>
        </w:tc>
        <w:tc>
          <w:tcPr>
            <w:tcW w:w="1484" w:type="pct"/>
            <w:vMerge w:val="restart"/>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r w:rsidRPr="00CE5C9F">
              <w:rPr>
                <w:rFonts w:ascii="仿宋" w:eastAsia="仿宋" w:hAnsi="仿宋" w:hint="eastAsia"/>
                <w:color w:val="000000" w:themeColor="text1"/>
              </w:rPr>
              <w:t>具体监测工作由监测站负责。以及对外协调检测。</w:t>
            </w:r>
          </w:p>
        </w:tc>
        <w:tc>
          <w:tcPr>
            <w:tcW w:w="535"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组员</w:t>
            </w:r>
          </w:p>
        </w:tc>
        <w:tc>
          <w:tcPr>
            <w:tcW w:w="49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张福生</w:t>
            </w:r>
          </w:p>
        </w:tc>
        <w:tc>
          <w:tcPr>
            <w:tcW w:w="77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主管环保科长</w:t>
            </w:r>
          </w:p>
        </w:tc>
        <w:tc>
          <w:tcPr>
            <w:tcW w:w="546"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24705516</w:t>
            </w:r>
          </w:p>
        </w:tc>
        <w:tc>
          <w:tcPr>
            <w:tcW w:w="618"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13821356351</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535"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组员</w:t>
            </w:r>
          </w:p>
        </w:tc>
        <w:tc>
          <w:tcPr>
            <w:tcW w:w="49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丁鹏远</w:t>
            </w:r>
          </w:p>
        </w:tc>
        <w:tc>
          <w:tcPr>
            <w:tcW w:w="772"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环保组组员</w:t>
            </w:r>
          </w:p>
        </w:tc>
        <w:tc>
          <w:tcPr>
            <w:tcW w:w="546"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24705321</w:t>
            </w:r>
          </w:p>
        </w:tc>
        <w:tc>
          <w:tcPr>
            <w:tcW w:w="618" w:type="pct"/>
            <w:tcMar>
              <w:left w:w="0" w:type="dxa"/>
              <w:right w:w="0" w:type="dxa"/>
            </w:tcMar>
            <w:vAlign w:val="center"/>
          </w:tcPr>
          <w:p w:rsidR="00762D70" w:rsidRPr="00892FE4" w:rsidRDefault="00762D70" w:rsidP="00C71298">
            <w:pPr>
              <w:pStyle w:val="aa"/>
              <w:rPr>
                <w:rFonts w:ascii="仿宋" w:eastAsia="仿宋" w:hAnsi="仿宋"/>
                <w:color w:val="FF0000"/>
              </w:rPr>
            </w:pPr>
            <w:r w:rsidRPr="00892FE4">
              <w:rPr>
                <w:rFonts w:ascii="仿宋" w:eastAsia="仿宋" w:hAnsi="仿宋" w:hint="eastAsia"/>
                <w:color w:val="FF0000"/>
              </w:rPr>
              <w:t>13662080052</w:t>
            </w:r>
          </w:p>
        </w:tc>
      </w:tr>
    </w:tbl>
    <w:p w:rsidR="00670F00" w:rsidRDefault="00670F00" w:rsidP="00670F00">
      <w:pPr>
        <w:pStyle w:val="3"/>
        <w:sectPr w:rsidR="00670F00" w:rsidSect="00447A34">
          <w:pgSz w:w="16838" w:h="11906" w:orient="landscape"/>
          <w:pgMar w:top="1800" w:right="1440" w:bottom="1800" w:left="1440" w:header="851" w:footer="992" w:gutter="0"/>
          <w:cols w:space="425"/>
          <w:docGrid w:type="lines" w:linePitch="381"/>
        </w:sectPr>
      </w:pPr>
    </w:p>
    <w:p w:rsidR="00670F00" w:rsidRPr="0086014A" w:rsidRDefault="00670F00" w:rsidP="00670F00">
      <w:pPr>
        <w:pStyle w:val="3"/>
      </w:pPr>
      <w:bookmarkStart w:id="191" w:name="_Toc22155250"/>
      <w:r w:rsidRPr="0086014A">
        <w:rPr>
          <w:rFonts w:hint="eastAsia"/>
        </w:rPr>
        <w:lastRenderedPageBreak/>
        <w:t>附件</w:t>
      </w:r>
      <w:r w:rsidR="00762D70">
        <w:t>3</w:t>
      </w:r>
      <w:r w:rsidRPr="0086014A">
        <w:t>.</w:t>
      </w:r>
      <w:r>
        <w:rPr>
          <w:rFonts w:hint="eastAsia"/>
        </w:rPr>
        <w:t>4</w:t>
      </w:r>
      <w:r w:rsidRPr="0086014A">
        <w:t xml:space="preserve"> </w:t>
      </w:r>
      <w:r w:rsidR="003E59AC">
        <w:rPr>
          <w:rFonts w:hint="eastAsia"/>
        </w:rPr>
        <w:t>中厚板</w:t>
      </w:r>
      <w:r w:rsidRPr="0086014A">
        <w:rPr>
          <w:rFonts w:hint="eastAsia"/>
        </w:rPr>
        <w:t>应急救援体系情况</w:t>
      </w:r>
      <w:bookmarkEnd w:id="191"/>
    </w:p>
    <w:tbl>
      <w:tblPr>
        <w:tblW w:w="50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9"/>
        <w:gridCol w:w="4209"/>
        <w:gridCol w:w="1517"/>
        <w:gridCol w:w="1396"/>
        <w:gridCol w:w="2190"/>
        <w:gridCol w:w="1449"/>
        <w:gridCol w:w="1852"/>
      </w:tblGrid>
      <w:tr w:rsidR="00762D70" w:rsidRPr="00CE5C9F" w:rsidTr="00C71298">
        <w:trPr>
          <w:trHeight w:val="20"/>
          <w:jc w:val="center"/>
        </w:trPr>
        <w:tc>
          <w:tcPr>
            <w:tcW w:w="553"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环境应急体系</w:t>
            </w:r>
          </w:p>
        </w:tc>
        <w:tc>
          <w:tcPr>
            <w:tcW w:w="1484"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职责</w:t>
            </w:r>
          </w:p>
        </w:tc>
        <w:tc>
          <w:tcPr>
            <w:tcW w:w="535"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小组职务</w:t>
            </w:r>
          </w:p>
        </w:tc>
        <w:tc>
          <w:tcPr>
            <w:tcW w:w="492"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姓名</w:t>
            </w:r>
          </w:p>
        </w:tc>
        <w:tc>
          <w:tcPr>
            <w:tcW w:w="772"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厂内职务</w:t>
            </w:r>
          </w:p>
        </w:tc>
        <w:tc>
          <w:tcPr>
            <w:tcW w:w="511"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固定电话</w:t>
            </w:r>
          </w:p>
        </w:tc>
        <w:tc>
          <w:tcPr>
            <w:tcW w:w="653" w:type="pc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手机</w:t>
            </w:r>
          </w:p>
        </w:tc>
      </w:tr>
      <w:tr w:rsidR="00762D70" w:rsidRPr="00CE5C9F" w:rsidTr="00C71298">
        <w:trPr>
          <w:trHeight w:val="20"/>
          <w:jc w:val="center"/>
        </w:trPr>
        <w:tc>
          <w:tcPr>
            <w:tcW w:w="553" w:type="pct"/>
            <w:vMerge w:val="restar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应急指挥部</w:t>
            </w:r>
          </w:p>
        </w:tc>
        <w:tc>
          <w:tcPr>
            <w:tcW w:w="1484" w:type="pct"/>
            <w:vMerge w:val="restart"/>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r w:rsidRPr="00CE5C9F">
              <w:rPr>
                <w:rFonts w:ascii="仿宋" w:eastAsia="仿宋" w:hAnsi="仿宋" w:hint="eastAsia"/>
                <w:color w:val="000000" w:themeColor="text1"/>
              </w:rPr>
              <w:t>统一负责组织、指挥、实施、协调分厂范围内突发环境事件的应急处置工作。</w:t>
            </w:r>
          </w:p>
        </w:tc>
        <w:tc>
          <w:tcPr>
            <w:tcW w:w="535"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总指挥</w:t>
            </w:r>
          </w:p>
        </w:tc>
        <w:tc>
          <w:tcPr>
            <w:tcW w:w="49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谭海鹏</w:t>
            </w:r>
          </w:p>
        </w:tc>
        <w:tc>
          <w:tcPr>
            <w:tcW w:w="77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中厚板厂长</w:t>
            </w:r>
          </w:p>
        </w:tc>
        <w:tc>
          <w:tcPr>
            <w:tcW w:w="511"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24705611</w:t>
            </w:r>
          </w:p>
        </w:tc>
        <w:tc>
          <w:tcPr>
            <w:tcW w:w="653"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13662197221</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副总指挥</w:t>
            </w:r>
          </w:p>
        </w:tc>
        <w:tc>
          <w:tcPr>
            <w:tcW w:w="49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王永刚</w:t>
            </w:r>
          </w:p>
        </w:tc>
        <w:tc>
          <w:tcPr>
            <w:tcW w:w="77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中厚板副厂长</w:t>
            </w:r>
          </w:p>
        </w:tc>
        <w:tc>
          <w:tcPr>
            <w:tcW w:w="511"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24705700</w:t>
            </w:r>
          </w:p>
        </w:tc>
        <w:tc>
          <w:tcPr>
            <w:tcW w:w="653"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13662017358</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副总指挥</w:t>
            </w:r>
          </w:p>
        </w:tc>
        <w:tc>
          <w:tcPr>
            <w:tcW w:w="49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王春立</w:t>
            </w:r>
          </w:p>
        </w:tc>
        <w:tc>
          <w:tcPr>
            <w:tcW w:w="77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中厚板副厂长</w:t>
            </w:r>
          </w:p>
        </w:tc>
        <w:tc>
          <w:tcPr>
            <w:tcW w:w="511"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24705700</w:t>
            </w:r>
          </w:p>
        </w:tc>
        <w:tc>
          <w:tcPr>
            <w:tcW w:w="653"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13920024358</w:t>
            </w:r>
          </w:p>
        </w:tc>
      </w:tr>
      <w:tr w:rsidR="00762D70" w:rsidRPr="00CE5C9F" w:rsidTr="00C71298">
        <w:trPr>
          <w:trHeight w:val="20"/>
          <w:jc w:val="center"/>
        </w:trPr>
        <w:tc>
          <w:tcPr>
            <w:tcW w:w="553" w:type="pct"/>
            <w:vMerge w:val="restar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专家组</w:t>
            </w:r>
          </w:p>
        </w:tc>
        <w:tc>
          <w:tcPr>
            <w:tcW w:w="1484" w:type="pct"/>
            <w:vMerge w:val="restart"/>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r w:rsidRPr="00CE5C9F">
              <w:rPr>
                <w:rFonts w:ascii="仿宋" w:eastAsia="仿宋" w:hAnsi="仿宋" w:hint="eastAsia"/>
                <w:color w:val="000000" w:themeColor="text1"/>
              </w:rPr>
              <w:t>根据应急工作需要，指挥部聘请有关单位、部室专业技术人才、行业领域专家建立公司生产安全事故应急救援专家组。</w:t>
            </w:r>
          </w:p>
        </w:tc>
        <w:tc>
          <w:tcPr>
            <w:tcW w:w="535" w:type="pct"/>
            <w:shd w:val="clear" w:color="auto" w:fill="FFFFFF" w:themeFill="background1"/>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组长</w:t>
            </w:r>
          </w:p>
        </w:tc>
        <w:tc>
          <w:tcPr>
            <w:tcW w:w="492" w:type="pct"/>
            <w:shd w:val="clear" w:color="auto" w:fill="FFFFFF" w:themeFill="background1"/>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王春立</w:t>
            </w:r>
          </w:p>
        </w:tc>
        <w:tc>
          <w:tcPr>
            <w:tcW w:w="772" w:type="pct"/>
            <w:shd w:val="clear" w:color="auto" w:fill="FFFFFF" w:themeFill="background1"/>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中厚板副厂长</w:t>
            </w:r>
          </w:p>
        </w:tc>
        <w:tc>
          <w:tcPr>
            <w:tcW w:w="511" w:type="pct"/>
            <w:shd w:val="clear" w:color="auto" w:fill="FFFFFF" w:themeFill="background1"/>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24705700</w:t>
            </w:r>
          </w:p>
        </w:tc>
        <w:tc>
          <w:tcPr>
            <w:tcW w:w="653" w:type="pct"/>
            <w:shd w:val="clear" w:color="auto" w:fill="FFFFFF" w:themeFill="background1"/>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13920024358</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shd w:val="clear" w:color="auto" w:fill="FFFFFF" w:themeFill="background1"/>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成员</w:t>
            </w:r>
          </w:p>
        </w:tc>
        <w:tc>
          <w:tcPr>
            <w:tcW w:w="492" w:type="pct"/>
            <w:shd w:val="clear" w:color="auto" w:fill="FFFFFF" w:themeFill="background1"/>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傅</w:t>
            </w:r>
            <w:r w:rsidRPr="0078556A">
              <w:rPr>
                <w:rFonts w:ascii="仿宋" w:eastAsia="仿宋" w:hAnsi="仿宋"/>
                <w:color w:val="FF0000"/>
              </w:rPr>
              <w:t>建刚</w:t>
            </w:r>
          </w:p>
        </w:tc>
        <w:tc>
          <w:tcPr>
            <w:tcW w:w="772" w:type="pct"/>
            <w:shd w:val="clear" w:color="auto" w:fill="FFFFFF" w:themeFill="background1"/>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安全管理科科长</w:t>
            </w:r>
          </w:p>
        </w:tc>
        <w:tc>
          <w:tcPr>
            <w:tcW w:w="511" w:type="pct"/>
            <w:shd w:val="clear" w:color="auto" w:fill="FFFFFF" w:themeFill="background1"/>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24705633</w:t>
            </w:r>
          </w:p>
        </w:tc>
        <w:tc>
          <w:tcPr>
            <w:tcW w:w="653" w:type="pct"/>
            <w:shd w:val="clear" w:color="auto" w:fill="FFFFFF" w:themeFill="background1"/>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13516159528</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shd w:val="clear" w:color="auto" w:fill="FFFFFF" w:themeFill="background1"/>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成员</w:t>
            </w:r>
          </w:p>
        </w:tc>
        <w:tc>
          <w:tcPr>
            <w:tcW w:w="492" w:type="pct"/>
            <w:shd w:val="clear" w:color="auto" w:fill="FFFFFF" w:themeFill="background1"/>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杜光远</w:t>
            </w:r>
          </w:p>
        </w:tc>
        <w:tc>
          <w:tcPr>
            <w:tcW w:w="772" w:type="pct"/>
            <w:shd w:val="clear" w:color="auto" w:fill="FFFFFF" w:themeFill="background1"/>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机修作业区作业长</w:t>
            </w:r>
          </w:p>
        </w:tc>
        <w:tc>
          <w:tcPr>
            <w:tcW w:w="511" w:type="pct"/>
            <w:shd w:val="clear" w:color="auto" w:fill="FFFFFF" w:themeFill="background1"/>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24705681</w:t>
            </w:r>
          </w:p>
        </w:tc>
        <w:tc>
          <w:tcPr>
            <w:tcW w:w="653" w:type="pct"/>
            <w:shd w:val="clear" w:color="auto" w:fill="FFFFFF" w:themeFill="background1"/>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18522293067</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shd w:val="clear" w:color="auto" w:fill="FFFFFF" w:themeFill="background1"/>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成员</w:t>
            </w:r>
          </w:p>
        </w:tc>
        <w:tc>
          <w:tcPr>
            <w:tcW w:w="492" w:type="pct"/>
            <w:shd w:val="clear" w:color="auto" w:fill="FFFFFF" w:themeFill="background1"/>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马金</w:t>
            </w:r>
          </w:p>
        </w:tc>
        <w:tc>
          <w:tcPr>
            <w:tcW w:w="772" w:type="pct"/>
            <w:shd w:val="clear" w:color="auto" w:fill="FFFFFF" w:themeFill="background1"/>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设备科科长</w:t>
            </w:r>
          </w:p>
        </w:tc>
        <w:tc>
          <w:tcPr>
            <w:tcW w:w="511" w:type="pct"/>
            <w:shd w:val="clear" w:color="auto" w:fill="FFFFFF" w:themeFill="background1"/>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24705616</w:t>
            </w:r>
          </w:p>
        </w:tc>
        <w:tc>
          <w:tcPr>
            <w:tcW w:w="653" w:type="pct"/>
            <w:shd w:val="clear" w:color="auto" w:fill="FFFFFF" w:themeFill="background1"/>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13820812155</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shd w:val="clear" w:color="auto" w:fill="FFFFFF" w:themeFill="background1"/>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成员</w:t>
            </w:r>
          </w:p>
        </w:tc>
        <w:tc>
          <w:tcPr>
            <w:tcW w:w="492" w:type="pct"/>
            <w:shd w:val="clear" w:color="auto" w:fill="FFFFFF" w:themeFill="background1"/>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刘佳弢</w:t>
            </w:r>
          </w:p>
        </w:tc>
        <w:tc>
          <w:tcPr>
            <w:tcW w:w="772" w:type="pct"/>
            <w:shd w:val="clear" w:color="auto" w:fill="FFFFFF" w:themeFill="background1"/>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热处理副作业长</w:t>
            </w:r>
          </w:p>
        </w:tc>
        <w:tc>
          <w:tcPr>
            <w:tcW w:w="511" w:type="pct"/>
            <w:shd w:val="clear" w:color="auto" w:fill="FFFFFF" w:themeFill="background1"/>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24705669</w:t>
            </w:r>
          </w:p>
        </w:tc>
        <w:tc>
          <w:tcPr>
            <w:tcW w:w="653" w:type="pct"/>
            <w:shd w:val="clear" w:color="auto" w:fill="FFFFFF" w:themeFill="background1"/>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18202201031</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shd w:val="clear" w:color="auto" w:fill="FFFFFF" w:themeFill="background1"/>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成员</w:t>
            </w:r>
          </w:p>
        </w:tc>
        <w:tc>
          <w:tcPr>
            <w:tcW w:w="492" w:type="pct"/>
            <w:shd w:val="clear" w:color="auto" w:fill="FFFFFF" w:themeFill="background1"/>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黄遵运</w:t>
            </w:r>
          </w:p>
        </w:tc>
        <w:tc>
          <w:tcPr>
            <w:tcW w:w="772" w:type="pct"/>
            <w:shd w:val="clear" w:color="auto" w:fill="FFFFFF" w:themeFill="background1"/>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轧钢作业区副作业长</w:t>
            </w:r>
          </w:p>
        </w:tc>
        <w:tc>
          <w:tcPr>
            <w:tcW w:w="511" w:type="pct"/>
            <w:shd w:val="clear" w:color="auto" w:fill="FFFFFF" w:themeFill="background1"/>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24705679</w:t>
            </w:r>
          </w:p>
        </w:tc>
        <w:tc>
          <w:tcPr>
            <w:tcW w:w="653" w:type="pct"/>
            <w:shd w:val="clear" w:color="auto" w:fill="FFFFFF" w:themeFill="background1"/>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13752206186</w:t>
            </w:r>
          </w:p>
        </w:tc>
      </w:tr>
      <w:tr w:rsidR="00762D70" w:rsidRPr="00CE5C9F" w:rsidTr="00C71298">
        <w:trPr>
          <w:trHeight w:val="20"/>
          <w:jc w:val="center"/>
        </w:trPr>
        <w:tc>
          <w:tcPr>
            <w:tcW w:w="553" w:type="pct"/>
            <w:vMerge w:val="restar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应急办公室</w:t>
            </w:r>
          </w:p>
        </w:tc>
        <w:tc>
          <w:tcPr>
            <w:tcW w:w="1484" w:type="pct"/>
            <w:vMerge w:val="restart"/>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r w:rsidRPr="00CE5C9F">
              <w:rPr>
                <w:rFonts w:ascii="仿宋" w:eastAsia="仿宋" w:hAnsi="仿宋" w:hint="eastAsia"/>
                <w:color w:val="000000" w:themeColor="text1"/>
              </w:rPr>
              <w:t>负责环境保护日常应急管理工作、突发环境事件应急救援预案的评审、修订和演练组织工作，按有关规定程序向上级单位报告事故及应急救援信息。</w:t>
            </w:r>
          </w:p>
        </w:tc>
        <w:tc>
          <w:tcPr>
            <w:tcW w:w="535"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组长</w:t>
            </w:r>
          </w:p>
        </w:tc>
        <w:tc>
          <w:tcPr>
            <w:tcW w:w="49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王春立</w:t>
            </w:r>
          </w:p>
        </w:tc>
        <w:tc>
          <w:tcPr>
            <w:tcW w:w="77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中厚板副厂长</w:t>
            </w:r>
          </w:p>
        </w:tc>
        <w:tc>
          <w:tcPr>
            <w:tcW w:w="511"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24705700</w:t>
            </w:r>
          </w:p>
        </w:tc>
        <w:tc>
          <w:tcPr>
            <w:tcW w:w="653"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13920024358</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highlight w:val="yellow"/>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highlight w:val="yellow"/>
              </w:rPr>
            </w:pPr>
          </w:p>
        </w:tc>
        <w:tc>
          <w:tcPr>
            <w:tcW w:w="535"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副组长</w:t>
            </w:r>
          </w:p>
        </w:tc>
        <w:tc>
          <w:tcPr>
            <w:tcW w:w="49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王永刚</w:t>
            </w:r>
          </w:p>
        </w:tc>
        <w:tc>
          <w:tcPr>
            <w:tcW w:w="77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中厚板副厂长</w:t>
            </w:r>
          </w:p>
        </w:tc>
        <w:tc>
          <w:tcPr>
            <w:tcW w:w="511"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24705700</w:t>
            </w:r>
          </w:p>
        </w:tc>
        <w:tc>
          <w:tcPr>
            <w:tcW w:w="653"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13662017358</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highlight w:val="yellow"/>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highlight w:val="yellow"/>
              </w:rPr>
            </w:pPr>
          </w:p>
        </w:tc>
        <w:tc>
          <w:tcPr>
            <w:tcW w:w="535"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成员</w:t>
            </w:r>
          </w:p>
        </w:tc>
        <w:tc>
          <w:tcPr>
            <w:tcW w:w="49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傅建刚</w:t>
            </w:r>
          </w:p>
        </w:tc>
        <w:tc>
          <w:tcPr>
            <w:tcW w:w="77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安全管理科科长</w:t>
            </w:r>
          </w:p>
        </w:tc>
        <w:tc>
          <w:tcPr>
            <w:tcW w:w="511"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24705633</w:t>
            </w:r>
          </w:p>
        </w:tc>
        <w:tc>
          <w:tcPr>
            <w:tcW w:w="653"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13516159528</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highlight w:val="yellow"/>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highlight w:val="yellow"/>
              </w:rPr>
            </w:pPr>
          </w:p>
        </w:tc>
        <w:tc>
          <w:tcPr>
            <w:tcW w:w="535"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成员</w:t>
            </w:r>
          </w:p>
        </w:tc>
        <w:tc>
          <w:tcPr>
            <w:tcW w:w="49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王刃余</w:t>
            </w:r>
          </w:p>
        </w:tc>
        <w:tc>
          <w:tcPr>
            <w:tcW w:w="77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安全员</w:t>
            </w:r>
          </w:p>
        </w:tc>
        <w:tc>
          <w:tcPr>
            <w:tcW w:w="511"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24705686</w:t>
            </w:r>
          </w:p>
        </w:tc>
        <w:tc>
          <w:tcPr>
            <w:tcW w:w="653"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13920176658</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highlight w:val="yellow"/>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highlight w:val="yellow"/>
              </w:rPr>
            </w:pPr>
          </w:p>
        </w:tc>
        <w:tc>
          <w:tcPr>
            <w:tcW w:w="535"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成员</w:t>
            </w:r>
          </w:p>
        </w:tc>
        <w:tc>
          <w:tcPr>
            <w:tcW w:w="49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买斌</w:t>
            </w:r>
          </w:p>
        </w:tc>
        <w:tc>
          <w:tcPr>
            <w:tcW w:w="77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安全环保员</w:t>
            </w:r>
          </w:p>
        </w:tc>
        <w:tc>
          <w:tcPr>
            <w:tcW w:w="511"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24705686</w:t>
            </w:r>
          </w:p>
        </w:tc>
        <w:tc>
          <w:tcPr>
            <w:tcW w:w="653"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13752572692</w:t>
            </w:r>
          </w:p>
        </w:tc>
      </w:tr>
      <w:tr w:rsidR="00762D70" w:rsidRPr="00CE5C9F" w:rsidTr="00C71298">
        <w:trPr>
          <w:trHeight w:val="20"/>
          <w:jc w:val="center"/>
        </w:trPr>
        <w:tc>
          <w:tcPr>
            <w:tcW w:w="553" w:type="pct"/>
            <w:vMerge w:val="restar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应急救援响应中心</w:t>
            </w:r>
          </w:p>
        </w:tc>
        <w:tc>
          <w:tcPr>
            <w:tcW w:w="1484" w:type="pct"/>
            <w:vMerge w:val="restart"/>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r w:rsidRPr="00CE5C9F">
              <w:rPr>
                <w:rFonts w:ascii="仿宋" w:eastAsia="仿宋" w:hAnsi="仿宋" w:hint="eastAsia"/>
                <w:color w:val="000000" w:themeColor="text1"/>
              </w:rPr>
              <w:t>现场应急救援响应中心在应急救援指挥部领导下开展应急工作。</w:t>
            </w:r>
          </w:p>
        </w:tc>
        <w:tc>
          <w:tcPr>
            <w:tcW w:w="535"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组长</w:t>
            </w:r>
          </w:p>
        </w:tc>
        <w:tc>
          <w:tcPr>
            <w:tcW w:w="49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谭海鹏</w:t>
            </w:r>
          </w:p>
        </w:tc>
        <w:tc>
          <w:tcPr>
            <w:tcW w:w="77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中厚板厂长</w:t>
            </w:r>
          </w:p>
        </w:tc>
        <w:tc>
          <w:tcPr>
            <w:tcW w:w="511"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24705611</w:t>
            </w:r>
          </w:p>
        </w:tc>
        <w:tc>
          <w:tcPr>
            <w:tcW w:w="653"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13662197221</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成员</w:t>
            </w:r>
          </w:p>
        </w:tc>
        <w:tc>
          <w:tcPr>
            <w:tcW w:w="49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王春立</w:t>
            </w:r>
          </w:p>
        </w:tc>
        <w:tc>
          <w:tcPr>
            <w:tcW w:w="77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中厚板副厂长</w:t>
            </w:r>
          </w:p>
        </w:tc>
        <w:tc>
          <w:tcPr>
            <w:tcW w:w="511"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24705700</w:t>
            </w:r>
          </w:p>
        </w:tc>
        <w:tc>
          <w:tcPr>
            <w:tcW w:w="653"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13920024358</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成员</w:t>
            </w:r>
          </w:p>
        </w:tc>
        <w:tc>
          <w:tcPr>
            <w:tcW w:w="49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王永刚</w:t>
            </w:r>
          </w:p>
        </w:tc>
        <w:tc>
          <w:tcPr>
            <w:tcW w:w="77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中厚板副厂长</w:t>
            </w:r>
          </w:p>
        </w:tc>
        <w:tc>
          <w:tcPr>
            <w:tcW w:w="511"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24705700</w:t>
            </w:r>
          </w:p>
        </w:tc>
        <w:tc>
          <w:tcPr>
            <w:tcW w:w="653"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13662017358</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成员</w:t>
            </w:r>
          </w:p>
        </w:tc>
        <w:tc>
          <w:tcPr>
            <w:tcW w:w="49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傅建刚</w:t>
            </w:r>
          </w:p>
        </w:tc>
        <w:tc>
          <w:tcPr>
            <w:tcW w:w="77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安全管理科科长</w:t>
            </w:r>
          </w:p>
        </w:tc>
        <w:tc>
          <w:tcPr>
            <w:tcW w:w="511"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24705633</w:t>
            </w:r>
          </w:p>
        </w:tc>
        <w:tc>
          <w:tcPr>
            <w:tcW w:w="653"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13516159528</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成员</w:t>
            </w:r>
          </w:p>
        </w:tc>
        <w:tc>
          <w:tcPr>
            <w:tcW w:w="49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王刃余</w:t>
            </w:r>
          </w:p>
        </w:tc>
        <w:tc>
          <w:tcPr>
            <w:tcW w:w="77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安全员</w:t>
            </w:r>
          </w:p>
        </w:tc>
        <w:tc>
          <w:tcPr>
            <w:tcW w:w="511"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24705686</w:t>
            </w:r>
          </w:p>
        </w:tc>
        <w:tc>
          <w:tcPr>
            <w:tcW w:w="653"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13920176658</w:t>
            </w:r>
          </w:p>
        </w:tc>
      </w:tr>
      <w:tr w:rsidR="00762D70" w:rsidRPr="00CE5C9F" w:rsidTr="00C71298">
        <w:trPr>
          <w:trHeight w:val="185"/>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成员</w:t>
            </w:r>
          </w:p>
        </w:tc>
        <w:tc>
          <w:tcPr>
            <w:tcW w:w="49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买斌</w:t>
            </w:r>
          </w:p>
        </w:tc>
        <w:tc>
          <w:tcPr>
            <w:tcW w:w="77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安全环保员</w:t>
            </w:r>
          </w:p>
        </w:tc>
        <w:tc>
          <w:tcPr>
            <w:tcW w:w="511"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24705686</w:t>
            </w:r>
          </w:p>
        </w:tc>
        <w:tc>
          <w:tcPr>
            <w:tcW w:w="653"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13752572692</w:t>
            </w:r>
          </w:p>
        </w:tc>
      </w:tr>
      <w:tr w:rsidR="00762D70" w:rsidRPr="00CE5C9F" w:rsidTr="00C71298">
        <w:trPr>
          <w:trHeight w:val="20"/>
          <w:jc w:val="center"/>
        </w:trPr>
        <w:tc>
          <w:tcPr>
            <w:tcW w:w="553" w:type="pct"/>
            <w:vMerge w:val="restar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事故单位</w:t>
            </w:r>
          </w:p>
        </w:tc>
        <w:tc>
          <w:tcPr>
            <w:tcW w:w="1484" w:type="pct"/>
            <w:vMerge w:val="restart"/>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r w:rsidRPr="00CE5C9F">
              <w:rPr>
                <w:rFonts w:ascii="仿宋" w:eastAsia="仿宋" w:hAnsi="仿宋" w:hint="eastAsia"/>
                <w:color w:val="000000" w:themeColor="text1"/>
              </w:rPr>
              <w:t>负责事故发生单位全部协调工作，由总公司统一指挥（各生产厂，可能发生生产环保应急事故的分厂均安排一人）。</w:t>
            </w:r>
          </w:p>
        </w:tc>
        <w:tc>
          <w:tcPr>
            <w:tcW w:w="535"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成员</w:t>
            </w:r>
          </w:p>
        </w:tc>
        <w:tc>
          <w:tcPr>
            <w:tcW w:w="49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佟程志</w:t>
            </w:r>
          </w:p>
        </w:tc>
        <w:tc>
          <w:tcPr>
            <w:tcW w:w="77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轧钢作业区作业长</w:t>
            </w:r>
          </w:p>
        </w:tc>
        <w:tc>
          <w:tcPr>
            <w:tcW w:w="511"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24705679</w:t>
            </w:r>
          </w:p>
        </w:tc>
        <w:tc>
          <w:tcPr>
            <w:tcW w:w="653"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13820697785</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成员</w:t>
            </w:r>
          </w:p>
        </w:tc>
        <w:tc>
          <w:tcPr>
            <w:tcW w:w="49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于宝发</w:t>
            </w:r>
          </w:p>
        </w:tc>
        <w:tc>
          <w:tcPr>
            <w:tcW w:w="77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精整作业区作业长</w:t>
            </w:r>
          </w:p>
        </w:tc>
        <w:tc>
          <w:tcPr>
            <w:tcW w:w="511"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24705680</w:t>
            </w:r>
          </w:p>
        </w:tc>
        <w:tc>
          <w:tcPr>
            <w:tcW w:w="653"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13612080615</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成员</w:t>
            </w:r>
          </w:p>
        </w:tc>
        <w:tc>
          <w:tcPr>
            <w:tcW w:w="49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杜光远</w:t>
            </w:r>
          </w:p>
        </w:tc>
        <w:tc>
          <w:tcPr>
            <w:tcW w:w="77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机修作业区作业长</w:t>
            </w:r>
          </w:p>
        </w:tc>
        <w:tc>
          <w:tcPr>
            <w:tcW w:w="511"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24705681</w:t>
            </w:r>
          </w:p>
        </w:tc>
        <w:tc>
          <w:tcPr>
            <w:tcW w:w="653"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18522293067</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成员</w:t>
            </w:r>
          </w:p>
        </w:tc>
        <w:tc>
          <w:tcPr>
            <w:tcW w:w="49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李栋</w:t>
            </w:r>
          </w:p>
        </w:tc>
        <w:tc>
          <w:tcPr>
            <w:tcW w:w="77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电修作业区作业长</w:t>
            </w:r>
          </w:p>
        </w:tc>
        <w:tc>
          <w:tcPr>
            <w:tcW w:w="511"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24705682</w:t>
            </w:r>
          </w:p>
        </w:tc>
        <w:tc>
          <w:tcPr>
            <w:tcW w:w="653"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13672098921</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成员</w:t>
            </w:r>
          </w:p>
        </w:tc>
        <w:tc>
          <w:tcPr>
            <w:tcW w:w="49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刘佳弢</w:t>
            </w:r>
          </w:p>
        </w:tc>
        <w:tc>
          <w:tcPr>
            <w:tcW w:w="77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热处理副作业长</w:t>
            </w:r>
          </w:p>
        </w:tc>
        <w:tc>
          <w:tcPr>
            <w:tcW w:w="511"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24705669</w:t>
            </w:r>
          </w:p>
        </w:tc>
        <w:tc>
          <w:tcPr>
            <w:tcW w:w="653"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18202201031</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成员</w:t>
            </w:r>
          </w:p>
        </w:tc>
        <w:tc>
          <w:tcPr>
            <w:tcW w:w="49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龚昆仑</w:t>
            </w:r>
          </w:p>
        </w:tc>
        <w:tc>
          <w:tcPr>
            <w:tcW w:w="77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天车作业区作业长</w:t>
            </w:r>
          </w:p>
        </w:tc>
        <w:tc>
          <w:tcPr>
            <w:tcW w:w="511"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24705684</w:t>
            </w:r>
          </w:p>
        </w:tc>
        <w:tc>
          <w:tcPr>
            <w:tcW w:w="653"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18920813529</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成员</w:t>
            </w:r>
          </w:p>
        </w:tc>
        <w:tc>
          <w:tcPr>
            <w:tcW w:w="49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马金</w:t>
            </w:r>
          </w:p>
        </w:tc>
        <w:tc>
          <w:tcPr>
            <w:tcW w:w="77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设备科科长</w:t>
            </w:r>
          </w:p>
        </w:tc>
        <w:tc>
          <w:tcPr>
            <w:tcW w:w="511"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24705616</w:t>
            </w:r>
          </w:p>
        </w:tc>
        <w:tc>
          <w:tcPr>
            <w:tcW w:w="653"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13820812155</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成员</w:t>
            </w:r>
          </w:p>
        </w:tc>
        <w:tc>
          <w:tcPr>
            <w:tcW w:w="49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张楠</w:t>
            </w:r>
          </w:p>
        </w:tc>
        <w:tc>
          <w:tcPr>
            <w:tcW w:w="77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生产科科长</w:t>
            </w:r>
          </w:p>
        </w:tc>
        <w:tc>
          <w:tcPr>
            <w:tcW w:w="511"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24705604</w:t>
            </w:r>
          </w:p>
        </w:tc>
        <w:tc>
          <w:tcPr>
            <w:tcW w:w="653"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13920830479</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成员</w:t>
            </w:r>
          </w:p>
        </w:tc>
        <w:tc>
          <w:tcPr>
            <w:tcW w:w="49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张旭</w:t>
            </w:r>
          </w:p>
        </w:tc>
        <w:tc>
          <w:tcPr>
            <w:tcW w:w="77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综合办公室主任</w:t>
            </w:r>
          </w:p>
        </w:tc>
        <w:tc>
          <w:tcPr>
            <w:tcW w:w="511"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24705671</w:t>
            </w:r>
          </w:p>
        </w:tc>
        <w:tc>
          <w:tcPr>
            <w:tcW w:w="653"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13821896504</w:t>
            </w:r>
          </w:p>
        </w:tc>
      </w:tr>
      <w:tr w:rsidR="00762D70" w:rsidRPr="00CE5C9F" w:rsidTr="00C71298">
        <w:trPr>
          <w:trHeight w:val="20"/>
          <w:jc w:val="center"/>
        </w:trPr>
        <w:tc>
          <w:tcPr>
            <w:tcW w:w="553" w:type="pct"/>
            <w:vMerge w:val="restar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警戒疏散及安全消防组</w:t>
            </w:r>
          </w:p>
        </w:tc>
        <w:tc>
          <w:tcPr>
            <w:tcW w:w="1484" w:type="pct"/>
            <w:vMerge w:val="restart"/>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r w:rsidRPr="00CE5C9F">
              <w:rPr>
                <w:rFonts w:ascii="仿宋" w:eastAsia="仿宋" w:hAnsi="仿宋" w:hint="eastAsia"/>
                <w:color w:val="000000" w:themeColor="text1"/>
              </w:rPr>
              <w:t>负责对危险区域外围的路口实施定时、定向封锁和警戒，禁止事故危害区域外的无关人员进入危险区域；指挥无关人员、车辆撤出危害区域；维持救援现场的正常秩序，保护事故现场。负责火灾、爆炸事故的扑救以及对事故现场伤员的抢救和搜寻工作。</w:t>
            </w:r>
          </w:p>
        </w:tc>
        <w:tc>
          <w:tcPr>
            <w:tcW w:w="535"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组长</w:t>
            </w:r>
          </w:p>
        </w:tc>
        <w:tc>
          <w:tcPr>
            <w:tcW w:w="49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傅建刚</w:t>
            </w:r>
          </w:p>
        </w:tc>
        <w:tc>
          <w:tcPr>
            <w:tcW w:w="77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安全管理科科长</w:t>
            </w:r>
          </w:p>
        </w:tc>
        <w:tc>
          <w:tcPr>
            <w:tcW w:w="511"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24705633</w:t>
            </w:r>
          </w:p>
        </w:tc>
        <w:tc>
          <w:tcPr>
            <w:tcW w:w="653"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13516159528</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535"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组员</w:t>
            </w:r>
          </w:p>
        </w:tc>
        <w:tc>
          <w:tcPr>
            <w:tcW w:w="49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王刃余</w:t>
            </w:r>
          </w:p>
        </w:tc>
        <w:tc>
          <w:tcPr>
            <w:tcW w:w="77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安全员</w:t>
            </w:r>
          </w:p>
        </w:tc>
        <w:tc>
          <w:tcPr>
            <w:tcW w:w="511"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24705686</w:t>
            </w:r>
          </w:p>
        </w:tc>
        <w:tc>
          <w:tcPr>
            <w:tcW w:w="653"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13920176658</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535"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组员</w:t>
            </w:r>
          </w:p>
        </w:tc>
        <w:tc>
          <w:tcPr>
            <w:tcW w:w="49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廖元亮</w:t>
            </w:r>
          </w:p>
        </w:tc>
        <w:tc>
          <w:tcPr>
            <w:tcW w:w="77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安全员</w:t>
            </w:r>
          </w:p>
        </w:tc>
        <w:tc>
          <w:tcPr>
            <w:tcW w:w="511"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24705686</w:t>
            </w:r>
          </w:p>
        </w:tc>
        <w:tc>
          <w:tcPr>
            <w:tcW w:w="653"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13821302281</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535"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组员</w:t>
            </w:r>
          </w:p>
        </w:tc>
        <w:tc>
          <w:tcPr>
            <w:tcW w:w="49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买斌</w:t>
            </w:r>
          </w:p>
        </w:tc>
        <w:tc>
          <w:tcPr>
            <w:tcW w:w="77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安全环保员</w:t>
            </w:r>
          </w:p>
        </w:tc>
        <w:tc>
          <w:tcPr>
            <w:tcW w:w="511"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24705686</w:t>
            </w:r>
          </w:p>
        </w:tc>
        <w:tc>
          <w:tcPr>
            <w:tcW w:w="653"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13752572692</w:t>
            </w:r>
          </w:p>
        </w:tc>
      </w:tr>
      <w:tr w:rsidR="00762D70" w:rsidRPr="00CE5C9F" w:rsidTr="00C71298">
        <w:trPr>
          <w:trHeight w:val="28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535"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组员</w:t>
            </w:r>
          </w:p>
        </w:tc>
        <w:tc>
          <w:tcPr>
            <w:tcW w:w="49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张旭</w:t>
            </w:r>
          </w:p>
        </w:tc>
        <w:tc>
          <w:tcPr>
            <w:tcW w:w="77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综合办公室主任</w:t>
            </w:r>
          </w:p>
        </w:tc>
        <w:tc>
          <w:tcPr>
            <w:tcW w:w="511"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24705671</w:t>
            </w:r>
          </w:p>
        </w:tc>
        <w:tc>
          <w:tcPr>
            <w:tcW w:w="653"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13821896504</w:t>
            </w:r>
          </w:p>
        </w:tc>
      </w:tr>
      <w:tr w:rsidR="00762D70" w:rsidRPr="00CE5C9F" w:rsidTr="00C71298">
        <w:trPr>
          <w:trHeight w:val="20"/>
          <w:jc w:val="center"/>
        </w:trPr>
        <w:tc>
          <w:tcPr>
            <w:tcW w:w="553" w:type="pct"/>
            <w:vMerge w:val="restar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抢修救援组</w:t>
            </w:r>
          </w:p>
        </w:tc>
        <w:tc>
          <w:tcPr>
            <w:tcW w:w="1484" w:type="pct"/>
            <w:vMerge w:val="restart"/>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r w:rsidRPr="00CE5C9F">
              <w:rPr>
                <w:rFonts w:ascii="仿宋" w:eastAsia="仿宋" w:hAnsi="仿宋" w:hint="eastAsia"/>
                <w:color w:val="000000" w:themeColor="text1"/>
              </w:rPr>
              <w:t>事故状态下根据指挥部的要求立即进入现场，排除险情，采取措施保护现场，防止危险物品扩散。</w:t>
            </w:r>
          </w:p>
        </w:tc>
        <w:tc>
          <w:tcPr>
            <w:tcW w:w="535"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组长</w:t>
            </w:r>
          </w:p>
        </w:tc>
        <w:tc>
          <w:tcPr>
            <w:tcW w:w="49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杜光远</w:t>
            </w:r>
          </w:p>
        </w:tc>
        <w:tc>
          <w:tcPr>
            <w:tcW w:w="77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机修作业区作业长</w:t>
            </w:r>
          </w:p>
        </w:tc>
        <w:tc>
          <w:tcPr>
            <w:tcW w:w="511"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24705681</w:t>
            </w:r>
          </w:p>
        </w:tc>
        <w:tc>
          <w:tcPr>
            <w:tcW w:w="653"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18522293067</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组员</w:t>
            </w:r>
          </w:p>
        </w:tc>
        <w:tc>
          <w:tcPr>
            <w:tcW w:w="49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马凯</w:t>
            </w:r>
          </w:p>
        </w:tc>
        <w:tc>
          <w:tcPr>
            <w:tcW w:w="77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作业区助理</w:t>
            </w:r>
          </w:p>
        </w:tc>
        <w:tc>
          <w:tcPr>
            <w:tcW w:w="511"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24705681</w:t>
            </w:r>
          </w:p>
        </w:tc>
        <w:tc>
          <w:tcPr>
            <w:tcW w:w="653"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13702102322</w:t>
            </w:r>
          </w:p>
        </w:tc>
      </w:tr>
      <w:tr w:rsidR="00762D70" w:rsidRPr="00CE5C9F" w:rsidTr="00C71298">
        <w:trPr>
          <w:trHeight w:val="64"/>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组员</w:t>
            </w:r>
          </w:p>
        </w:tc>
        <w:tc>
          <w:tcPr>
            <w:tcW w:w="49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曹振宇</w:t>
            </w:r>
          </w:p>
        </w:tc>
        <w:tc>
          <w:tcPr>
            <w:tcW w:w="77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安全员</w:t>
            </w:r>
          </w:p>
        </w:tc>
        <w:tc>
          <w:tcPr>
            <w:tcW w:w="511"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24705681</w:t>
            </w:r>
          </w:p>
        </w:tc>
        <w:tc>
          <w:tcPr>
            <w:tcW w:w="653"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13752196080</w:t>
            </w:r>
          </w:p>
        </w:tc>
      </w:tr>
      <w:tr w:rsidR="00762D70" w:rsidRPr="00CE5C9F" w:rsidTr="00C71298">
        <w:trPr>
          <w:trHeight w:val="20"/>
          <w:jc w:val="center"/>
        </w:trPr>
        <w:tc>
          <w:tcPr>
            <w:tcW w:w="553" w:type="pct"/>
            <w:vMerge w:val="restar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物资保障组</w:t>
            </w:r>
          </w:p>
        </w:tc>
        <w:tc>
          <w:tcPr>
            <w:tcW w:w="1484" w:type="pct"/>
            <w:vMerge w:val="restart"/>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r w:rsidRPr="00CE5C9F">
              <w:rPr>
                <w:rFonts w:ascii="仿宋" w:eastAsia="仿宋" w:hAnsi="仿宋" w:hint="eastAsia"/>
                <w:color w:val="000000" w:themeColor="text1"/>
              </w:rPr>
              <w:t>负责保证应急救援工作中所需要的救援物资等；救援工作结束后组织人员检查设备受损情况，组织相关单位迅速修复或更换损坏的设备、仪表等装置，为恢复生产做准备；事故调查完毕后，负责清理事故现场，更新储备应急物资。</w:t>
            </w:r>
          </w:p>
        </w:tc>
        <w:tc>
          <w:tcPr>
            <w:tcW w:w="535"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组长</w:t>
            </w:r>
          </w:p>
        </w:tc>
        <w:tc>
          <w:tcPr>
            <w:tcW w:w="49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马金</w:t>
            </w:r>
          </w:p>
        </w:tc>
        <w:tc>
          <w:tcPr>
            <w:tcW w:w="77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设备科科长</w:t>
            </w:r>
          </w:p>
        </w:tc>
        <w:tc>
          <w:tcPr>
            <w:tcW w:w="511"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24705616</w:t>
            </w:r>
          </w:p>
        </w:tc>
        <w:tc>
          <w:tcPr>
            <w:tcW w:w="653"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13820812155</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组员</w:t>
            </w:r>
          </w:p>
        </w:tc>
        <w:tc>
          <w:tcPr>
            <w:tcW w:w="49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张泉</w:t>
            </w:r>
          </w:p>
        </w:tc>
        <w:tc>
          <w:tcPr>
            <w:tcW w:w="77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安全员</w:t>
            </w:r>
          </w:p>
        </w:tc>
        <w:tc>
          <w:tcPr>
            <w:tcW w:w="511"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24705648</w:t>
            </w:r>
          </w:p>
        </w:tc>
        <w:tc>
          <w:tcPr>
            <w:tcW w:w="653"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17602632535</w:t>
            </w:r>
          </w:p>
        </w:tc>
      </w:tr>
      <w:tr w:rsidR="00762D70" w:rsidRPr="00CE5C9F" w:rsidTr="00C71298">
        <w:trPr>
          <w:trHeight w:val="20"/>
          <w:jc w:val="center"/>
        </w:trPr>
        <w:tc>
          <w:tcPr>
            <w:tcW w:w="553" w:type="pct"/>
            <w:vMerge w:val="restar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事后调查组</w:t>
            </w:r>
          </w:p>
        </w:tc>
        <w:tc>
          <w:tcPr>
            <w:tcW w:w="1484" w:type="pct"/>
            <w:vMerge w:val="restart"/>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r w:rsidRPr="00CE5C9F">
              <w:rPr>
                <w:rFonts w:ascii="仿宋" w:eastAsia="仿宋" w:hAnsi="仿宋" w:hint="eastAsia"/>
                <w:color w:val="000000" w:themeColor="text1"/>
              </w:rPr>
              <w:t>负责查明事故原因，确定事故性质和责任者，提出事故整改措施和对事故有关责任者的处理意见，并对整改措施的落实跟踪检查。</w:t>
            </w:r>
          </w:p>
        </w:tc>
        <w:tc>
          <w:tcPr>
            <w:tcW w:w="535"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组长</w:t>
            </w:r>
          </w:p>
        </w:tc>
        <w:tc>
          <w:tcPr>
            <w:tcW w:w="49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王春立</w:t>
            </w:r>
          </w:p>
        </w:tc>
        <w:tc>
          <w:tcPr>
            <w:tcW w:w="77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中厚板副厂长</w:t>
            </w:r>
          </w:p>
        </w:tc>
        <w:tc>
          <w:tcPr>
            <w:tcW w:w="511"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24705700</w:t>
            </w:r>
          </w:p>
        </w:tc>
        <w:tc>
          <w:tcPr>
            <w:tcW w:w="653"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13920024358</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组员</w:t>
            </w:r>
          </w:p>
        </w:tc>
        <w:tc>
          <w:tcPr>
            <w:tcW w:w="49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张楠</w:t>
            </w:r>
          </w:p>
        </w:tc>
        <w:tc>
          <w:tcPr>
            <w:tcW w:w="77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生产科科长</w:t>
            </w:r>
          </w:p>
        </w:tc>
        <w:tc>
          <w:tcPr>
            <w:tcW w:w="511"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24705604</w:t>
            </w:r>
          </w:p>
        </w:tc>
        <w:tc>
          <w:tcPr>
            <w:tcW w:w="653"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13920830479</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组员</w:t>
            </w:r>
          </w:p>
        </w:tc>
        <w:tc>
          <w:tcPr>
            <w:tcW w:w="49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傅建刚</w:t>
            </w:r>
          </w:p>
        </w:tc>
        <w:tc>
          <w:tcPr>
            <w:tcW w:w="77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安全管理科科长</w:t>
            </w:r>
          </w:p>
        </w:tc>
        <w:tc>
          <w:tcPr>
            <w:tcW w:w="511"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24705633</w:t>
            </w:r>
          </w:p>
        </w:tc>
        <w:tc>
          <w:tcPr>
            <w:tcW w:w="653"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13516159528</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组员</w:t>
            </w:r>
          </w:p>
        </w:tc>
        <w:tc>
          <w:tcPr>
            <w:tcW w:w="49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王刃余</w:t>
            </w:r>
          </w:p>
        </w:tc>
        <w:tc>
          <w:tcPr>
            <w:tcW w:w="77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安全员</w:t>
            </w:r>
          </w:p>
        </w:tc>
        <w:tc>
          <w:tcPr>
            <w:tcW w:w="511"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24705686</w:t>
            </w:r>
          </w:p>
        </w:tc>
        <w:tc>
          <w:tcPr>
            <w:tcW w:w="653"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13920176658</w:t>
            </w:r>
          </w:p>
        </w:tc>
      </w:tr>
      <w:tr w:rsidR="00762D70" w:rsidRPr="00CE5C9F" w:rsidTr="00C71298">
        <w:trPr>
          <w:trHeight w:val="99"/>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组员</w:t>
            </w:r>
          </w:p>
        </w:tc>
        <w:tc>
          <w:tcPr>
            <w:tcW w:w="49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买斌</w:t>
            </w:r>
          </w:p>
        </w:tc>
        <w:tc>
          <w:tcPr>
            <w:tcW w:w="77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安全环保员</w:t>
            </w:r>
          </w:p>
        </w:tc>
        <w:tc>
          <w:tcPr>
            <w:tcW w:w="511"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24705686</w:t>
            </w:r>
          </w:p>
        </w:tc>
        <w:tc>
          <w:tcPr>
            <w:tcW w:w="653"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13752572692</w:t>
            </w:r>
          </w:p>
        </w:tc>
      </w:tr>
      <w:tr w:rsidR="00762D70" w:rsidRPr="00CE5C9F" w:rsidTr="00C71298">
        <w:trPr>
          <w:trHeight w:val="20"/>
          <w:jc w:val="center"/>
        </w:trPr>
        <w:tc>
          <w:tcPr>
            <w:tcW w:w="553" w:type="pct"/>
            <w:vMerge w:val="restar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善后处置医疗救护组</w:t>
            </w:r>
          </w:p>
        </w:tc>
        <w:tc>
          <w:tcPr>
            <w:tcW w:w="1484" w:type="pct"/>
            <w:vMerge w:val="restart"/>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r w:rsidRPr="00CE5C9F">
              <w:rPr>
                <w:rFonts w:ascii="仿宋" w:eastAsia="仿宋" w:hAnsi="仿宋" w:hint="eastAsia"/>
                <w:color w:val="000000" w:themeColor="text1"/>
              </w:rPr>
              <w:t>负责伤亡人员家属安抚、抚恤理赔等善后工作。组织协调具体救护工作。</w:t>
            </w:r>
          </w:p>
        </w:tc>
        <w:tc>
          <w:tcPr>
            <w:tcW w:w="535"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组长</w:t>
            </w:r>
          </w:p>
        </w:tc>
        <w:tc>
          <w:tcPr>
            <w:tcW w:w="49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傅建刚</w:t>
            </w:r>
          </w:p>
        </w:tc>
        <w:tc>
          <w:tcPr>
            <w:tcW w:w="77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安全管理科科长</w:t>
            </w:r>
          </w:p>
        </w:tc>
        <w:tc>
          <w:tcPr>
            <w:tcW w:w="511"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24705633</w:t>
            </w:r>
          </w:p>
        </w:tc>
        <w:tc>
          <w:tcPr>
            <w:tcW w:w="653"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13516159528</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组员</w:t>
            </w:r>
          </w:p>
        </w:tc>
        <w:tc>
          <w:tcPr>
            <w:tcW w:w="49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王刃余</w:t>
            </w:r>
          </w:p>
        </w:tc>
        <w:tc>
          <w:tcPr>
            <w:tcW w:w="77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安全员</w:t>
            </w:r>
          </w:p>
        </w:tc>
        <w:tc>
          <w:tcPr>
            <w:tcW w:w="511"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24705686</w:t>
            </w:r>
          </w:p>
        </w:tc>
        <w:tc>
          <w:tcPr>
            <w:tcW w:w="653"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13920176658</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p>
        </w:tc>
        <w:tc>
          <w:tcPr>
            <w:tcW w:w="535"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组员</w:t>
            </w:r>
          </w:p>
        </w:tc>
        <w:tc>
          <w:tcPr>
            <w:tcW w:w="49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张旭</w:t>
            </w:r>
          </w:p>
        </w:tc>
        <w:tc>
          <w:tcPr>
            <w:tcW w:w="77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综合办公室主任</w:t>
            </w:r>
          </w:p>
        </w:tc>
        <w:tc>
          <w:tcPr>
            <w:tcW w:w="511"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24705671</w:t>
            </w:r>
          </w:p>
        </w:tc>
        <w:tc>
          <w:tcPr>
            <w:tcW w:w="653"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13821896504</w:t>
            </w:r>
          </w:p>
        </w:tc>
      </w:tr>
      <w:tr w:rsidR="00762D70" w:rsidRPr="00CE5C9F" w:rsidTr="00C71298">
        <w:trPr>
          <w:trHeight w:val="20"/>
          <w:jc w:val="center"/>
        </w:trPr>
        <w:tc>
          <w:tcPr>
            <w:tcW w:w="553" w:type="pct"/>
            <w:vMerge w:val="restart"/>
            <w:tcMar>
              <w:left w:w="0" w:type="dxa"/>
              <w:right w:w="0" w:type="dxa"/>
            </w:tcMar>
            <w:vAlign w:val="center"/>
          </w:tcPr>
          <w:p w:rsidR="00762D70" w:rsidRPr="00CE5C9F" w:rsidRDefault="00762D70" w:rsidP="00C71298">
            <w:pPr>
              <w:pStyle w:val="aa"/>
              <w:rPr>
                <w:rFonts w:ascii="仿宋" w:eastAsia="仿宋" w:hAnsi="仿宋"/>
                <w:color w:val="000000" w:themeColor="text1"/>
              </w:rPr>
            </w:pPr>
            <w:r w:rsidRPr="00CE5C9F">
              <w:rPr>
                <w:rFonts w:ascii="仿宋" w:eastAsia="仿宋" w:hAnsi="仿宋" w:hint="eastAsia"/>
                <w:color w:val="000000" w:themeColor="text1"/>
              </w:rPr>
              <w:t>环境应急监测组</w:t>
            </w:r>
          </w:p>
        </w:tc>
        <w:tc>
          <w:tcPr>
            <w:tcW w:w="1484" w:type="pct"/>
            <w:vMerge w:val="restart"/>
            <w:tcMar>
              <w:left w:w="0" w:type="dxa"/>
              <w:right w:w="0" w:type="dxa"/>
            </w:tcMar>
            <w:vAlign w:val="center"/>
          </w:tcPr>
          <w:p w:rsidR="00762D70" w:rsidRPr="00CE5C9F" w:rsidRDefault="00762D70" w:rsidP="00C71298">
            <w:pPr>
              <w:pStyle w:val="aa"/>
              <w:jc w:val="left"/>
              <w:rPr>
                <w:rFonts w:ascii="仿宋" w:eastAsia="仿宋" w:hAnsi="仿宋"/>
                <w:color w:val="000000" w:themeColor="text1"/>
              </w:rPr>
            </w:pPr>
            <w:r w:rsidRPr="00CE5C9F">
              <w:rPr>
                <w:rFonts w:ascii="仿宋" w:eastAsia="仿宋" w:hAnsi="仿宋" w:hint="eastAsia"/>
                <w:color w:val="000000" w:themeColor="text1"/>
              </w:rPr>
              <w:t>具体监测工作由监测站负责。以及对外协调检测。</w:t>
            </w:r>
          </w:p>
        </w:tc>
        <w:tc>
          <w:tcPr>
            <w:tcW w:w="535"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组长</w:t>
            </w:r>
          </w:p>
        </w:tc>
        <w:tc>
          <w:tcPr>
            <w:tcW w:w="49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傅建刚</w:t>
            </w:r>
          </w:p>
        </w:tc>
        <w:tc>
          <w:tcPr>
            <w:tcW w:w="77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安全管理科科长</w:t>
            </w:r>
          </w:p>
        </w:tc>
        <w:tc>
          <w:tcPr>
            <w:tcW w:w="511"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24705633</w:t>
            </w:r>
          </w:p>
        </w:tc>
        <w:tc>
          <w:tcPr>
            <w:tcW w:w="653"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13516159528</w:t>
            </w:r>
          </w:p>
        </w:tc>
      </w:tr>
      <w:tr w:rsidR="00762D70" w:rsidRPr="00CE5C9F" w:rsidTr="00C71298">
        <w:trPr>
          <w:trHeight w:val="20"/>
          <w:jc w:val="center"/>
        </w:trPr>
        <w:tc>
          <w:tcPr>
            <w:tcW w:w="553"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1484" w:type="pct"/>
            <w:vMerge/>
            <w:tcMar>
              <w:left w:w="0" w:type="dxa"/>
              <w:right w:w="0" w:type="dxa"/>
            </w:tcMar>
            <w:vAlign w:val="center"/>
          </w:tcPr>
          <w:p w:rsidR="00762D70" w:rsidRPr="00CE5C9F" w:rsidRDefault="00762D70" w:rsidP="00C71298">
            <w:pPr>
              <w:pStyle w:val="aa"/>
              <w:rPr>
                <w:rFonts w:ascii="仿宋" w:eastAsia="仿宋" w:hAnsi="仿宋"/>
                <w:color w:val="000000" w:themeColor="text1"/>
              </w:rPr>
            </w:pPr>
          </w:p>
        </w:tc>
        <w:tc>
          <w:tcPr>
            <w:tcW w:w="535"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组员</w:t>
            </w:r>
          </w:p>
        </w:tc>
        <w:tc>
          <w:tcPr>
            <w:tcW w:w="49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买斌</w:t>
            </w:r>
          </w:p>
        </w:tc>
        <w:tc>
          <w:tcPr>
            <w:tcW w:w="772"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安全环保员</w:t>
            </w:r>
          </w:p>
        </w:tc>
        <w:tc>
          <w:tcPr>
            <w:tcW w:w="511"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color w:val="FF0000"/>
              </w:rPr>
              <w:t>24705686</w:t>
            </w:r>
          </w:p>
        </w:tc>
        <w:tc>
          <w:tcPr>
            <w:tcW w:w="653" w:type="pct"/>
            <w:tcMar>
              <w:left w:w="0" w:type="dxa"/>
              <w:right w:w="0" w:type="dxa"/>
            </w:tcMar>
            <w:vAlign w:val="center"/>
          </w:tcPr>
          <w:p w:rsidR="00762D70" w:rsidRPr="0078556A" w:rsidRDefault="00762D70" w:rsidP="00C71298">
            <w:pPr>
              <w:pStyle w:val="aa"/>
              <w:rPr>
                <w:rFonts w:ascii="仿宋" w:eastAsia="仿宋" w:hAnsi="仿宋"/>
                <w:color w:val="FF0000"/>
              </w:rPr>
            </w:pPr>
            <w:r w:rsidRPr="0078556A">
              <w:rPr>
                <w:rFonts w:ascii="仿宋" w:eastAsia="仿宋" w:hAnsi="仿宋" w:hint="eastAsia"/>
                <w:color w:val="FF0000"/>
              </w:rPr>
              <w:t>13752572692</w:t>
            </w:r>
          </w:p>
        </w:tc>
      </w:tr>
    </w:tbl>
    <w:p w:rsidR="00670F00" w:rsidRDefault="00670F00" w:rsidP="00670F00">
      <w:pPr>
        <w:sectPr w:rsidR="00670F00" w:rsidSect="00447A34">
          <w:pgSz w:w="16838" w:h="11906" w:orient="landscape"/>
          <w:pgMar w:top="1800" w:right="1440" w:bottom="1800" w:left="1440" w:header="851" w:footer="992" w:gutter="0"/>
          <w:cols w:space="425"/>
          <w:docGrid w:type="lines" w:linePitch="381"/>
        </w:sectPr>
      </w:pPr>
    </w:p>
    <w:p w:rsidR="00670F00" w:rsidRPr="000C3D43" w:rsidRDefault="00670F00" w:rsidP="00670F00">
      <w:pPr>
        <w:pStyle w:val="3"/>
      </w:pPr>
      <w:bookmarkStart w:id="192" w:name="_Toc22155252"/>
      <w:r w:rsidRPr="000C3D43">
        <w:rPr>
          <w:rFonts w:hint="eastAsia"/>
        </w:rPr>
        <w:lastRenderedPageBreak/>
        <w:t>附件</w:t>
      </w:r>
      <w:r w:rsidR="00762D70">
        <w:t>3</w:t>
      </w:r>
      <w:r w:rsidRPr="000C3D43">
        <w:t>.</w:t>
      </w:r>
      <w:r w:rsidR="009776BD" w:rsidRPr="000C3D43">
        <w:t>5</w:t>
      </w:r>
      <w:r w:rsidRPr="000C3D43">
        <w:t xml:space="preserve"> </w:t>
      </w:r>
      <w:r w:rsidRPr="000C3D43">
        <w:rPr>
          <w:rFonts w:hint="eastAsia"/>
        </w:rPr>
        <w:t>棒材厂应急救援体系情况</w:t>
      </w:r>
      <w:bookmarkEnd w:id="1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7"/>
        <w:gridCol w:w="4209"/>
        <w:gridCol w:w="1518"/>
        <w:gridCol w:w="1395"/>
        <w:gridCol w:w="1908"/>
        <w:gridCol w:w="1596"/>
        <w:gridCol w:w="1755"/>
      </w:tblGrid>
      <w:tr w:rsidR="00762D70" w:rsidRPr="00762D70" w:rsidTr="00762D70">
        <w:trPr>
          <w:trHeight w:val="20"/>
          <w:jc w:val="center"/>
        </w:trPr>
        <w:tc>
          <w:tcPr>
            <w:tcW w:w="562" w:type="pc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环境应急体系</w:t>
            </w:r>
          </w:p>
        </w:tc>
        <w:tc>
          <w:tcPr>
            <w:tcW w:w="1509" w:type="pc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职责</w:t>
            </w:r>
          </w:p>
        </w:tc>
        <w:tc>
          <w:tcPr>
            <w:tcW w:w="544" w:type="pc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小组职务</w:t>
            </w:r>
          </w:p>
        </w:tc>
        <w:tc>
          <w:tcPr>
            <w:tcW w:w="500" w:type="pc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姓名</w:t>
            </w:r>
          </w:p>
        </w:tc>
        <w:tc>
          <w:tcPr>
            <w:tcW w:w="684" w:type="pc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厂内职务</w:t>
            </w:r>
          </w:p>
        </w:tc>
        <w:tc>
          <w:tcPr>
            <w:tcW w:w="572" w:type="pc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固定电话</w:t>
            </w:r>
          </w:p>
        </w:tc>
        <w:tc>
          <w:tcPr>
            <w:tcW w:w="629" w:type="pc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手机</w:t>
            </w:r>
          </w:p>
        </w:tc>
      </w:tr>
      <w:tr w:rsidR="00762D70" w:rsidRPr="00762D70" w:rsidTr="00762D70">
        <w:trPr>
          <w:trHeight w:val="20"/>
          <w:jc w:val="center"/>
        </w:trPr>
        <w:tc>
          <w:tcPr>
            <w:tcW w:w="562" w:type="pct"/>
            <w:vMerge w:val="restar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应急指挥部</w:t>
            </w:r>
          </w:p>
        </w:tc>
        <w:tc>
          <w:tcPr>
            <w:tcW w:w="1509" w:type="pct"/>
            <w:vMerge w:val="restart"/>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r w:rsidRPr="00762D70">
              <w:rPr>
                <w:rFonts w:ascii="仿宋" w:hAnsi="仿宋" w:hint="eastAsia"/>
                <w:color w:val="000000" w:themeColor="text1"/>
                <w:sz w:val="21"/>
                <w:szCs w:val="21"/>
              </w:rPr>
              <w:t>统一负责组织、指挥、实施、协调分厂范围内突发环境事件的应急处置工作。</w:t>
            </w:r>
          </w:p>
        </w:tc>
        <w:tc>
          <w:tcPr>
            <w:tcW w:w="544" w:type="pc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组长</w:t>
            </w:r>
          </w:p>
        </w:tc>
        <w:tc>
          <w:tcPr>
            <w:tcW w:w="500"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王炳霞</w:t>
            </w:r>
          </w:p>
        </w:tc>
        <w:tc>
          <w:tcPr>
            <w:tcW w:w="684"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棒材厂厂长</w:t>
            </w:r>
          </w:p>
        </w:tc>
        <w:tc>
          <w:tcPr>
            <w:tcW w:w="572"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24705607</w:t>
            </w:r>
          </w:p>
        </w:tc>
        <w:tc>
          <w:tcPr>
            <w:tcW w:w="629"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13920991647</w:t>
            </w:r>
          </w:p>
        </w:tc>
      </w:tr>
      <w:tr w:rsidR="00762D70" w:rsidRPr="00762D70" w:rsidTr="00762D70">
        <w:trPr>
          <w:trHeight w:val="20"/>
          <w:jc w:val="center"/>
        </w:trPr>
        <w:tc>
          <w:tcPr>
            <w:tcW w:w="562" w:type="pct"/>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1509" w:type="pct"/>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544" w:type="pct"/>
            <w:tcBorders>
              <w:bottom w:val="single" w:sz="4" w:space="0" w:color="auto"/>
            </w:tcBorders>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副组长</w:t>
            </w:r>
          </w:p>
        </w:tc>
        <w:tc>
          <w:tcPr>
            <w:tcW w:w="500" w:type="pct"/>
            <w:tcBorders>
              <w:bottom w:val="single" w:sz="4" w:space="0" w:color="auto"/>
            </w:tcBorders>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王会超</w:t>
            </w:r>
          </w:p>
        </w:tc>
        <w:tc>
          <w:tcPr>
            <w:tcW w:w="684" w:type="pct"/>
            <w:tcBorders>
              <w:bottom w:val="single" w:sz="4" w:space="0" w:color="auto"/>
            </w:tcBorders>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棒材厂副厂长</w:t>
            </w:r>
          </w:p>
        </w:tc>
        <w:tc>
          <w:tcPr>
            <w:tcW w:w="572" w:type="pct"/>
            <w:tcBorders>
              <w:bottom w:val="single" w:sz="4" w:space="0" w:color="auto"/>
            </w:tcBorders>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24705603</w:t>
            </w:r>
          </w:p>
        </w:tc>
        <w:tc>
          <w:tcPr>
            <w:tcW w:w="629" w:type="pct"/>
            <w:tcBorders>
              <w:bottom w:val="single" w:sz="4" w:space="0" w:color="auto"/>
            </w:tcBorders>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13752724424</w:t>
            </w:r>
          </w:p>
        </w:tc>
      </w:tr>
      <w:tr w:rsidR="00762D70" w:rsidRPr="00762D70" w:rsidTr="00762D70">
        <w:trPr>
          <w:trHeight w:val="20"/>
          <w:jc w:val="center"/>
        </w:trPr>
        <w:tc>
          <w:tcPr>
            <w:tcW w:w="562" w:type="pct"/>
            <w:vMerge w:val="restar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专家组</w:t>
            </w:r>
          </w:p>
        </w:tc>
        <w:tc>
          <w:tcPr>
            <w:tcW w:w="1509" w:type="pct"/>
            <w:vMerge w:val="restart"/>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r w:rsidRPr="00762D70">
              <w:rPr>
                <w:rFonts w:ascii="仿宋" w:hAnsi="仿宋" w:hint="eastAsia"/>
                <w:color w:val="000000" w:themeColor="text1"/>
                <w:sz w:val="21"/>
                <w:szCs w:val="21"/>
              </w:rPr>
              <w:t>根据应急工作需要，指挥部聘请有关单位、部室专业技术人才、行业领域专家建立公司生产安全事故应急救援专家组。</w:t>
            </w:r>
          </w:p>
        </w:tc>
        <w:tc>
          <w:tcPr>
            <w:tcW w:w="544" w:type="pct"/>
            <w:shd w:val="clear" w:color="auto" w:fill="FFFFFF" w:themeFill="background1"/>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组长</w:t>
            </w:r>
          </w:p>
        </w:tc>
        <w:tc>
          <w:tcPr>
            <w:tcW w:w="500" w:type="pct"/>
            <w:shd w:val="clear" w:color="auto" w:fill="FFFFFF" w:themeFill="background1"/>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黄立瑛</w:t>
            </w:r>
          </w:p>
        </w:tc>
        <w:tc>
          <w:tcPr>
            <w:tcW w:w="684" w:type="pct"/>
            <w:shd w:val="clear" w:color="auto" w:fill="FFFFFF" w:themeFill="background1"/>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设备科科长</w:t>
            </w:r>
          </w:p>
        </w:tc>
        <w:tc>
          <w:tcPr>
            <w:tcW w:w="572" w:type="pct"/>
            <w:shd w:val="clear" w:color="auto" w:fill="FFFFFF" w:themeFill="background1"/>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24705647</w:t>
            </w:r>
          </w:p>
        </w:tc>
        <w:tc>
          <w:tcPr>
            <w:tcW w:w="629" w:type="pct"/>
            <w:shd w:val="clear" w:color="auto" w:fill="FFFFFF" w:themeFill="background1"/>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13752349548</w:t>
            </w:r>
          </w:p>
        </w:tc>
      </w:tr>
      <w:tr w:rsidR="00762D70" w:rsidRPr="00762D70" w:rsidTr="00762D70">
        <w:trPr>
          <w:trHeight w:val="20"/>
          <w:jc w:val="center"/>
        </w:trPr>
        <w:tc>
          <w:tcPr>
            <w:tcW w:w="562" w:type="pct"/>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1509" w:type="pct"/>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544" w:type="pct"/>
            <w:shd w:val="clear" w:color="auto" w:fill="FFFFFF" w:themeFill="background1"/>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成员</w:t>
            </w:r>
          </w:p>
        </w:tc>
        <w:tc>
          <w:tcPr>
            <w:tcW w:w="500" w:type="pct"/>
            <w:shd w:val="clear" w:color="auto" w:fill="FFFFFF" w:themeFill="background1"/>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张庆利</w:t>
            </w:r>
          </w:p>
        </w:tc>
        <w:tc>
          <w:tcPr>
            <w:tcW w:w="684" w:type="pct"/>
            <w:shd w:val="clear" w:color="auto" w:fill="FFFFFF" w:themeFill="background1"/>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机修作业长</w:t>
            </w:r>
          </w:p>
        </w:tc>
        <w:tc>
          <w:tcPr>
            <w:tcW w:w="572" w:type="pct"/>
            <w:shd w:val="clear" w:color="auto" w:fill="FFFFFF" w:themeFill="background1"/>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24705655</w:t>
            </w:r>
          </w:p>
        </w:tc>
        <w:tc>
          <w:tcPr>
            <w:tcW w:w="629" w:type="pct"/>
            <w:shd w:val="clear" w:color="auto" w:fill="FFFFFF" w:themeFill="background1"/>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13821393421</w:t>
            </w:r>
          </w:p>
        </w:tc>
      </w:tr>
      <w:tr w:rsidR="00762D70" w:rsidRPr="00762D70" w:rsidTr="00762D70">
        <w:trPr>
          <w:trHeight w:val="20"/>
          <w:jc w:val="center"/>
        </w:trPr>
        <w:tc>
          <w:tcPr>
            <w:tcW w:w="562" w:type="pct"/>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1509" w:type="pct"/>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544" w:type="pct"/>
            <w:shd w:val="clear" w:color="auto" w:fill="FFFFFF" w:themeFill="background1"/>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成员</w:t>
            </w:r>
          </w:p>
        </w:tc>
        <w:tc>
          <w:tcPr>
            <w:tcW w:w="500" w:type="pct"/>
            <w:shd w:val="clear" w:color="auto" w:fill="FFFFFF" w:themeFill="background1"/>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刘越金</w:t>
            </w:r>
          </w:p>
        </w:tc>
        <w:tc>
          <w:tcPr>
            <w:tcW w:w="684" w:type="pct"/>
            <w:shd w:val="clear" w:color="auto" w:fill="FFFFFF" w:themeFill="background1"/>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安全科科长</w:t>
            </w:r>
          </w:p>
        </w:tc>
        <w:tc>
          <w:tcPr>
            <w:tcW w:w="572" w:type="pct"/>
            <w:shd w:val="clear" w:color="auto" w:fill="FFFFFF" w:themeFill="background1"/>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24705668</w:t>
            </w:r>
          </w:p>
        </w:tc>
        <w:tc>
          <w:tcPr>
            <w:tcW w:w="629" w:type="pct"/>
            <w:shd w:val="clear" w:color="auto" w:fill="FFFFFF" w:themeFill="background1"/>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13920525616</w:t>
            </w:r>
          </w:p>
        </w:tc>
      </w:tr>
      <w:tr w:rsidR="00762D70" w:rsidRPr="00762D70" w:rsidTr="00762D70">
        <w:trPr>
          <w:trHeight w:val="20"/>
          <w:jc w:val="center"/>
        </w:trPr>
        <w:tc>
          <w:tcPr>
            <w:tcW w:w="562" w:type="pct"/>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1509" w:type="pct"/>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544" w:type="pct"/>
            <w:shd w:val="clear" w:color="auto" w:fill="FFFFFF" w:themeFill="background1"/>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成员</w:t>
            </w:r>
          </w:p>
        </w:tc>
        <w:tc>
          <w:tcPr>
            <w:tcW w:w="500" w:type="pct"/>
            <w:shd w:val="clear" w:color="auto" w:fill="FFFFFF" w:themeFill="background1"/>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王瑞丰</w:t>
            </w:r>
          </w:p>
        </w:tc>
        <w:tc>
          <w:tcPr>
            <w:tcW w:w="684" w:type="pct"/>
            <w:shd w:val="clear" w:color="auto" w:fill="FFFFFF" w:themeFill="background1"/>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轧钢副作业长</w:t>
            </w:r>
          </w:p>
        </w:tc>
        <w:tc>
          <w:tcPr>
            <w:tcW w:w="572" w:type="pct"/>
            <w:shd w:val="clear" w:color="auto" w:fill="FFFFFF" w:themeFill="background1"/>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24705668</w:t>
            </w:r>
          </w:p>
        </w:tc>
        <w:tc>
          <w:tcPr>
            <w:tcW w:w="629" w:type="pct"/>
            <w:shd w:val="clear" w:color="auto" w:fill="FFFFFF" w:themeFill="background1"/>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13502027727</w:t>
            </w:r>
          </w:p>
        </w:tc>
      </w:tr>
      <w:tr w:rsidR="00762D70" w:rsidRPr="00762D70" w:rsidTr="00762D70">
        <w:trPr>
          <w:trHeight w:val="20"/>
          <w:jc w:val="center"/>
        </w:trPr>
        <w:tc>
          <w:tcPr>
            <w:tcW w:w="562" w:type="pct"/>
            <w:vMerge w:val="restar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应急办公室</w:t>
            </w:r>
          </w:p>
        </w:tc>
        <w:tc>
          <w:tcPr>
            <w:tcW w:w="1509" w:type="pct"/>
            <w:vMerge w:val="restart"/>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r w:rsidRPr="00762D70">
              <w:rPr>
                <w:rFonts w:ascii="仿宋" w:hAnsi="仿宋" w:hint="eastAsia"/>
                <w:color w:val="000000" w:themeColor="text1"/>
                <w:sz w:val="21"/>
                <w:szCs w:val="21"/>
              </w:rPr>
              <w:t>负责环境保护日常应急管理工作、突发环境事件应急救援预案的评审、修订和演练组织工作，按有关规定程序向上级单位报告事故及应急救援信息。</w:t>
            </w:r>
          </w:p>
        </w:tc>
        <w:tc>
          <w:tcPr>
            <w:tcW w:w="544" w:type="pc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组长</w:t>
            </w:r>
          </w:p>
        </w:tc>
        <w:tc>
          <w:tcPr>
            <w:tcW w:w="500"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刘越金</w:t>
            </w:r>
          </w:p>
        </w:tc>
        <w:tc>
          <w:tcPr>
            <w:tcW w:w="684"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安全科科长</w:t>
            </w:r>
          </w:p>
        </w:tc>
        <w:tc>
          <w:tcPr>
            <w:tcW w:w="572"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24705668</w:t>
            </w:r>
          </w:p>
        </w:tc>
        <w:tc>
          <w:tcPr>
            <w:tcW w:w="629"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1</w:t>
            </w:r>
            <w:r w:rsidRPr="00762D70">
              <w:rPr>
                <w:rFonts w:ascii="仿宋" w:hAnsi="仿宋" w:hint="eastAsia"/>
                <w:color w:val="FF0000"/>
                <w:sz w:val="21"/>
                <w:szCs w:val="21"/>
              </w:rPr>
              <w:t>3920525616</w:t>
            </w:r>
          </w:p>
        </w:tc>
      </w:tr>
      <w:tr w:rsidR="00762D70" w:rsidRPr="00762D70" w:rsidTr="00762D70">
        <w:trPr>
          <w:trHeight w:val="20"/>
          <w:jc w:val="center"/>
        </w:trPr>
        <w:tc>
          <w:tcPr>
            <w:tcW w:w="562" w:type="pct"/>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1509" w:type="pct"/>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544" w:type="pc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成员</w:t>
            </w:r>
          </w:p>
        </w:tc>
        <w:tc>
          <w:tcPr>
            <w:tcW w:w="500"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王凯</w:t>
            </w:r>
          </w:p>
        </w:tc>
        <w:tc>
          <w:tcPr>
            <w:tcW w:w="684"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安全科科员</w:t>
            </w:r>
          </w:p>
        </w:tc>
        <w:tc>
          <w:tcPr>
            <w:tcW w:w="572"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24705668</w:t>
            </w:r>
          </w:p>
        </w:tc>
        <w:tc>
          <w:tcPr>
            <w:tcW w:w="629"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13820971316</w:t>
            </w:r>
          </w:p>
        </w:tc>
      </w:tr>
      <w:tr w:rsidR="00762D70" w:rsidRPr="00762D70" w:rsidTr="00762D70">
        <w:trPr>
          <w:trHeight w:val="20"/>
          <w:jc w:val="center"/>
        </w:trPr>
        <w:tc>
          <w:tcPr>
            <w:tcW w:w="562" w:type="pct"/>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1509" w:type="pct"/>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544" w:type="pc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成员</w:t>
            </w:r>
          </w:p>
        </w:tc>
        <w:tc>
          <w:tcPr>
            <w:tcW w:w="500"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王炜</w:t>
            </w:r>
          </w:p>
        </w:tc>
        <w:tc>
          <w:tcPr>
            <w:tcW w:w="684"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安全科科员</w:t>
            </w:r>
          </w:p>
        </w:tc>
        <w:tc>
          <w:tcPr>
            <w:tcW w:w="572"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24705668</w:t>
            </w:r>
          </w:p>
        </w:tc>
        <w:tc>
          <w:tcPr>
            <w:tcW w:w="629"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138</w:t>
            </w:r>
            <w:r w:rsidRPr="00762D70">
              <w:rPr>
                <w:rFonts w:ascii="仿宋" w:hAnsi="仿宋" w:hint="eastAsia"/>
                <w:color w:val="FF0000"/>
                <w:sz w:val="21"/>
                <w:szCs w:val="21"/>
              </w:rPr>
              <w:t>21093535</w:t>
            </w:r>
          </w:p>
        </w:tc>
      </w:tr>
      <w:tr w:rsidR="00762D70" w:rsidRPr="00762D70" w:rsidTr="00762D70">
        <w:trPr>
          <w:trHeight w:val="20"/>
          <w:jc w:val="center"/>
        </w:trPr>
        <w:tc>
          <w:tcPr>
            <w:tcW w:w="562" w:type="pct"/>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1509" w:type="pct"/>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544" w:type="pc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成员</w:t>
            </w:r>
          </w:p>
        </w:tc>
        <w:tc>
          <w:tcPr>
            <w:tcW w:w="500"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张雅东</w:t>
            </w:r>
          </w:p>
        </w:tc>
        <w:tc>
          <w:tcPr>
            <w:tcW w:w="684"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安全科科员</w:t>
            </w:r>
          </w:p>
        </w:tc>
        <w:tc>
          <w:tcPr>
            <w:tcW w:w="572"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24705668</w:t>
            </w:r>
          </w:p>
        </w:tc>
        <w:tc>
          <w:tcPr>
            <w:tcW w:w="629"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1</w:t>
            </w:r>
            <w:r w:rsidRPr="00762D70">
              <w:rPr>
                <w:rFonts w:ascii="仿宋" w:hAnsi="仿宋" w:hint="eastAsia"/>
                <w:color w:val="FF0000"/>
                <w:sz w:val="21"/>
                <w:szCs w:val="21"/>
              </w:rPr>
              <w:t>3116057709</w:t>
            </w:r>
          </w:p>
        </w:tc>
      </w:tr>
      <w:tr w:rsidR="00762D70" w:rsidRPr="00762D70" w:rsidTr="00762D70">
        <w:trPr>
          <w:trHeight w:val="20"/>
          <w:jc w:val="center"/>
        </w:trPr>
        <w:tc>
          <w:tcPr>
            <w:tcW w:w="562" w:type="pct"/>
            <w:vMerge w:val="restar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应急救援响应中心</w:t>
            </w:r>
          </w:p>
        </w:tc>
        <w:tc>
          <w:tcPr>
            <w:tcW w:w="1509" w:type="pct"/>
            <w:vMerge w:val="restart"/>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r w:rsidRPr="00762D70">
              <w:rPr>
                <w:rFonts w:ascii="仿宋" w:hAnsi="仿宋" w:hint="eastAsia"/>
                <w:color w:val="000000" w:themeColor="text1"/>
                <w:sz w:val="21"/>
                <w:szCs w:val="21"/>
              </w:rPr>
              <w:t>现场应急救援响应中心在应急救援指挥部领导下开展应急工作。</w:t>
            </w:r>
          </w:p>
        </w:tc>
        <w:tc>
          <w:tcPr>
            <w:tcW w:w="544" w:type="pc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组长</w:t>
            </w:r>
          </w:p>
        </w:tc>
        <w:tc>
          <w:tcPr>
            <w:tcW w:w="500"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王炳霞</w:t>
            </w:r>
          </w:p>
        </w:tc>
        <w:tc>
          <w:tcPr>
            <w:tcW w:w="684"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棒材厂厂长</w:t>
            </w:r>
          </w:p>
        </w:tc>
        <w:tc>
          <w:tcPr>
            <w:tcW w:w="572"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24705607</w:t>
            </w:r>
          </w:p>
        </w:tc>
        <w:tc>
          <w:tcPr>
            <w:tcW w:w="629"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13920991647</w:t>
            </w:r>
          </w:p>
        </w:tc>
      </w:tr>
      <w:tr w:rsidR="00762D70" w:rsidRPr="00762D70" w:rsidTr="00762D70">
        <w:trPr>
          <w:trHeight w:val="20"/>
          <w:jc w:val="center"/>
        </w:trPr>
        <w:tc>
          <w:tcPr>
            <w:tcW w:w="562" w:type="pct"/>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1509" w:type="pct"/>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544" w:type="pc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副组长</w:t>
            </w:r>
          </w:p>
        </w:tc>
        <w:tc>
          <w:tcPr>
            <w:tcW w:w="500"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王会超</w:t>
            </w:r>
          </w:p>
        </w:tc>
        <w:tc>
          <w:tcPr>
            <w:tcW w:w="684"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棒材厂副厂长</w:t>
            </w:r>
          </w:p>
        </w:tc>
        <w:tc>
          <w:tcPr>
            <w:tcW w:w="572"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24705603</w:t>
            </w:r>
          </w:p>
        </w:tc>
        <w:tc>
          <w:tcPr>
            <w:tcW w:w="629"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13752724424</w:t>
            </w:r>
          </w:p>
        </w:tc>
      </w:tr>
      <w:tr w:rsidR="00762D70" w:rsidRPr="00762D70" w:rsidTr="00762D70">
        <w:trPr>
          <w:trHeight w:val="20"/>
          <w:jc w:val="center"/>
        </w:trPr>
        <w:tc>
          <w:tcPr>
            <w:tcW w:w="562" w:type="pct"/>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1509" w:type="pct"/>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544" w:type="pc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成员</w:t>
            </w:r>
          </w:p>
        </w:tc>
        <w:tc>
          <w:tcPr>
            <w:tcW w:w="500"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齐孝楠</w:t>
            </w:r>
          </w:p>
        </w:tc>
        <w:tc>
          <w:tcPr>
            <w:tcW w:w="684"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棒材厂副厂长</w:t>
            </w:r>
          </w:p>
        </w:tc>
        <w:tc>
          <w:tcPr>
            <w:tcW w:w="572"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24705612</w:t>
            </w:r>
          </w:p>
        </w:tc>
        <w:tc>
          <w:tcPr>
            <w:tcW w:w="629"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18522729352</w:t>
            </w:r>
          </w:p>
        </w:tc>
      </w:tr>
      <w:tr w:rsidR="00762D70" w:rsidRPr="00762D70" w:rsidTr="00762D70">
        <w:trPr>
          <w:trHeight w:val="20"/>
          <w:jc w:val="center"/>
        </w:trPr>
        <w:tc>
          <w:tcPr>
            <w:tcW w:w="562" w:type="pct"/>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1509" w:type="pct"/>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544" w:type="pc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成员</w:t>
            </w:r>
          </w:p>
        </w:tc>
        <w:tc>
          <w:tcPr>
            <w:tcW w:w="500"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单英祥</w:t>
            </w:r>
          </w:p>
        </w:tc>
        <w:tc>
          <w:tcPr>
            <w:tcW w:w="684"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棒材厂副厂长</w:t>
            </w:r>
          </w:p>
        </w:tc>
        <w:tc>
          <w:tcPr>
            <w:tcW w:w="572"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24705610</w:t>
            </w:r>
          </w:p>
        </w:tc>
        <w:tc>
          <w:tcPr>
            <w:tcW w:w="629"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15122219971</w:t>
            </w:r>
          </w:p>
        </w:tc>
      </w:tr>
      <w:tr w:rsidR="00762D70" w:rsidRPr="00762D70" w:rsidTr="00762D70">
        <w:trPr>
          <w:trHeight w:val="20"/>
          <w:jc w:val="center"/>
        </w:trPr>
        <w:tc>
          <w:tcPr>
            <w:tcW w:w="562" w:type="pct"/>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1509" w:type="pct"/>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544" w:type="pc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成员</w:t>
            </w:r>
          </w:p>
        </w:tc>
        <w:tc>
          <w:tcPr>
            <w:tcW w:w="500"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刘越金</w:t>
            </w:r>
          </w:p>
        </w:tc>
        <w:tc>
          <w:tcPr>
            <w:tcW w:w="684"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安全科科长</w:t>
            </w:r>
          </w:p>
        </w:tc>
        <w:tc>
          <w:tcPr>
            <w:tcW w:w="572"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24705664</w:t>
            </w:r>
          </w:p>
        </w:tc>
        <w:tc>
          <w:tcPr>
            <w:tcW w:w="629"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13920525616</w:t>
            </w:r>
          </w:p>
        </w:tc>
      </w:tr>
      <w:tr w:rsidR="00762D70" w:rsidRPr="00762D70" w:rsidTr="00762D70">
        <w:trPr>
          <w:trHeight w:val="20"/>
          <w:jc w:val="center"/>
        </w:trPr>
        <w:tc>
          <w:tcPr>
            <w:tcW w:w="562" w:type="pct"/>
            <w:vMerge w:val="restar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事故单位</w:t>
            </w:r>
          </w:p>
        </w:tc>
        <w:tc>
          <w:tcPr>
            <w:tcW w:w="1509" w:type="pct"/>
            <w:vMerge w:val="restart"/>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r w:rsidRPr="00762D70">
              <w:rPr>
                <w:rFonts w:ascii="仿宋" w:hAnsi="仿宋" w:hint="eastAsia"/>
                <w:color w:val="000000" w:themeColor="text1"/>
                <w:sz w:val="21"/>
                <w:szCs w:val="21"/>
              </w:rPr>
              <w:t>负责事故发生单位全部协调工作，由总公司统一指挥（各生产厂，可能发生生产环保应急事故的分厂均安排一人）。</w:t>
            </w:r>
          </w:p>
        </w:tc>
        <w:tc>
          <w:tcPr>
            <w:tcW w:w="544" w:type="pc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成员</w:t>
            </w:r>
          </w:p>
        </w:tc>
        <w:tc>
          <w:tcPr>
            <w:tcW w:w="500"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李树杰</w:t>
            </w:r>
          </w:p>
        </w:tc>
        <w:tc>
          <w:tcPr>
            <w:tcW w:w="684"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轧钢作业长</w:t>
            </w:r>
          </w:p>
        </w:tc>
        <w:tc>
          <w:tcPr>
            <w:tcW w:w="572"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24705660</w:t>
            </w:r>
          </w:p>
        </w:tc>
        <w:tc>
          <w:tcPr>
            <w:tcW w:w="629"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13</w:t>
            </w:r>
            <w:r w:rsidRPr="00762D70">
              <w:rPr>
                <w:rFonts w:ascii="仿宋" w:hAnsi="仿宋" w:hint="eastAsia"/>
                <w:color w:val="FF0000"/>
                <w:sz w:val="21"/>
                <w:szCs w:val="21"/>
              </w:rPr>
              <w:t>820209176</w:t>
            </w:r>
          </w:p>
        </w:tc>
      </w:tr>
      <w:tr w:rsidR="00762D70" w:rsidRPr="00762D70" w:rsidTr="00762D70">
        <w:trPr>
          <w:trHeight w:val="20"/>
          <w:jc w:val="center"/>
        </w:trPr>
        <w:tc>
          <w:tcPr>
            <w:tcW w:w="562" w:type="pct"/>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1509" w:type="pct"/>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544" w:type="pc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成员</w:t>
            </w:r>
          </w:p>
        </w:tc>
        <w:tc>
          <w:tcPr>
            <w:tcW w:w="500"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陈志刚</w:t>
            </w:r>
          </w:p>
        </w:tc>
        <w:tc>
          <w:tcPr>
            <w:tcW w:w="684"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精整作业长</w:t>
            </w:r>
          </w:p>
        </w:tc>
        <w:tc>
          <w:tcPr>
            <w:tcW w:w="572"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24705654</w:t>
            </w:r>
          </w:p>
        </w:tc>
        <w:tc>
          <w:tcPr>
            <w:tcW w:w="629"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13</w:t>
            </w:r>
            <w:r w:rsidRPr="00762D70">
              <w:rPr>
                <w:rFonts w:ascii="仿宋" w:hAnsi="仿宋" w:hint="eastAsia"/>
                <w:color w:val="FF0000"/>
                <w:sz w:val="21"/>
                <w:szCs w:val="21"/>
              </w:rPr>
              <w:t>752013340</w:t>
            </w:r>
          </w:p>
        </w:tc>
      </w:tr>
      <w:tr w:rsidR="00762D70" w:rsidRPr="00762D70" w:rsidTr="00762D70">
        <w:trPr>
          <w:trHeight w:val="20"/>
          <w:jc w:val="center"/>
        </w:trPr>
        <w:tc>
          <w:tcPr>
            <w:tcW w:w="562" w:type="pct"/>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1509" w:type="pct"/>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544" w:type="pc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成员</w:t>
            </w:r>
          </w:p>
        </w:tc>
        <w:tc>
          <w:tcPr>
            <w:tcW w:w="500"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张庆利</w:t>
            </w:r>
          </w:p>
        </w:tc>
        <w:tc>
          <w:tcPr>
            <w:tcW w:w="684"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检修作业长</w:t>
            </w:r>
          </w:p>
        </w:tc>
        <w:tc>
          <w:tcPr>
            <w:tcW w:w="572"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24705655</w:t>
            </w:r>
          </w:p>
        </w:tc>
        <w:tc>
          <w:tcPr>
            <w:tcW w:w="629"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13</w:t>
            </w:r>
            <w:r w:rsidRPr="00762D70">
              <w:rPr>
                <w:rFonts w:ascii="仿宋" w:hAnsi="仿宋" w:hint="eastAsia"/>
                <w:color w:val="FF0000"/>
                <w:sz w:val="21"/>
                <w:szCs w:val="21"/>
              </w:rPr>
              <w:t>821393421</w:t>
            </w:r>
          </w:p>
        </w:tc>
      </w:tr>
      <w:tr w:rsidR="00762D70" w:rsidRPr="00762D70" w:rsidTr="00762D70">
        <w:trPr>
          <w:trHeight w:val="20"/>
          <w:jc w:val="center"/>
        </w:trPr>
        <w:tc>
          <w:tcPr>
            <w:tcW w:w="562" w:type="pct"/>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1509" w:type="pct"/>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544" w:type="pc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成员</w:t>
            </w:r>
          </w:p>
        </w:tc>
        <w:tc>
          <w:tcPr>
            <w:tcW w:w="500"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张友发</w:t>
            </w:r>
          </w:p>
        </w:tc>
        <w:tc>
          <w:tcPr>
            <w:tcW w:w="684"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电修作业长</w:t>
            </w:r>
          </w:p>
        </w:tc>
        <w:tc>
          <w:tcPr>
            <w:tcW w:w="572"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24705665</w:t>
            </w:r>
          </w:p>
        </w:tc>
        <w:tc>
          <w:tcPr>
            <w:tcW w:w="629"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13132128733</w:t>
            </w:r>
          </w:p>
        </w:tc>
      </w:tr>
      <w:tr w:rsidR="00762D70" w:rsidRPr="00762D70" w:rsidTr="00762D70">
        <w:trPr>
          <w:trHeight w:val="20"/>
          <w:jc w:val="center"/>
        </w:trPr>
        <w:tc>
          <w:tcPr>
            <w:tcW w:w="562" w:type="pct"/>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1509" w:type="pct"/>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544" w:type="pc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成员</w:t>
            </w:r>
          </w:p>
        </w:tc>
        <w:tc>
          <w:tcPr>
            <w:tcW w:w="500"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杨瀚泽</w:t>
            </w:r>
          </w:p>
        </w:tc>
        <w:tc>
          <w:tcPr>
            <w:tcW w:w="684"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天车作业长</w:t>
            </w:r>
          </w:p>
        </w:tc>
        <w:tc>
          <w:tcPr>
            <w:tcW w:w="572"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24705651</w:t>
            </w:r>
          </w:p>
        </w:tc>
        <w:tc>
          <w:tcPr>
            <w:tcW w:w="629"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15222123322</w:t>
            </w:r>
          </w:p>
        </w:tc>
      </w:tr>
      <w:tr w:rsidR="00762D70" w:rsidRPr="00762D70" w:rsidTr="00762D70">
        <w:trPr>
          <w:trHeight w:val="20"/>
          <w:jc w:val="center"/>
        </w:trPr>
        <w:tc>
          <w:tcPr>
            <w:tcW w:w="562" w:type="pct"/>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1509" w:type="pct"/>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544" w:type="pc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成员</w:t>
            </w:r>
          </w:p>
        </w:tc>
        <w:tc>
          <w:tcPr>
            <w:tcW w:w="500"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庞博</w:t>
            </w:r>
          </w:p>
        </w:tc>
        <w:tc>
          <w:tcPr>
            <w:tcW w:w="684"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生产科科长</w:t>
            </w:r>
          </w:p>
        </w:tc>
        <w:tc>
          <w:tcPr>
            <w:tcW w:w="572"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24705615</w:t>
            </w:r>
          </w:p>
        </w:tc>
        <w:tc>
          <w:tcPr>
            <w:tcW w:w="629"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13212282262</w:t>
            </w:r>
          </w:p>
        </w:tc>
      </w:tr>
      <w:tr w:rsidR="00762D70" w:rsidRPr="00762D70" w:rsidTr="00762D70">
        <w:trPr>
          <w:trHeight w:val="20"/>
          <w:jc w:val="center"/>
        </w:trPr>
        <w:tc>
          <w:tcPr>
            <w:tcW w:w="562" w:type="pct"/>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1509" w:type="pct"/>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544" w:type="pc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成员</w:t>
            </w:r>
          </w:p>
        </w:tc>
        <w:tc>
          <w:tcPr>
            <w:tcW w:w="500"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王田</w:t>
            </w:r>
          </w:p>
        </w:tc>
        <w:tc>
          <w:tcPr>
            <w:tcW w:w="684"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办公室主任</w:t>
            </w:r>
          </w:p>
        </w:tc>
        <w:tc>
          <w:tcPr>
            <w:tcW w:w="572"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24705608</w:t>
            </w:r>
          </w:p>
        </w:tc>
        <w:tc>
          <w:tcPr>
            <w:tcW w:w="629"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13821140357</w:t>
            </w:r>
          </w:p>
        </w:tc>
      </w:tr>
      <w:tr w:rsidR="00762D70" w:rsidRPr="00762D70" w:rsidTr="00762D70">
        <w:trPr>
          <w:trHeight w:val="20"/>
          <w:jc w:val="center"/>
        </w:trPr>
        <w:tc>
          <w:tcPr>
            <w:tcW w:w="562" w:type="pct"/>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1509" w:type="pct"/>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544" w:type="pc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成员</w:t>
            </w:r>
          </w:p>
        </w:tc>
        <w:tc>
          <w:tcPr>
            <w:tcW w:w="500"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黄立瑛</w:t>
            </w:r>
          </w:p>
        </w:tc>
        <w:tc>
          <w:tcPr>
            <w:tcW w:w="684"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设备科科长</w:t>
            </w:r>
          </w:p>
        </w:tc>
        <w:tc>
          <w:tcPr>
            <w:tcW w:w="572"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24705647</w:t>
            </w:r>
          </w:p>
        </w:tc>
        <w:tc>
          <w:tcPr>
            <w:tcW w:w="629"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13752349548</w:t>
            </w:r>
          </w:p>
        </w:tc>
      </w:tr>
      <w:tr w:rsidR="00762D70" w:rsidRPr="00762D70" w:rsidTr="00762D70">
        <w:trPr>
          <w:trHeight w:val="20"/>
          <w:jc w:val="center"/>
        </w:trPr>
        <w:tc>
          <w:tcPr>
            <w:tcW w:w="562" w:type="pct"/>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1509" w:type="pct"/>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544" w:type="pc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成员</w:t>
            </w:r>
          </w:p>
        </w:tc>
        <w:tc>
          <w:tcPr>
            <w:tcW w:w="500"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刘宝超</w:t>
            </w:r>
          </w:p>
        </w:tc>
        <w:tc>
          <w:tcPr>
            <w:tcW w:w="684"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技术科科长</w:t>
            </w:r>
          </w:p>
        </w:tc>
        <w:tc>
          <w:tcPr>
            <w:tcW w:w="572"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24706050</w:t>
            </w:r>
          </w:p>
        </w:tc>
        <w:tc>
          <w:tcPr>
            <w:tcW w:w="629"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13820648700</w:t>
            </w:r>
          </w:p>
        </w:tc>
      </w:tr>
      <w:tr w:rsidR="00762D70" w:rsidRPr="00762D70" w:rsidTr="00762D70">
        <w:trPr>
          <w:trHeight w:val="20"/>
          <w:jc w:val="center"/>
        </w:trPr>
        <w:tc>
          <w:tcPr>
            <w:tcW w:w="562" w:type="pct"/>
            <w:vMerge w:val="restar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警戒疏散及安全消防组</w:t>
            </w:r>
          </w:p>
        </w:tc>
        <w:tc>
          <w:tcPr>
            <w:tcW w:w="1509" w:type="pct"/>
            <w:vMerge w:val="restart"/>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r w:rsidRPr="00762D70">
              <w:rPr>
                <w:rFonts w:ascii="仿宋" w:hAnsi="仿宋" w:hint="eastAsia"/>
                <w:color w:val="000000" w:themeColor="text1"/>
                <w:sz w:val="21"/>
                <w:szCs w:val="21"/>
              </w:rPr>
              <w:t>负责对危险区域外围的路口实施定时、定向封锁和警戒，禁止事故危害区域外的无关人员进入危险区域；指挥无关人员、车辆撤出危害区域；维持救援现场的正常秩序，保护事故现场。负责火灾、爆炸事故的扑救以及对事故现场伤员的抢救和搜寻工作。</w:t>
            </w:r>
          </w:p>
        </w:tc>
        <w:tc>
          <w:tcPr>
            <w:tcW w:w="544" w:type="pc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组长</w:t>
            </w:r>
          </w:p>
        </w:tc>
        <w:tc>
          <w:tcPr>
            <w:tcW w:w="500"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王会超</w:t>
            </w:r>
          </w:p>
        </w:tc>
        <w:tc>
          <w:tcPr>
            <w:tcW w:w="684"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棒材厂副厂长</w:t>
            </w:r>
          </w:p>
        </w:tc>
        <w:tc>
          <w:tcPr>
            <w:tcW w:w="572"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24705603</w:t>
            </w:r>
          </w:p>
        </w:tc>
        <w:tc>
          <w:tcPr>
            <w:tcW w:w="629"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13752724424</w:t>
            </w:r>
          </w:p>
        </w:tc>
      </w:tr>
      <w:tr w:rsidR="00762D70" w:rsidRPr="00762D70" w:rsidTr="00762D70">
        <w:trPr>
          <w:trHeight w:val="20"/>
          <w:jc w:val="center"/>
        </w:trPr>
        <w:tc>
          <w:tcPr>
            <w:tcW w:w="562" w:type="pct"/>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1509" w:type="pct"/>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544" w:type="pc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副组长</w:t>
            </w:r>
          </w:p>
        </w:tc>
        <w:tc>
          <w:tcPr>
            <w:tcW w:w="500"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齐孝楠</w:t>
            </w:r>
          </w:p>
        </w:tc>
        <w:tc>
          <w:tcPr>
            <w:tcW w:w="684"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棒材厂副厂长</w:t>
            </w:r>
          </w:p>
        </w:tc>
        <w:tc>
          <w:tcPr>
            <w:tcW w:w="572"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24705612</w:t>
            </w:r>
          </w:p>
        </w:tc>
        <w:tc>
          <w:tcPr>
            <w:tcW w:w="629"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18522729352</w:t>
            </w:r>
          </w:p>
        </w:tc>
      </w:tr>
      <w:tr w:rsidR="00762D70" w:rsidRPr="00762D70" w:rsidTr="00762D70">
        <w:trPr>
          <w:trHeight w:val="20"/>
          <w:jc w:val="center"/>
        </w:trPr>
        <w:tc>
          <w:tcPr>
            <w:tcW w:w="562" w:type="pct"/>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1509" w:type="pct"/>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544" w:type="pc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成员</w:t>
            </w:r>
          </w:p>
        </w:tc>
        <w:tc>
          <w:tcPr>
            <w:tcW w:w="500"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刘越金</w:t>
            </w:r>
          </w:p>
        </w:tc>
        <w:tc>
          <w:tcPr>
            <w:tcW w:w="684"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安全科科长</w:t>
            </w:r>
          </w:p>
        </w:tc>
        <w:tc>
          <w:tcPr>
            <w:tcW w:w="572"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24705668</w:t>
            </w:r>
          </w:p>
        </w:tc>
        <w:tc>
          <w:tcPr>
            <w:tcW w:w="629"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1</w:t>
            </w:r>
            <w:r w:rsidRPr="00762D70">
              <w:rPr>
                <w:rFonts w:ascii="仿宋" w:hAnsi="仿宋" w:hint="eastAsia"/>
                <w:color w:val="FF0000"/>
                <w:sz w:val="21"/>
                <w:szCs w:val="21"/>
              </w:rPr>
              <w:t>3920525616</w:t>
            </w:r>
          </w:p>
        </w:tc>
      </w:tr>
      <w:tr w:rsidR="00762D70" w:rsidRPr="00762D70" w:rsidTr="00762D70">
        <w:trPr>
          <w:trHeight w:val="20"/>
          <w:jc w:val="center"/>
        </w:trPr>
        <w:tc>
          <w:tcPr>
            <w:tcW w:w="562" w:type="pct"/>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1509" w:type="pct"/>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544" w:type="pc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成员</w:t>
            </w:r>
          </w:p>
        </w:tc>
        <w:tc>
          <w:tcPr>
            <w:tcW w:w="500"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庞博</w:t>
            </w:r>
          </w:p>
        </w:tc>
        <w:tc>
          <w:tcPr>
            <w:tcW w:w="684"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生产科科长</w:t>
            </w:r>
          </w:p>
        </w:tc>
        <w:tc>
          <w:tcPr>
            <w:tcW w:w="572"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24705615</w:t>
            </w:r>
          </w:p>
        </w:tc>
        <w:tc>
          <w:tcPr>
            <w:tcW w:w="629"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13212282262</w:t>
            </w:r>
          </w:p>
        </w:tc>
      </w:tr>
      <w:tr w:rsidR="00762D70" w:rsidRPr="00762D70" w:rsidTr="00762D70">
        <w:trPr>
          <w:trHeight w:val="20"/>
          <w:jc w:val="center"/>
        </w:trPr>
        <w:tc>
          <w:tcPr>
            <w:tcW w:w="562" w:type="pct"/>
            <w:vMerge w:val="restar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抢修救援组</w:t>
            </w:r>
          </w:p>
        </w:tc>
        <w:tc>
          <w:tcPr>
            <w:tcW w:w="1509" w:type="pct"/>
            <w:vMerge w:val="restart"/>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r w:rsidRPr="00762D70">
              <w:rPr>
                <w:rFonts w:ascii="仿宋" w:hAnsi="仿宋" w:hint="eastAsia"/>
                <w:color w:val="000000" w:themeColor="text1"/>
                <w:sz w:val="21"/>
                <w:szCs w:val="21"/>
              </w:rPr>
              <w:t>事故状态下根据指挥部的要求立即进入现场，排除险情，采取措施保护现场，防止危险物品扩散。</w:t>
            </w:r>
          </w:p>
        </w:tc>
        <w:tc>
          <w:tcPr>
            <w:tcW w:w="544" w:type="pc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组长</w:t>
            </w:r>
          </w:p>
        </w:tc>
        <w:tc>
          <w:tcPr>
            <w:tcW w:w="500"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单英祥</w:t>
            </w:r>
          </w:p>
        </w:tc>
        <w:tc>
          <w:tcPr>
            <w:tcW w:w="684"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棒材厂副厂长</w:t>
            </w:r>
          </w:p>
        </w:tc>
        <w:tc>
          <w:tcPr>
            <w:tcW w:w="572"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24705610</w:t>
            </w:r>
          </w:p>
        </w:tc>
        <w:tc>
          <w:tcPr>
            <w:tcW w:w="629"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15122219971</w:t>
            </w:r>
          </w:p>
        </w:tc>
      </w:tr>
      <w:tr w:rsidR="00762D70" w:rsidRPr="00762D70" w:rsidTr="00762D70">
        <w:trPr>
          <w:trHeight w:val="20"/>
          <w:jc w:val="center"/>
        </w:trPr>
        <w:tc>
          <w:tcPr>
            <w:tcW w:w="562" w:type="pct"/>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1509" w:type="pct"/>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544" w:type="pc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成员</w:t>
            </w:r>
          </w:p>
        </w:tc>
        <w:tc>
          <w:tcPr>
            <w:tcW w:w="500"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张庆利</w:t>
            </w:r>
          </w:p>
        </w:tc>
        <w:tc>
          <w:tcPr>
            <w:tcW w:w="684"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机修作业长</w:t>
            </w:r>
          </w:p>
        </w:tc>
        <w:tc>
          <w:tcPr>
            <w:tcW w:w="572"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24705655</w:t>
            </w:r>
          </w:p>
        </w:tc>
        <w:tc>
          <w:tcPr>
            <w:tcW w:w="629"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13</w:t>
            </w:r>
            <w:r w:rsidRPr="00762D70">
              <w:rPr>
                <w:rFonts w:ascii="仿宋" w:hAnsi="仿宋" w:hint="eastAsia"/>
                <w:color w:val="FF0000"/>
                <w:sz w:val="21"/>
                <w:szCs w:val="21"/>
              </w:rPr>
              <w:t>821393421</w:t>
            </w:r>
          </w:p>
        </w:tc>
      </w:tr>
      <w:tr w:rsidR="00762D70" w:rsidRPr="00762D70" w:rsidTr="00762D70">
        <w:trPr>
          <w:trHeight w:val="20"/>
          <w:jc w:val="center"/>
        </w:trPr>
        <w:tc>
          <w:tcPr>
            <w:tcW w:w="562" w:type="pct"/>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1509" w:type="pct"/>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544" w:type="pc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成员</w:t>
            </w:r>
          </w:p>
        </w:tc>
        <w:tc>
          <w:tcPr>
            <w:tcW w:w="500"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刘越金</w:t>
            </w:r>
          </w:p>
        </w:tc>
        <w:tc>
          <w:tcPr>
            <w:tcW w:w="684"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安全科科长</w:t>
            </w:r>
          </w:p>
        </w:tc>
        <w:tc>
          <w:tcPr>
            <w:tcW w:w="572"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24705668</w:t>
            </w:r>
          </w:p>
        </w:tc>
        <w:tc>
          <w:tcPr>
            <w:tcW w:w="629"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1</w:t>
            </w:r>
            <w:r w:rsidRPr="00762D70">
              <w:rPr>
                <w:rFonts w:ascii="仿宋" w:hAnsi="仿宋" w:hint="eastAsia"/>
                <w:color w:val="FF0000"/>
                <w:sz w:val="21"/>
                <w:szCs w:val="21"/>
              </w:rPr>
              <w:t>3920525616</w:t>
            </w:r>
          </w:p>
        </w:tc>
      </w:tr>
      <w:tr w:rsidR="00762D70" w:rsidRPr="00762D70" w:rsidTr="00762D70">
        <w:trPr>
          <w:trHeight w:val="20"/>
          <w:jc w:val="center"/>
        </w:trPr>
        <w:tc>
          <w:tcPr>
            <w:tcW w:w="562" w:type="pct"/>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1509" w:type="pct"/>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544" w:type="pc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成员</w:t>
            </w:r>
          </w:p>
        </w:tc>
        <w:tc>
          <w:tcPr>
            <w:tcW w:w="500"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王凯</w:t>
            </w:r>
          </w:p>
        </w:tc>
        <w:tc>
          <w:tcPr>
            <w:tcW w:w="684"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机修主管</w:t>
            </w:r>
          </w:p>
        </w:tc>
        <w:tc>
          <w:tcPr>
            <w:tcW w:w="572"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24705656</w:t>
            </w:r>
          </w:p>
        </w:tc>
        <w:tc>
          <w:tcPr>
            <w:tcW w:w="629"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13920836340</w:t>
            </w:r>
          </w:p>
        </w:tc>
      </w:tr>
      <w:tr w:rsidR="00762D70" w:rsidRPr="00762D70" w:rsidTr="00762D70">
        <w:trPr>
          <w:trHeight w:val="20"/>
          <w:jc w:val="center"/>
        </w:trPr>
        <w:tc>
          <w:tcPr>
            <w:tcW w:w="562" w:type="pct"/>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1509" w:type="pct"/>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544" w:type="pc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成员</w:t>
            </w:r>
          </w:p>
        </w:tc>
        <w:tc>
          <w:tcPr>
            <w:tcW w:w="500"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张巍</w:t>
            </w:r>
          </w:p>
        </w:tc>
        <w:tc>
          <w:tcPr>
            <w:tcW w:w="684"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机修主管</w:t>
            </w:r>
          </w:p>
        </w:tc>
        <w:tc>
          <w:tcPr>
            <w:tcW w:w="572"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24705656</w:t>
            </w:r>
          </w:p>
        </w:tc>
        <w:tc>
          <w:tcPr>
            <w:tcW w:w="629"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13820672865</w:t>
            </w:r>
          </w:p>
        </w:tc>
      </w:tr>
      <w:tr w:rsidR="00762D70" w:rsidRPr="00762D70" w:rsidTr="00762D70">
        <w:trPr>
          <w:trHeight w:val="20"/>
          <w:jc w:val="center"/>
        </w:trPr>
        <w:tc>
          <w:tcPr>
            <w:tcW w:w="562" w:type="pct"/>
            <w:vMerge w:val="restar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物资保障组</w:t>
            </w:r>
          </w:p>
        </w:tc>
        <w:tc>
          <w:tcPr>
            <w:tcW w:w="1509" w:type="pct"/>
            <w:vMerge w:val="restart"/>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r w:rsidRPr="00762D70">
              <w:rPr>
                <w:rFonts w:ascii="仿宋" w:hAnsi="仿宋" w:hint="eastAsia"/>
                <w:color w:val="000000" w:themeColor="text1"/>
                <w:sz w:val="21"/>
                <w:szCs w:val="21"/>
              </w:rPr>
              <w:t>负责保证应急救援工作中所需要的救援物资等；救援工作结束后组织人员检查设备受损情况，组织相关单位迅速修复或更换损坏的设备、仪表等装置，为恢复生产做准备；事</w:t>
            </w:r>
            <w:r w:rsidRPr="00762D70">
              <w:rPr>
                <w:rFonts w:ascii="仿宋" w:hAnsi="仿宋" w:hint="eastAsia"/>
                <w:color w:val="000000" w:themeColor="text1"/>
                <w:sz w:val="21"/>
                <w:szCs w:val="21"/>
              </w:rPr>
              <w:lastRenderedPageBreak/>
              <w:t>故调查完毕后，负责清理事故现场，更新储备应急物资。</w:t>
            </w:r>
          </w:p>
        </w:tc>
        <w:tc>
          <w:tcPr>
            <w:tcW w:w="544" w:type="pc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lastRenderedPageBreak/>
              <w:t>组长</w:t>
            </w:r>
          </w:p>
        </w:tc>
        <w:tc>
          <w:tcPr>
            <w:tcW w:w="500"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王会超</w:t>
            </w:r>
          </w:p>
        </w:tc>
        <w:tc>
          <w:tcPr>
            <w:tcW w:w="684"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棒材厂副厂长</w:t>
            </w:r>
          </w:p>
        </w:tc>
        <w:tc>
          <w:tcPr>
            <w:tcW w:w="572"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24705603</w:t>
            </w:r>
          </w:p>
        </w:tc>
        <w:tc>
          <w:tcPr>
            <w:tcW w:w="629"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13752724424</w:t>
            </w:r>
          </w:p>
        </w:tc>
      </w:tr>
      <w:tr w:rsidR="00762D70" w:rsidRPr="00762D70" w:rsidTr="00762D70">
        <w:trPr>
          <w:trHeight w:val="20"/>
          <w:jc w:val="center"/>
        </w:trPr>
        <w:tc>
          <w:tcPr>
            <w:tcW w:w="562" w:type="pct"/>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1509" w:type="pct"/>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544" w:type="pc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副组长</w:t>
            </w:r>
          </w:p>
        </w:tc>
        <w:tc>
          <w:tcPr>
            <w:tcW w:w="500"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单英祥</w:t>
            </w:r>
          </w:p>
        </w:tc>
        <w:tc>
          <w:tcPr>
            <w:tcW w:w="684"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棒材厂副厂长</w:t>
            </w:r>
          </w:p>
        </w:tc>
        <w:tc>
          <w:tcPr>
            <w:tcW w:w="572"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24705610</w:t>
            </w:r>
          </w:p>
        </w:tc>
        <w:tc>
          <w:tcPr>
            <w:tcW w:w="629"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15122219971</w:t>
            </w:r>
          </w:p>
        </w:tc>
      </w:tr>
      <w:tr w:rsidR="00762D70" w:rsidRPr="00762D70" w:rsidTr="00762D70">
        <w:trPr>
          <w:trHeight w:val="20"/>
          <w:jc w:val="center"/>
        </w:trPr>
        <w:tc>
          <w:tcPr>
            <w:tcW w:w="562" w:type="pct"/>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1509" w:type="pct"/>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544" w:type="pc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成员</w:t>
            </w:r>
          </w:p>
        </w:tc>
        <w:tc>
          <w:tcPr>
            <w:tcW w:w="500"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黄立瑛</w:t>
            </w:r>
          </w:p>
        </w:tc>
        <w:tc>
          <w:tcPr>
            <w:tcW w:w="684"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设备科科长</w:t>
            </w:r>
          </w:p>
        </w:tc>
        <w:tc>
          <w:tcPr>
            <w:tcW w:w="572"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24705647</w:t>
            </w:r>
          </w:p>
        </w:tc>
        <w:tc>
          <w:tcPr>
            <w:tcW w:w="629"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13752349548</w:t>
            </w:r>
          </w:p>
        </w:tc>
      </w:tr>
      <w:tr w:rsidR="00762D70" w:rsidRPr="00762D70" w:rsidTr="00762D70">
        <w:trPr>
          <w:trHeight w:val="20"/>
          <w:jc w:val="center"/>
        </w:trPr>
        <w:tc>
          <w:tcPr>
            <w:tcW w:w="562" w:type="pct"/>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1509" w:type="pct"/>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544" w:type="pc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成员</w:t>
            </w:r>
          </w:p>
        </w:tc>
        <w:tc>
          <w:tcPr>
            <w:tcW w:w="500"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路明</w:t>
            </w:r>
          </w:p>
        </w:tc>
        <w:tc>
          <w:tcPr>
            <w:tcW w:w="684"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设备科科长</w:t>
            </w:r>
          </w:p>
        </w:tc>
        <w:tc>
          <w:tcPr>
            <w:tcW w:w="572"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24705647</w:t>
            </w:r>
          </w:p>
        </w:tc>
        <w:tc>
          <w:tcPr>
            <w:tcW w:w="629"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13752267547</w:t>
            </w:r>
          </w:p>
        </w:tc>
      </w:tr>
      <w:tr w:rsidR="00762D70" w:rsidRPr="00762D70" w:rsidTr="00762D70">
        <w:trPr>
          <w:trHeight w:val="20"/>
          <w:jc w:val="center"/>
        </w:trPr>
        <w:tc>
          <w:tcPr>
            <w:tcW w:w="562" w:type="pct"/>
            <w:vMerge w:val="restar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事后调查组</w:t>
            </w:r>
          </w:p>
        </w:tc>
        <w:tc>
          <w:tcPr>
            <w:tcW w:w="1509" w:type="pct"/>
            <w:vMerge w:val="restart"/>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r w:rsidRPr="00762D70">
              <w:rPr>
                <w:rFonts w:ascii="仿宋" w:hAnsi="仿宋" w:hint="eastAsia"/>
                <w:color w:val="000000" w:themeColor="text1"/>
                <w:sz w:val="21"/>
                <w:szCs w:val="21"/>
              </w:rPr>
              <w:t>负责查明事故原因，确定事故性质和责任者，提出事故整改措施和对事故有关责任者的处理意见，并对整改措施的落实跟踪检查。</w:t>
            </w:r>
          </w:p>
        </w:tc>
        <w:tc>
          <w:tcPr>
            <w:tcW w:w="544" w:type="pc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组长</w:t>
            </w:r>
          </w:p>
        </w:tc>
        <w:tc>
          <w:tcPr>
            <w:tcW w:w="500"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王会超</w:t>
            </w:r>
          </w:p>
        </w:tc>
        <w:tc>
          <w:tcPr>
            <w:tcW w:w="684"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棒材厂副厂长</w:t>
            </w:r>
          </w:p>
        </w:tc>
        <w:tc>
          <w:tcPr>
            <w:tcW w:w="572"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24705603</w:t>
            </w:r>
          </w:p>
        </w:tc>
        <w:tc>
          <w:tcPr>
            <w:tcW w:w="629"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13752724424</w:t>
            </w:r>
          </w:p>
        </w:tc>
      </w:tr>
      <w:tr w:rsidR="00762D70" w:rsidRPr="00762D70" w:rsidTr="00762D70">
        <w:trPr>
          <w:trHeight w:val="20"/>
          <w:jc w:val="center"/>
        </w:trPr>
        <w:tc>
          <w:tcPr>
            <w:tcW w:w="562" w:type="pct"/>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1509" w:type="pct"/>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544" w:type="pc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成员</w:t>
            </w:r>
          </w:p>
        </w:tc>
        <w:tc>
          <w:tcPr>
            <w:tcW w:w="500"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刘越金</w:t>
            </w:r>
          </w:p>
        </w:tc>
        <w:tc>
          <w:tcPr>
            <w:tcW w:w="684"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安全科科长</w:t>
            </w:r>
          </w:p>
        </w:tc>
        <w:tc>
          <w:tcPr>
            <w:tcW w:w="572"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24705668</w:t>
            </w:r>
          </w:p>
        </w:tc>
        <w:tc>
          <w:tcPr>
            <w:tcW w:w="629"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1</w:t>
            </w:r>
            <w:r w:rsidRPr="00762D70">
              <w:rPr>
                <w:rFonts w:ascii="仿宋" w:hAnsi="仿宋" w:hint="eastAsia"/>
                <w:color w:val="FF0000"/>
                <w:sz w:val="21"/>
                <w:szCs w:val="21"/>
              </w:rPr>
              <w:t>3920525616</w:t>
            </w:r>
          </w:p>
        </w:tc>
      </w:tr>
      <w:tr w:rsidR="00762D70" w:rsidRPr="00762D70" w:rsidTr="00762D70">
        <w:trPr>
          <w:trHeight w:val="20"/>
          <w:jc w:val="center"/>
        </w:trPr>
        <w:tc>
          <w:tcPr>
            <w:tcW w:w="562" w:type="pct"/>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1509" w:type="pct"/>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544" w:type="pc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成员</w:t>
            </w:r>
          </w:p>
        </w:tc>
        <w:tc>
          <w:tcPr>
            <w:tcW w:w="500"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王凯</w:t>
            </w:r>
          </w:p>
        </w:tc>
        <w:tc>
          <w:tcPr>
            <w:tcW w:w="684"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安全科科员</w:t>
            </w:r>
          </w:p>
        </w:tc>
        <w:tc>
          <w:tcPr>
            <w:tcW w:w="572"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24705668</w:t>
            </w:r>
          </w:p>
        </w:tc>
        <w:tc>
          <w:tcPr>
            <w:tcW w:w="629"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13</w:t>
            </w:r>
            <w:r w:rsidRPr="00762D70">
              <w:rPr>
                <w:rFonts w:ascii="仿宋" w:hAnsi="仿宋" w:hint="eastAsia"/>
                <w:color w:val="FF0000"/>
                <w:sz w:val="21"/>
                <w:szCs w:val="21"/>
              </w:rPr>
              <w:t>820971316</w:t>
            </w:r>
          </w:p>
        </w:tc>
      </w:tr>
      <w:tr w:rsidR="00762D70" w:rsidRPr="00762D70" w:rsidTr="00762D70">
        <w:trPr>
          <w:trHeight w:val="20"/>
          <w:jc w:val="center"/>
        </w:trPr>
        <w:tc>
          <w:tcPr>
            <w:tcW w:w="562" w:type="pct"/>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1509" w:type="pct"/>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544" w:type="pc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成员</w:t>
            </w:r>
          </w:p>
        </w:tc>
        <w:tc>
          <w:tcPr>
            <w:tcW w:w="500"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张雅东</w:t>
            </w:r>
          </w:p>
        </w:tc>
        <w:tc>
          <w:tcPr>
            <w:tcW w:w="684"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安全科科员</w:t>
            </w:r>
          </w:p>
        </w:tc>
        <w:tc>
          <w:tcPr>
            <w:tcW w:w="572"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24705668</w:t>
            </w:r>
          </w:p>
        </w:tc>
        <w:tc>
          <w:tcPr>
            <w:tcW w:w="629" w:type="pct"/>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13</w:t>
            </w:r>
            <w:r w:rsidRPr="00762D70">
              <w:rPr>
                <w:rFonts w:ascii="仿宋" w:hAnsi="仿宋" w:hint="eastAsia"/>
                <w:color w:val="FF0000"/>
                <w:sz w:val="21"/>
                <w:szCs w:val="21"/>
              </w:rPr>
              <w:t>116057709</w:t>
            </w:r>
          </w:p>
        </w:tc>
      </w:tr>
      <w:tr w:rsidR="00762D70" w:rsidRPr="00762D70" w:rsidTr="00762D70">
        <w:trPr>
          <w:trHeight w:val="20"/>
          <w:jc w:val="center"/>
        </w:trPr>
        <w:tc>
          <w:tcPr>
            <w:tcW w:w="562" w:type="pc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善后处置医疗救护组</w:t>
            </w:r>
          </w:p>
        </w:tc>
        <w:tc>
          <w:tcPr>
            <w:tcW w:w="1509" w:type="pct"/>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r w:rsidRPr="00762D70">
              <w:rPr>
                <w:rFonts w:ascii="仿宋" w:hAnsi="仿宋" w:hint="eastAsia"/>
                <w:color w:val="000000" w:themeColor="text1"/>
                <w:sz w:val="21"/>
                <w:szCs w:val="21"/>
              </w:rPr>
              <w:t>负责伤亡人员家属安抚、抚恤理赔等善后工作。组织协调具体救护工作。</w:t>
            </w:r>
          </w:p>
        </w:tc>
        <w:tc>
          <w:tcPr>
            <w:tcW w:w="544" w:type="pct"/>
            <w:shd w:val="clear" w:color="auto" w:fill="auto"/>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组长</w:t>
            </w:r>
          </w:p>
        </w:tc>
        <w:tc>
          <w:tcPr>
            <w:tcW w:w="500" w:type="pct"/>
            <w:shd w:val="clear" w:color="auto" w:fill="auto"/>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刘越金</w:t>
            </w:r>
          </w:p>
        </w:tc>
        <w:tc>
          <w:tcPr>
            <w:tcW w:w="684" w:type="pct"/>
            <w:shd w:val="clear" w:color="auto" w:fill="auto"/>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安全科科长</w:t>
            </w:r>
          </w:p>
        </w:tc>
        <w:tc>
          <w:tcPr>
            <w:tcW w:w="572" w:type="pct"/>
            <w:shd w:val="clear" w:color="auto" w:fill="auto"/>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24705668</w:t>
            </w:r>
          </w:p>
        </w:tc>
        <w:tc>
          <w:tcPr>
            <w:tcW w:w="629" w:type="pct"/>
            <w:shd w:val="clear" w:color="auto" w:fill="auto"/>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1</w:t>
            </w:r>
            <w:r w:rsidRPr="00762D70">
              <w:rPr>
                <w:rFonts w:ascii="仿宋" w:hAnsi="仿宋" w:hint="eastAsia"/>
                <w:color w:val="FF0000"/>
                <w:sz w:val="21"/>
                <w:szCs w:val="21"/>
              </w:rPr>
              <w:t>3920525616</w:t>
            </w:r>
          </w:p>
        </w:tc>
      </w:tr>
      <w:tr w:rsidR="00762D70" w:rsidRPr="00762D70" w:rsidTr="00762D70">
        <w:trPr>
          <w:trHeight w:val="20"/>
          <w:jc w:val="center"/>
        </w:trPr>
        <w:tc>
          <w:tcPr>
            <w:tcW w:w="562" w:type="pc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环境应急监测组</w:t>
            </w:r>
          </w:p>
        </w:tc>
        <w:tc>
          <w:tcPr>
            <w:tcW w:w="1509" w:type="pct"/>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r w:rsidRPr="00762D70">
              <w:rPr>
                <w:rFonts w:ascii="仿宋" w:hAnsi="仿宋" w:hint="eastAsia"/>
                <w:color w:val="000000" w:themeColor="text1"/>
                <w:sz w:val="21"/>
                <w:szCs w:val="21"/>
              </w:rPr>
              <w:t>具体监测工作由监测站负责。以及对外协调检测。</w:t>
            </w:r>
          </w:p>
        </w:tc>
        <w:tc>
          <w:tcPr>
            <w:tcW w:w="544" w:type="pct"/>
            <w:shd w:val="clear" w:color="auto" w:fill="auto"/>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组长</w:t>
            </w:r>
          </w:p>
        </w:tc>
        <w:tc>
          <w:tcPr>
            <w:tcW w:w="500" w:type="pct"/>
            <w:shd w:val="clear" w:color="auto" w:fill="auto"/>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王凯</w:t>
            </w:r>
          </w:p>
        </w:tc>
        <w:tc>
          <w:tcPr>
            <w:tcW w:w="684" w:type="pct"/>
            <w:shd w:val="clear" w:color="auto" w:fill="auto"/>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安全科科员</w:t>
            </w:r>
          </w:p>
        </w:tc>
        <w:tc>
          <w:tcPr>
            <w:tcW w:w="572" w:type="pct"/>
            <w:shd w:val="clear" w:color="auto" w:fill="auto"/>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24705668</w:t>
            </w:r>
          </w:p>
        </w:tc>
        <w:tc>
          <w:tcPr>
            <w:tcW w:w="629" w:type="pct"/>
            <w:shd w:val="clear" w:color="auto" w:fill="auto"/>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13</w:t>
            </w:r>
            <w:r w:rsidRPr="00762D70">
              <w:rPr>
                <w:rFonts w:ascii="仿宋" w:hAnsi="仿宋" w:hint="eastAsia"/>
                <w:color w:val="FF0000"/>
                <w:sz w:val="21"/>
                <w:szCs w:val="21"/>
              </w:rPr>
              <w:t>820971316</w:t>
            </w:r>
          </w:p>
        </w:tc>
      </w:tr>
    </w:tbl>
    <w:p w:rsidR="00670F00" w:rsidRPr="00483367" w:rsidRDefault="00670F00" w:rsidP="00670F00"/>
    <w:p w:rsidR="00670F00" w:rsidRDefault="00670F00" w:rsidP="00670F00">
      <w:pPr>
        <w:sectPr w:rsidR="00670F00" w:rsidSect="00447A34">
          <w:pgSz w:w="16838" w:h="11906" w:orient="landscape"/>
          <w:pgMar w:top="1800" w:right="1440" w:bottom="1800" w:left="1440" w:header="851" w:footer="992" w:gutter="0"/>
          <w:cols w:space="425"/>
          <w:docGrid w:type="lines" w:linePitch="381"/>
        </w:sectPr>
      </w:pPr>
    </w:p>
    <w:p w:rsidR="00670F00" w:rsidRPr="00D85492" w:rsidRDefault="00670F00" w:rsidP="00670F00">
      <w:pPr>
        <w:pStyle w:val="3"/>
      </w:pPr>
      <w:bookmarkStart w:id="193" w:name="_Toc22155253"/>
      <w:r w:rsidRPr="00D85492">
        <w:rPr>
          <w:rFonts w:hint="eastAsia"/>
        </w:rPr>
        <w:lastRenderedPageBreak/>
        <w:t>附件</w:t>
      </w:r>
      <w:r w:rsidR="00762D70">
        <w:t>3</w:t>
      </w:r>
      <w:r w:rsidRPr="00D85492">
        <w:t>.</w:t>
      </w:r>
      <w:r w:rsidR="004330A3">
        <w:t>6</w:t>
      </w:r>
      <w:r w:rsidRPr="00D85492">
        <w:t xml:space="preserve"> </w:t>
      </w:r>
      <w:r w:rsidRPr="00D85492">
        <w:rPr>
          <w:rFonts w:hint="eastAsia"/>
        </w:rPr>
        <w:t>高线厂应急救援体系情况</w:t>
      </w:r>
      <w:bookmarkEnd w:id="193"/>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9"/>
        <w:gridCol w:w="4216"/>
        <w:gridCol w:w="1520"/>
        <w:gridCol w:w="1397"/>
        <w:gridCol w:w="1911"/>
        <w:gridCol w:w="1598"/>
        <w:gridCol w:w="1757"/>
      </w:tblGrid>
      <w:tr w:rsidR="00762D70" w:rsidRPr="00762D70" w:rsidTr="00C71298">
        <w:trPr>
          <w:trHeight w:val="20"/>
          <w:jc w:val="center"/>
        </w:trPr>
        <w:tc>
          <w:tcPr>
            <w:tcW w:w="1569" w:type="dxa"/>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环境应急体系</w:t>
            </w:r>
          </w:p>
        </w:tc>
        <w:tc>
          <w:tcPr>
            <w:tcW w:w="4216" w:type="dxa"/>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职责</w:t>
            </w:r>
          </w:p>
        </w:tc>
        <w:tc>
          <w:tcPr>
            <w:tcW w:w="1520" w:type="dxa"/>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小组职务</w:t>
            </w:r>
          </w:p>
        </w:tc>
        <w:tc>
          <w:tcPr>
            <w:tcW w:w="1397" w:type="dxa"/>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姓名</w:t>
            </w:r>
          </w:p>
        </w:tc>
        <w:tc>
          <w:tcPr>
            <w:tcW w:w="1911" w:type="dxa"/>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厂内职务</w:t>
            </w:r>
          </w:p>
        </w:tc>
        <w:tc>
          <w:tcPr>
            <w:tcW w:w="1598" w:type="dxa"/>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固定电话</w:t>
            </w:r>
          </w:p>
        </w:tc>
        <w:tc>
          <w:tcPr>
            <w:tcW w:w="1757" w:type="dxa"/>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手机</w:t>
            </w:r>
          </w:p>
        </w:tc>
      </w:tr>
      <w:tr w:rsidR="00762D70" w:rsidRPr="00762D70" w:rsidTr="00C71298">
        <w:trPr>
          <w:trHeight w:val="20"/>
          <w:jc w:val="center"/>
        </w:trPr>
        <w:tc>
          <w:tcPr>
            <w:tcW w:w="1569" w:type="dxa"/>
            <w:vMerge w:val="restar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应急指挥部</w:t>
            </w:r>
          </w:p>
        </w:tc>
        <w:tc>
          <w:tcPr>
            <w:tcW w:w="4216" w:type="dxa"/>
            <w:vMerge w:val="restart"/>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r w:rsidRPr="00762D70">
              <w:rPr>
                <w:rFonts w:ascii="仿宋" w:hAnsi="仿宋" w:hint="eastAsia"/>
                <w:color w:val="000000" w:themeColor="text1"/>
                <w:sz w:val="21"/>
                <w:szCs w:val="21"/>
              </w:rPr>
              <w:t>统一负责组织、指挥、实施、协调分厂范围内突发环境事件的应急处置工作。</w:t>
            </w:r>
          </w:p>
        </w:tc>
        <w:tc>
          <w:tcPr>
            <w:tcW w:w="1520"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总指挥</w:t>
            </w:r>
          </w:p>
        </w:tc>
        <w:tc>
          <w:tcPr>
            <w:tcW w:w="139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梁立棉</w:t>
            </w:r>
          </w:p>
        </w:tc>
        <w:tc>
          <w:tcPr>
            <w:tcW w:w="1911"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厂长</w:t>
            </w:r>
          </w:p>
        </w:tc>
        <w:tc>
          <w:tcPr>
            <w:tcW w:w="1598"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2470810</w:t>
            </w:r>
            <w:r w:rsidRPr="00762D70">
              <w:rPr>
                <w:rFonts w:ascii="仿宋" w:hAnsi="仿宋" w:hint="eastAsia"/>
                <w:color w:val="FF0000"/>
                <w:sz w:val="21"/>
                <w:szCs w:val="21"/>
              </w:rPr>
              <w:t>1</w:t>
            </w:r>
          </w:p>
        </w:tc>
        <w:tc>
          <w:tcPr>
            <w:tcW w:w="175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p>
        </w:tc>
      </w:tr>
      <w:tr w:rsidR="00762D70" w:rsidRPr="00762D70" w:rsidTr="00C71298">
        <w:trPr>
          <w:trHeight w:val="20"/>
          <w:jc w:val="center"/>
        </w:trPr>
        <w:tc>
          <w:tcPr>
            <w:tcW w:w="1569" w:type="dxa"/>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4216" w:type="dxa"/>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1520"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副总指挥</w:t>
            </w:r>
          </w:p>
        </w:tc>
        <w:tc>
          <w:tcPr>
            <w:tcW w:w="139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刘中梁</w:t>
            </w:r>
          </w:p>
        </w:tc>
        <w:tc>
          <w:tcPr>
            <w:tcW w:w="1911"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副厂长</w:t>
            </w:r>
          </w:p>
        </w:tc>
        <w:tc>
          <w:tcPr>
            <w:tcW w:w="1598"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247081</w:t>
            </w:r>
            <w:r w:rsidRPr="00762D70">
              <w:rPr>
                <w:rFonts w:ascii="仿宋" w:hAnsi="仿宋" w:hint="eastAsia"/>
                <w:color w:val="FF0000"/>
                <w:sz w:val="21"/>
                <w:szCs w:val="21"/>
              </w:rPr>
              <w:t>02</w:t>
            </w:r>
          </w:p>
        </w:tc>
        <w:tc>
          <w:tcPr>
            <w:tcW w:w="175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13821043018</w:t>
            </w:r>
          </w:p>
        </w:tc>
      </w:tr>
      <w:tr w:rsidR="00762D70" w:rsidRPr="00762D70" w:rsidTr="00C71298">
        <w:trPr>
          <w:trHeight w:val="20"/>
          <w:jc w:val="center"/>
        </w:trPr>
        <w:tc>
          <w:tcPr>
            <w:tcW w:w="1569" w:type="dxa"/>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4216" w:type="dxa"/>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1520" w:type="dxa"/>
            <w:tcBorders>
              <w:bottom w:val="single" w:sz="4" w:space="0" w:color="auto"/>
            </w:tcBorders>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1397" w:type="dxa"/>
            <w:tcBorders>
              <w:bottom w:val="single" w:sz="4" w:space="0" w:color="auto"/>
            </w:tcBorders>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1911" w:type="dxa"/>
            <w:tcBorders>
              <w:bottom w:val="single" w:sz="4" w:space="0" w:color="auto"/>
            </w:tcBorders>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1598" w:type="dxa"/>
            <w:tcBorders>
              <w:bottom w:val="single" w:sz="4" w:space="0" w:color="auto"/>
            </w:tcBorders>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1757" w:type="dxa"/>
            <w:tcBorders>
              <w:bottom w:val="single" w:sz="4" w:space="0" w:color="auto"/>
            </w:tcBorders>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r>
      <w:tr w:rsidR="00762D70" w:rsidRPr="00762D70" w:rsidTr="00C71298">
        <w:trPr>
          <w:trHeight w:val="20"/>
          <w:jc w:val="center"/>
        </w:trPr>
        <w:tc>
          <w:tcPr>
            <w:tcW w:w="1569" w:type="dxa"/>
            <w:vMerge w:val="restar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专家组</w:t>
            </w:r>
          </w:p>
        </w:tc>
        <w:tc>
          <w:tcPr>
            <w:tcW w:w="4216" w:type="dxa"/>
            <w:vMerge w:val="restart"/>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r w:rsidRPr="00762D70">
              <w:rPr>
                <w:rFonts w:ascii="仿宋" w:hAnsi="仿宋" w:hint="eastAsia"/>
                <w:color w:val="000000" w:themeColor="text1"/>
                <w:sz w:val="21"/>
                <w:szCs w:val="21"/>
              </w:rPr>
              <w:t>根据应急工作需要，指挥部聘请有关单位、部室专业技术人才、行业领域专家建立公司生产安全事故应急救援专家组。</w:t>
            </w:r>
          </w:p>
        </w:tc>
        <w:tc>
          <w:tcPr>
            <w:tcW w:w="1520" w:type="dxa"/>
            <w:shd w:val="clear" w:color="auto" w:fill="FFFFFF" w:themeFill="background1"/>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组长</w:t>
            </w:r>
          </w:p>
        </w:tc>
        <w:tc>
          <w:tcPr>
            <w:tcW w:w="1397" w:type="dxa"/>
            <w:shd w:val="clear" w:color="auto" w:fill="FFFFFF" w:themeFill="background1"/>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刘中梁</w:t>
            </w:r>
          </w:p>
        </w:tc>
        <w:tc>
          <w:tcPr>
            <w:tcW w:w="1911" w:type="dxa"/>
            <w:shd w:val="clear" w:color="auto" w:fill="FFFFFF" w:themeFill="background1"/>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副厂长</w:t>
            </w:r>
          </w:p>
        </w:tc>
        <w:tc>
          <w:tcPr>
            <w:tcW w:w="1598" w:type="dxa"/>
            <w:shd w:val="clear" w:color="auto" w:fill="FFFFFF" w:themeFill="background1"/>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247081</w:t>
            </w:r>
            <w:r w:rsidRPr="00762D70">
              <w:rPr>
                <w:rFonts w:ascii="仿宋" w:hAnsi="仿宋" w:hint="eastAsia"/>
                <w:color w:val="FF0000"/>
                <w:sz w:val="21"/>
                <w:szCs w:val="21"/>
              </w:rPr>
              <w:t>02</w:t>
            </w:r>
          </w:p>
        </w:tc>
        <w:tc>
          <w:tcPr>
            <w:tcW w:w="1757" w:type="dxa"/>
            <w:shd w:val="clear" w:color="auto" w:fill="FFFFFF" w:themeFill="background1"/>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13821043018</w:t>
            </w:r>
          </w:p>
        </w:tc>
      </w:tr>
      <w:tr w:rsidR="00762D70" w:rsidRPr="00762D70" w:rsidTr="00C71298">
        <w:trPr>
          <w:trHeight w:val="199"/>
          <w:jc w:val="center"/>
        </w:trPr>
        <w:tc>
          <w:tcPr>
            <w:tcW w:w="1569" w:type="dxa"/>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4216" w:type="dxa"/>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1520" w:type="dxa"/>
            <w:shd w:val="clear" w:color="auto" w:fill="FFFFFF" w:themeFill="background1"/>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成员</w:t>
            </w:r>
          </w:p>
        </w:tc>
        <w:tc>
          <w:tcPr>
            <w:tcW w:w="1397" w:type="dxa"/>
            <w:shd w:val="clear" w:color="auto" w:fill="FFFFFF" w:themeFill="background1"/>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陈扬</w:t>
            </w:r>
          </w:p>
        </w:tc>
        <w:tc>
          <w:tcPr>
            <w:tcW w:w="1911" w:type="dxa"/>
            <w:shd w:val="clear" w:color="auto" w:fill="FFFFFF" w:themeFill="background1"/>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轧钢副作业长（煤气区域工程师）</w:t>
            </w:r>
          </w:p>
        </w:tc>
        <w:tc>
          <w:tcPr>
            <w:tcW w:w="1598" w:type="dxa"/>
            <w:shd w:val="clear" w:color="auto" w:fill="FFFFFF" w:themeFill="background1"/>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24708155</w:t>
            </w:r>
          </w:p>
        </w:tc>
        <w:tc>
          <w:tcPr>
            <w:tcW w:w="1757" w:type="dxa"/>
            <w:shd w:val="clear" w:color="auto" w:fill="FFFFFF" w:themeFill="background1"/>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13920735391</w:t>
            </w:r>
          </w:p>
        </w:tc>
      </w:tr>
      <w:tr w:rsidR="00762D70" w:rsidRPr="00762D70" w:rsidTr="00C71298">
        <w:trPr>
          <w:trHeight w:val="70"/>
          <w:jc w:val="center"/>
        </w:trPr>
        <w:tc>
          <w:tcPr>
            <w:tcW w:w="1569" w:type="dxa"/>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4216" w:type="dxa"/>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1520" w:type="dxa"/>
            <w:shd w:val="clear" w:color="auto" w:fill="FFFFFF" w:themeFill="background1"/>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成员</w:t>
            </w:r>
          </w:p>
        </w:tc>
        <w:tc>
          <w:tcPr>
            <w:tcW w:w="1397" w:type="dxa"/>
            <w:shd w:val="clear" w:color="auto" w:fill="FFFFFF" w:themeFill="background1"/>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尚尔畅</w:t>
            </w:r>
          </w:p>
        </w:tc>
        <w:tc>
          <w:tcPr>
            <w:tcW w:w="1911" w:type="dxa"/>
            <w:shd w:val="clear" w:color="auto" w:fill="FFFFFF" w:themeFill="background1"/>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检修作业区工程师</w:t>
            </w:r>
          </w:p>
        </w:tc>
        <w:tc>
          <w:tcPr>
            <w:tcW w:w="1598" w:type="dxa"/>
            <w:shd w:val="clear" w:color="auto" w:fill="FFFFFF" w:themeFill="background1"/>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24708166</w:t>
            </w:r>
          </w:p>
        </w:tc>
        <w:tc>
          <w:tcPr>
            <w:tcW w:w="1757" w:type="dxa"/>
            <w:shd w:val="clear" w:color="auto" w:fill="FFFFFF" w:themeFill="background1"/>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15002296995</w:t>
            </w:r>
          </w:p>
        </w:tc>
      </w:tr>
      <w:tr w:rsidR="00762D70" w:rsidRPr="00762D70" w:rsidTr="00C71298">
        <w:trPr>
          <w:trHeight w:val="20"/>
          <w:jc w:val="center"/>
        </w:trPr>
        <w:tc>
          <w:tcPr>
            <w:tcW w:w="1569" w:type="dxa"/>
            <w:vMerge w:val="restar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应急办公室</w:t>
            </w:r>
          </w:p>
        </w:tc>
        <w:tc>
          <w:tcPr>
            <w:tcW w:w="4216" w:type="dxa"/>
            <w:vMerge w:val="restart"/>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r w:rsidRPr="00762D70">
              <w:rPr>
                <w:rFonts w:ascii="仿宋" w:hAnsi="仿宋" w:hint="eastAsia"/>
                <w:color w:val="000000" w:themeColor="text1"/>
                <w:sz w:val="21"/>
                <w:szCs w:val="21"/>
              </w:rPr>
              <w:t>负责环境保护日常应急管理工作、突发环境事件应急救援预案的评审、修订和演练组织工作，按有关规定程序向上级单位报告事故及应急救援信息。</w:t>
            </w:r>
          </w:p>
        </w:tc>
        <w:tc>
          <w:tcPr>
            <w:tcW w:w="1520"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组长</w:t>
            </w:r>
          </w:p>
        </w:tc>
        <w:tc>
          <w:tcPr>
            <w:tcW w:w="139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韩立军</w:t>
            </w:r>
          </w:p>
        </w:tc>
        <w:tc>
          <w:tcPr>
            <w:tcW w:w="1911"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安全管理科科长</w:t>
            </w:r>
          </w:p>
        </w:tc>
        <w:tc>
          <w:tcPr>
            <w:tcW w:w="1598"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24708</w:t>
            </w:r>
            <w:r w:rsidRPr="00762D70">
              <w:rPr>
                <w:rFonts w:ascii="仿宋" w:hAnsi="仿宋" w:hint="eastAsia"/>
                <w:color w:val="FF0000"/>
                <w:sz w:val="21"/>
                <w:szCs w:val="21"/>
              </w:rPr>
              <w:t>161</w:t>
            </w:r>
          </w:p>
        </w:tc>
        <w:tc>
          <w:tcPr>
            <w:tcW w:w="175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13752065359</w:t>
            </w:r>
          </w:p>
        </w:tc>
      </w:tr>
      <w:tr w:rsidR="00762D70" w:rsidRPr="00762D70" w:rsidTr="00C71298">
        <w:trPr>
          <w:trHeight w:val="20"/>
          <w:jc w:val="center"/>
        </w:trPr>
        <w:tc>
          <w:tcPr>
            <w:tcW w:w="1569" w:type="dxa"/>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4216" w:type="dxa"/>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1520"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成员</w:t>
            </w:r>
          </w:p>
        </w:tc>
        <w:tc>
          <w:tcPr>
            <w:tcW w:w="139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隋翔</w:t>
            </w:r>
          </w:p>
        </w:tc>
        <w:tc>
          <w:tcPr>
            <w:tcW w:w="1911"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环保员</w:t>
            </w:r>
          </w:p>
        </w:tc>
        <w:tc>
          <w:tcPr>
            <w:tcW w:w="1598"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p>
        </w:tc>
        <w:tc>
          <w:tcPr>
            <w:tcW w:w="175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15922253163</w:t>
            </w:r>
          </w:p>
        </w:tc>
      </w:tr>
      <w:tr w:rsidR="00762D70" w:rsidRPr="00762D70" w:rsidTr="00C71298">
        <w:trPr>
          <w:trHeight w:val="20"/>
          <w:jc w:val="center"/>
        </w:trPr>
        <w:tc>
          <w:tcPr>
            <w:tcW w:w="1569" w:type="dxa"/>
            <w:vMerge w:val="restar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应急救援响应中心</w:t>
            </w:r>
          </w:p>
        </w:tc>
        <w:tc>
          <w:tcPr>
            <w:tcW w:w="4216" w:type="dxa"/>
            <w:vMerge w:val="restart"/>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r w:rsidRPr="00762D70">
              <w:rPr>
                <w:rFonts w:ascii="仿宋" w:hAnsi="仿宋" w:hint="eastAsia"/>
                <w:color w:val="000000" w:themeColor="text1"/>
                <w:sz w:val="21"/>
                <w:szCs w:val="21"/>
              </w:rPr>
              <w:t>现场应急救援响应中心在应急救援指挥部领导下开展应急工作。</w:t>
            </w:r>
          </w:p>
        </w:tc>
        <w:tc>
          <w:tcPr>
            <w:tcW w:w="1520"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组长</w:t>
            </w:r>
          </w:p>
        </w:tc>
        <w:tc>
          <w:tcPr>
            <w:tcW w:w="139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刘中梁</w:t>
            </w:r>
          </w:p>
        </w:tc>
        <w:tc>
          <w:tcPr>
            <w:tcW w:w="1911"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副厂长</w:t>
            </w:r>
          </w:p>
        </w:tc>
        <w:tc>
          <w:tcPr>
            <w:tcW w:w="1598"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247081</w:t>
            </w:r>
            <w:r w:rsidRPr="00762D70">
              <w:rPr>
                <w:rFonts w:ascii="仿宋" w:hAnsi="仿宋" w:hint="eastAsia"/>
                <w:color w:val="FF0000"/>
                <w:sz w:val="21"/>
                <w:szCs w:val="21"/>
              </w:rPr>
              <w:t>02</w:t>
            </w:r>
          </w:p>
        </w:tc>
        <w:tc>
          <w:tcPr>
            <w:tcW w:w="175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13821043018</w:t>
            </w:r>
          </w:p>
        </w:tc>
      </w:tr>
      <w:tr w:rsidR="00762D70" w:rsidRPr="00762D70" w:rsidTr="00C71298">
        <w:trPr>
          <w:trHeight w:val="20"/>
          <w:jc w:val="center"/>
        </w:trPr>
        <w:tc>
          <w:tcPr>
            <w:tcW w:w="1569" w:type="dxa"/>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4216" w:type="dxa"/>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1520"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成员</w:t>
            </w:r>
          </w:p>
        </w:tc>
        <w:tc>
          <w:tcPr>
            <w:tcW w:w="139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吴靖</w:t>
            </w:r>
          </w:p>
        </w:tc>
        <w:tc>
          <w:tcPr>
            <w:tcW w:w="1911"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工程设备科科长</w:t>
            </w:r>
          </w:p>
        </w:tc>
        <w:tc>
          <w:tcPr>
            <w:tcW w:w="1598"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24708133</w:t>
            </w:r>
          </w:p>
        </w:tc>
        <w:tc>
          <w:tcPr>
            <w:tcW w:w="175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13920711508</w:t>
            </w:r>
          </w:p>
        </w:tc>
      </w:tr>
      <w:tr w:rsidR="00762D70" w:rsidRPr="00762D70" w:rsidTr="00C71298">
        <w:trPr>
          <w:trHeight w:val="20"/>
          <w:jc w:val="center"/>
        </w:trPr>
        <w:tc>
          <w:tcPr>
            <w:tcW w:w="1569" w:type="dxa"/>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4216" w:type="dxa"/>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1520"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成员</w:t>
            </w:r>
          </w:p>
        </w:tc>
        <w:tc>
          <w:tcPr>
            <w:tcW w:w="139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张德魁</w:t>
            </w:r>
          </w:p>
        </w:tc>
        <w:tc>
          <w:tcPr>
            <w:tcW w:w="1911"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生产运营科科长</w:t>
            </w:r>
          </w:p>
        </w:tc>
        <w:tc>
          <w:tcPr>
            <w:tcW w:w="1598"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2470810</w:t>
            </w:r>
            <w:r w:rsidRPr="00762D70">
              <w:rPr>
                <w:rFonts w:ascii="仿宋" w:hAnsi="仿宋" w:hint="eastAsia"/>
                <w:color w:val="FF0000"/>
                <w:sz w:val="21"/>
                <w:szCs w:val="21"/>
              </w:rPr>
              <w:t>9</w:t>
            </w:r>
          </w:p>
        </w:tc>
        <w:tc>
          <w:tcPr>
            <w:tcW w:w="175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18322180803</w:t>
            </w:r>
          </w:p>
        </w:tc>
      </w:tr>
      <w:tr w:rsidR="00762D70" w:rsidRPr="00762D70" w:rsidTr="00C71298">
        <w:trPr>
          <w:trHeight w:val="20"/>
          <w:jc w:val="center"/>
        </w:trPr>
        <w:tc>
          <w:tcPr>
            <w:tcW w:w="1569" w:type="dxa"/>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4216" w:type="dxa"/>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1520"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成员</w:t>
            </w:r>
          </w:p>
        </w:tc>
        <w:tc>
          <w:tcPr>
            <w:tcW w:w="139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韩立军</w:t>
            </w:r>
          </w:p>
        </w:tc>
        <w:tc>
          <w:tcPr>
            <w:tcW w:w="1911"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安全管理科科长</w:t>
            </w:r>
          </w:p>
        </w:tc>
        <w:tc>
          <w:tcPr>
            <w:tcW w:w="1598"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24708161</w:t>
            </w:r>
          </w:p>
        </w:tc>
        <w:tc>
          <w:tcPr>
            <w:tcW w:w="175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13002201853</w:t>
            </w:r>
          </w:p>
        </w:tc>
      </w:tr>
      <w:tr w:rsidR="00762D70" w:rsidRPr="00762D70" w:rsidTr="00C71298">
        <w:trPr>
          <w:trHeight w:val="20"/>
          <w:jc w:val="center"/>
        </w:trPr>
        <w:tc>
          <w:tcPr>
            <w:tcW w:w="1569" w:type="dxa"/>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4216" w:type="dxa"/>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1520"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成员</w:t>
            </w:r>
          </w:p>
        </w:tc>
        <w:tc>
          <w:tcPr>
            <w:tcW w:w="139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邳晓疆</w:t>
            </w:r>
          </w:p>
        </w:tc>
        <w:tc>
          <w:tcPr>
            <w:tcW w:w="1911"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高线办公室主任</w:t>
            </w:r>
          </w:p>
        </w:tc>
        <w:tc>
          <w:tcPr>
            <w:tcW w:w="1598"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24708108</w:t>
            </w:r>
          </w:p>
        </w:tc>
        <w:tc>
          <w:tcPr>
            <w:tcW w:w="175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13752010016</w:t>
            </w:r>
          </w:p>
        </w:tc>
      </w:tr>
      <w:tr w:rsidR="00762D70" w:rsidRPr="00762D70" w:rsidTr="00C71298">
        <w:trPr>
          <w:trHeight w:val="20"/>
          <w:jc w:val="center"/>
        </w:trPr>
        <w:tc>
          <w:tcPr>
            <w:tcW w:w="1569" w:type="dxa"/>
            <w:vMerge w:val="restar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事故单位</w:t>
            </w:r>
          </w:p>
        </w:tc>
        <w:tc>
          <w:tcPr>
            <w:tcW w:w="4216" w:type="dxa"/>
            <w:vMerge w:val="restart"/>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r w:rsidRPr="00762D70">
              <w:rPr>
                <w:rFonts w:ascii="仿宋" w:hAnsi="仿宋" w:hint="eastAsia"/>
                <w:color w:val="000000" w:themeColor="text1"/>
                <w:sz w:val="21"/>
                <w:szCs w:val="21"/>
              </w:rPr>
              <w:t>负责事故发生单位全部协调工作，由总公司统一指挥（各生产厂，可能发生生产环保应急事</w:t>
            </w:r>
            <w:r w:rsidRPr="00762D70">
              <w:rPr>
                <w:rFonts w:ascii="仿宋" w:hAnsi="仿宋" w:hint="eastAsia"/>
                <w:color w:val="000000" w:themeColor="text1"/>
                <w:sz w:val="21"/>
                <w:szCs w:val="21"/>
              </w:rPr>
              <w:lastRenderedPageBreak/>
              <w:t>故的分厂均安排一人）。</w:t>
            </w:r>
          </w:p>
        </w:tc>
        <w:tc>
          <w:tcPr>
            <w:tcW w:w="1520"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lastRenderedPageBreak/>
              <w:t>成员</w:t>
            </w:r>
          </w:p>
        </w:tc>
        <w:tc>
          <w:tcPr>
            <w:tcW w:w="139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滕厚斌</w:t>
            </w:r>
          </w:p>
        </w:tc>
        <w:tc>
          <w:tcPr>
            <w:tcW w:w="1911"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轧钢作业长</w:t>
            </w:r>
          </w:p>
        </w:tc>
        <w:tc>
          <w:tcPr>
            <w:tcW w:w="1598"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p>
        </w:tc>
        <w:tc>
          <w:tcPr>
            <w:tcW w:w="175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15076592185</w:t>
            </w:r>
          </w:p>
        </w:tc>
      </w:tr>
      <w:tr w:rsidR="00762D70" w:rsidRPr="00762D70" w:rsidTr="00C71298">
        <w:trPr>
          <w:trHeight w:val="20"/>
          <w:jc w:val="center"/>
        </w:trPr>
        <w:tc>
          <w:tcPr>
            <w:tcW w:w="1569" w:type="dxa"/>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4216" w:type="dxa"/>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1520"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成员</w:t>
            </w:r>
          </w:p>
        </w:tc>
        <w:tc>
          <w:tcPr>
            <w:tcW w:w="139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王东</w:t>
            </w:r>
          </w:p>
        </w:tc>
        <w:tc>
          <w:tcPr>
            <w:tcW w:w="1911"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机修作业长</w:t>
            </w:r>
          </w:p>
        </w:tc>
        <w:tc>
          <w:tcPr>
            <w:tcW w:w="1598"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p>
        </w:tc>
        <w:tc>
          <w:tcPr>
            <w:tcW w:w="175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13821215824</w:t>
            </w:r>
          </w:p>
        </w:tc>
      </w:tr>
      <w:tr w:rsidR="00762D70" w:rsidRPr="00762D70" w:rsidTr="00C71298">
        <w:trPr>
          <w:trHeight w:val="20"/>
          <w:jc w:val="center"/>
        </w:trPr>
        <w:tc>
          <w:tcPr>
            <w:tcW w:w="1569" w:type="dxa"/>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4216" w:type="dxa"/>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1520"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成员</w:t>
            </w:r>
          </w:p>
        </w:tc>
        <w:tc>
          <w:tcPr>
            <w:tcW w:w="139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宓余杰</w:t>
            </w:r>
          </w:p>
        </w:tc>
        <w:tc>
          <w:tcPr>
            <w:tcW w:w="1911"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电修作业长</w:t>
            </w:r>
          </w:p>
        </w:tc>
        <w:tc>
          <w:tcPr>
            <w:tcW w:w="1598"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p>
        </w:tc>
        <w:tc>
          <w:tcPr>
            <w:tcW w:w="175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13516215192</w:t>
            </w:r>
          </w:p>
        </w:tc>
      </w:tr>
      <w:tr w:rsidR="00762D70" w:rsidRPr="00762D70" w:rsidTr="00C71298">
        <w:trPr>
          <w:trHeight w:val="20"/>
          <w:jc w:val="center"/>
        </w:trPr>
        <w:tc>
          <w:tcPr>
            <w:tcW w:w="1569" w:type="dxa"/>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4216" w:type="dxa"/>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1520"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成员</w:t>
            </w:r>
          </w:p>
        </w:tc>
        <w:tc>
          <w:tcPr>
            <w:tcW w:w="139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郑欣</w:t>
            </w:r>
          </w:p>
        </w:tc>
        <w:tc>
          <w:tcPr>
            <w:tcW w:w="1911"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天车作业区长</w:t>
            </w:r>
          </w:p>
        </w:tc>
        <w:tc>
          <w:tcPr>
            <w:tcW w:w="1598"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24708160</w:t>
            </w:r>
          </w:p>
        </w:tc>
        <w:tc>
          <w:tcPr>
            <w:tcW w:w="175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15522215295</w:t>
            </w:r>
          </w:p>
        </w:tc>
      </w:tr>
      <w:tr w:rsidR="00762D70" w:rsidRPr="00762D70" w:rsidTr="00C71298">
        <w:trPr>
          <w:trHeight w:val="20"/>
          <w:jc w:val="center"/>
        </w:trPr>
        <w:tc>
          <w:tcPr>
            <w:tcW w:w="1569" w:type="dxa"/>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4216" w:type="dxa"/>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1520"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成员</w:t>
            </w:r>
          </w:p>
        </w:tc>
        <w:tc>
          <w:tcPr>
            <w:tcW w:w="139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马清毅</w:t>
            </w:r>
          </w:p>
        </w:tc>
        <w:tc>
          <w:tcPr>
            <w:tcW w:w="1911"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准备作业区长</w:t>
            </w:r>
          </w:p>
        </w:tc>
        <w:tc>
          <w:tcPr>
            <w:tcW w:w="1598"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p>
        </w:tc>
        <w:tc>
          <w:tcPr>
            <w:tcW w:w="175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18522696091</w:t>
            </w:r>
          </w:p>
        </w:tc>
      </w:tr>
      <w:tr w:rsidR="00762D70" w:rsidRPr="00762D70" w:rsidTr="00C71298">
        <w:trPr>
          <w:trHeight w:val="20"/>
          <w:jc w:val="center"/>
        </w:trPr>
        <w:tc>
          <w:tcPr>
            <w:tcW w:w="1569" w:type="dxa"/>
            <w:vMerge w:val="restar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警戒疏散及安全消防组</w:t>
            </w:r>
          </w:p>
        </w:tc>
        <w:tc>
          <w:tcPr>
            <w:tcW w:w="4216" w:type="dxa"/>
            <w:vMerge w:val="restart"/>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r w:rsidRPr="00762D70">
              <w:rPr>
                <w:rFonts w:ascii="仿宋" w:hAnsi="仿宋" w:hint="eastAsia"/>
                <w:color w:val="000000" w:themeColor="text1"/>
                <w:sz w:val="21"/>
                <w:szCs w:val="21"/>
              </w:rPr>
              <w:t>负责对危险区域外围的路口实施定时、定向封锁和警戒，禁止事故危害区域外的无关人员进入危险区域；指挥无关人员、车辆撤出危害区域；维持救援现场的正常秩序，保护事故现场。负责火灾、爆炸事故的扑救以及对事故现场伤员的抢救和搜寻工作。</w:t>
            </w:r>
          </w:p>
        </w:tc>
        <w:tc>
          <w:tcPr>
            <w:tcW w:w="1520"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组长</w:t>
            </w:r>
          </w:p>
        </w:tc>
        <w:tc>
          <w:tcPr>
            <w:tcW w:w="139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韩立军</w:t>
            </w:r>
          </w:p>
        </w:tc>
        <w:tc>
          <w:tcPr>
            <w:tcW w:w="1911"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安全管理科副科长</w:t>
            </w:r>
          </w:p>
        </w:tc>
        <w:tc>
          <w:tcPr>
            <w:tcW w:w="1598"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24708131</w:t>
            </w:r>
          </w:p>
        </w:tc>
        <w:tc>
          <w:tcPr>
            <w:tcW w:w="175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13002201853</w:t>
            </w:r>
          </w:p>
        </w:tc>
      </w:tr>
      <w:tr w:rsidR="00762D70" w:rsidRPr="00762D70" w:rsidTr="00C71298">
        <w:trPr>
          <w:trHeight w:val="20"/>
          <w:jc w:val="center"/>
        </w:trPr>
        <w:tc>
          <w:tcPr>
            <w:tcW w:w="1569" w:type="dxa"/>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4216" w:type="dxa"/>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1520"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成员</w:t>
            </w:r>
          </w:p>
        </w:tc>
        <w:tc>
          <w:tcPr>
            <w:tcW w:w="139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李楠</w:t>
            </w:r>
          </w:p>
        </w:tc>
        <w:tc>
          <w:tcPr>
            <w:tcW w:w="1911"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安全员</w:t>
            </w:r>
          </w:p>
        </w:tc>
        <w:tc>
          <w:tcPr>
            <w:tcW w:w="1598"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p>
        </w:tc>
        <w:tc>
          <w:tcPr>
            <w:tcW w:w="175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13752648376</w:t>
            </w:r>
          </w:p>
        </w:tc>
      </w:tr>
      <w:tr w:rsidR="00762D70" w:rsidRPr="00762D70" w:rsidTr="00C71298">
        <w:trPr>
          <w:trHeight w:val="20"/>
          <w:jc w:val="center"/>
        </w:trPr>
        <w:tc>
          <w:tcPr>
            <w:tcW w:w="1569" w:type="dxa"/>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4216" w:type="dxa"/>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1520"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成员</w:t>
            </w:r>
          </w:p>
        </w:tc>
        <w:tc>
          <w:tcPr>
            <w:tcW w:w="139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隋翔</w:t>
            </w:r>
          </w:p>
        </w:tc>
        <w:tc>
          <w:tcPr>
            <w:tcW w:w="1911"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环保员</w:t>
            </w:r>
          </w:p>
        </w:tc>
        <w:tc>
          <w:tcPr>
            <w:tcW w:w="1598"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p>
        </w:tc>
        <w:tc>
          <w:tcPr>
            <w:tcW w:w="175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15922253163</w:t>
            </w:r>
          </w:p>
        </w:tc>
      </w:tr>
      <w:tr w:rsidR="00762D70" w:rsidRPr="00762D70" w:rsidTr="00C71298">
        <w:trPr>
          <w:trHeight w:val="20"/>
          <w:jc w:val="center"/>
        </w:trPr>
        <w:tc>
          <w:tcPr>
            <w:tcW w:w="1569" w:type="dxa"/>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4216" w:type="dxa"/>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1520"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成员</w:t>
            </w:r>
          </w:p>
        </w:tc>
        <w:tc>
          <w:tcPr>
            <w:tcW w:w="139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王岩</w:t>
            </w:r>
          </w:p>
        </w:tc>
        <w:tc>
          <w:tcPr>
            <w:tcW w:w="1911"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消防员</w:t>
            </w:r>
          </w:p>
        </w:tc>
        <w:tc>
          <w:tcPr>
            <w:tcW w:w="1598"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p>
        </w:tc>
        <w:tc>
          <w:tcPr>
            <w:tcW w:w="175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13803158017</w:t>
            </w:r>
          </w:p>
        </w:tc>
      </w:tr>
      <w:tr w:rsidR="00762D70" w:rsidRPr="00762D70" w:rsidTr="00C71298">
        <w:trPr>
          <w:trHeight w:val="20"/>
          <w:jc w:val="center"/>
        </w:trPr>
        <w:tc>
          <w:tcPr>
            <w:tcW w:w="1569" w:type="dxa"/>
            <w:vMerge w:val="restar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抢修救援组</w:t>
            </w:r>
          </w:p>
        </w:tc>
        <w:tc>
          <w:tcPr>
            <w:tcW w:w="4216" w:type="dxa"/>
            <w:vMerge w:val="restart"/>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r w:rsidRPr="00762D70">
              <w:rPr>
                <w:rFonts w:ascii="仿宋" w:hAnsi="仿宋" w:hint="eastAsia"/>
                <w:color w:val="000000" w:themeColor="text1"/>
                <w:sz w:val="21"/>
                <w:szCs w:val="21"/>
              </w:rPr>
              <w:t>事故状态下根据指挥部的要求立即进入现场，排除险情，采取措施保护现场，防止危险物品扩散。</w:t>
            </w:r>
          </w:p>
        </w:tc>
        <w:tc>
          <w:tcPr>
            <w:tcW w:w="1520"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组长</w:t>
            </w:r>
          </w:p>
        </w:tc>
        <w:tc>
          <w:tcPr>
            <w:tcW w:w="139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刘中梁</w:t>
            </w:r>
          </w:p>
        </w:tc>
        <w:tc>
          <w:tcPr>
            <w:tcW w:w="1911"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副厂长</w:t>
            </w:r>
          </w:p>
        </w:tc>
        <w:tc>
          <w:tcPr>
            <w:tcW w:w="1598"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2470810</w:t>
            </w:r>
            <w:r w:rsidRPr="00762D70">
              <w:rPr>
                <w:rFonts w:ascii="仿宋" w:hAnsi="仿宋" w:hint="eastAsia"/>
                <w:color w:val="FF0000"/>
                <w:sz w:val="21"/>
                <w:szCs w:val="21"/>
              </w:rPr>
              <w:t>2</w:t>
            </w:r>
          </w:p>
        </w:tc>
        <w:tc>
          <w:tcPr>
            <w:tcW w:w="175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13821043018</w:t>
            </w:r>
          </w:p>
        </w:tc>
      </w:tr>
      <w:tr w:rsidR="00762D70" w:rsidRPr="00762D70" w:rsidTr="00C71298">
        <w:trPr>
          <w:trHeight w:val="20"/>
          <w:jc w:val="center"/>
        </w:trPr>
        <w:tc>
          <w:tcPr>
            <w:tcW w:w="1569" w:type="dxa"/>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4216" w:type="dxa"/>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1520"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成员</w:t>
            </w:r>
          </w:p>
        </w:tc>
        <w:tc>
          <w:tcPr>
            <w:tcW w:w="139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滕厚斌</w:t>
            </w:r>
          </w:p>
        </w:tc>
        <w:tc>
          <w:tcPr>
            <w:tcW w:w="1911"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轧钢作业区长</w:t>
            </w:r>
          </w:p>
        </w:tc>
        <w:tc>
          <w:tcPr>
            <w:tcW w:w="1598"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p>
        </w:tc>
        <w:tc>
          <w:tcPr>
            <w:tcW w:w="175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15076592185</w:t>
            </w:r>
          </w:p>
        </w:tc>
      </w:tr>
      <w:tr w:rsidR="00762D70" w:rsidRPr="00762D70" w:rsidTr="00C71298">
        <w:trPr>
          <w:trHeight w:val="20"/>
          <w:jc w:val="center"/>
        </w:trPr>
        <w:tc>
          <w:tcPr>
            <w:tcW w:w="1569" w:type="dxa"/>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4216" w:type="dxa"/>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1520"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成员</w:t>
            </w:r>
          </w:p>
        </w:tc>
        <w:tc>
          <w:tcPr>
            <w:tcW w:w="139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王东</w:t>
            </w:r>
          </w:p>
        </w:tc>
        <w:tc>
          <w:tcPr>
            <w:tcW w:w="1911"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机修作业区长</w:t>
            </w:r>
          </w:p>
        </w:tc>
        <w:tc>
          <w:tcPr>
            <w:tcW w:w="1598"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p>
        </w:tc>
        <w:tc>
          <w:tcPr>
            <w:tcW w:w="175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13821215824</w:t>
            </w:r>
          </w:p>
        </w:tc>
      </w:tr>
      <w:tr w:rsidR="00762D70" w:rsidRPr="00762D70" w:rsidTr="00C71298">
        <w:trPr>
          <w:trHeight w:val="20"/>
          <w:jc w:val="center"/>
        </w:trPr>
        <w:tc>
          <w:tcPr>
            <w:tcW w:w="1569" w:type="dxa"/>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4216" w:type="dxa"/>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1520"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成员</w:t>
            </w:r>
          </w:p>
        </w:tc>
        <w:tc>
          <w:tcPr>
            <w:tcW w:w="139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宓余杰</w:t>
            </w:r>
          </w:p>
        </w:tc>
        <w:tc>
          <w:tcPr>
            <w:tcW w:w="1911"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电修作业长</w:t>
            </w:r>
          </w:p>
        </w:tc>
        <w:tc>
          <w:tcPr>
            <w:tcW w:w="1598"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p>
        </w:tc>
        <w:tc>
          <w:tcPr>
            <w:tcW w:w="175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13516215192</w:t>
            </w:r>
          </w:p>
        </w:tc>
      </w:tr>
      <w:tr w:rsidR="00762D70" w:rsidRPr="00762D70" w:rsidTr="00C71298">
        <w:trPr>
          <w:trHeight w:val="20"/>
          <w:jc w:val="center"/>
        </w:trPr>
        <w:tc>
          <w:tcPr>
            <w:tcW w:w="1569" w:type="dxa"/>
            <w:vMerge w:val="restar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物资保障组</w:t>
            </w:r>
          </w:p>
        </w:tc>
        <w:tc>
          <w:tcPr>
            <w:tcW w:w="4216" w:type="dxa"/>
            <w:vMerge w:val="restart"/>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r w:rsidRPr="00762D70">
              <w:rPr>
                <w:rFonts w:ascii="仿宋" w:hAnsi="仿宋" w:hint="eastAsia"/>
                <w:color w:val="000000" w:themeColor="text1"/>
                <w:sz w:val="21"/>
                <w:szCs w:val="21"/>
              </w:rPr>
              <w:t>负责保证应急救援工作中所需要的救援物资等；救援工作结束后组织人员检查设备受损情况，组织相关单位迅速修复或更换损坏的设备、仪表等装置，为恢复生产做准备；事故调查完毕后，负责清理事故现场，更新储备应急物资。</w:t>
            </w:r>
          </w:p>
        </w:tc>
        <w:tc>
          <w:tcPr>
            <w:tcW w:w="1520"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组长</w:t>
            </w:r>
          </w:p>
        </w:tc>
        <w:tc>
          <w:tcPr>
            <w:tcW w:w="139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刘中梁</w:t>
            </w:r>
          </w:p>
        </w:tc>
        <w:tc>
          <w:tcPr>
            <w:tcW w:w="1911"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副厂长</w:t>
            </w:r>
          </w:p>
        </w:tc>
        <w:tc>
          <w:tcPr>
            <w:tcW w:w="1598"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2470810</w:t>
            </w:r>
            <w:r w:rsidRPr="00762D70">
              <w:rPr>
                <w:rFonts w:ascii="仿宋" w:hAnsi="仿宋" w:hint="eastAsia"/>
                <w:color w:val="FF0000"/>
                <w:sz w:val="21"/>
                <w:szCs w:val="21"/>
              </w:rPr>
              <w:t>2</w:t>
            </w:r>
          </w:p>
        </w:tc>
        <w:tc>
          <w:tcPr>
            <w:tcW w:w="175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13821043018</w:t>
            </w:r>
          </w:p>
        </w:tc>
      </w:tr>
      <w:tr w:rsidR="00762D70" w:rsidRPr="00762D70" w:rsidTr="00C71298">
        <w:trPr>
          <w:trHeight w:val="20"/>
          <w:jc w:val="center"/>
        </w:trPr>
        <w:tc>
          <w:tcPr>
            <w:tcW w:w="1569" w:type="dxa"/>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4216" w:type="dxa"/>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1520"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成员</w:t>
            </w:r>
          </w:p>
        </w:tc>
        <w:tc>
          <w:tcPr>
            <w:tcW w:w="139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吴靖</w:t>
            </w:r>
          </w:p>
        </w:tc>
        <w:tc>
          <w:tcPr>
            <w:tcW w:w="1911"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工程设备科长</w:t>
            </w:r>
          </w:p>
        </w:tc>
        <w:tc>
          <w:tcPr>
            <w:tcW w:w="1598"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24708133</w:t>
            </w:r>
          </w:p>
        </w:tc>
        <w:tc>
          <w:tcPr>
            <w:tcW w:w="175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13920711508</w:t>
            </w:r>
          </w:p>
        </w:tc>
      </w:tr>
      <w:tr w:rsidR="00762D70" w:rsidRPr="00762D70" w:rsidTr="00C71298">
        <w:trPr>
          <w:trHeight w:val="20"/>
          <w:jc w:val="center"/>
        </w:trPr>
        <w:tc>
          <w:tcPr>
            <w:tcW w:w="1569" w:type="dxa"/>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4216" w:type="dxa"/>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1520"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成员</w:t>
            </w:r>
          </w:p>
        </w:tc>
        <w:tc>
          <w:tcPr>
            <w:tcW w:w="139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王东</w:t>
            </w:r>
          </w:p>
        </w:tc>
        <w:tc>
          <w:tcPr>
            <w:tcW w:w="1911"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机修作业长</w:t>
            </w:r>
          </w:p>
        </w:tc>
        <w:tc>
          <w:tcPr>
            <w:tcW w:w="1598"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24708165</w:t>
            </w:r>
          </w:p>
        </w:tc>
        <w:tc>
          <w:tcPr>
            <w:tcW w:w="175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15122287523</w:t>
            </w:r>
          </w:p>
        </w:tc>
      </w:tr>
      <w:tr w:rsidR="00762D70" w:rsidRPr="00762D70" w:rsidTr="00C71298">
        <w:trPr>
          <w:trHeight w:val="20"/>
          <w:jc w:val="center"/>
        </w:trPr>
        <w:tc>
          <w:tcPr>
            <w:tcW w:w="1569" w:type="dxa"/>
            <w:vMerge w:val="restar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事后调查组</w:t>
            </w:r>
          </w:p>
        </w:tc>
        <w:tc>
          <w:tcPr>
            <w:tcW w:w="4216" w:type="dxa"/>
            <w:vMerge w:val="restart"/>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r w:rsidRPr="00762D70">
              <w:rPr>
                <w:rFonts w:ascii="仿宋" w:hAnsi="仿宋" w:hint="eastAsia"/>
                <w:color w:val="000000" w:themeColor="text1"/>
                <w:sz w:val="21"/>
                <w:szCs w:val="21"/>
              </w:rPr>
              <w:t>负责查明事故原因，确定事故性质和责任者，提出事故整改措施和对事故有关责任者的处理</w:t>
            </w:r>
            <w:r w:rsidRPr="00762D70">
              <w:rPr>
                <w:rFonts w:ascii="仿宋" w:hAnsi="仿宋" w:hint="eastAsia"/>
                <w:color w:val="000000" w:themeColor="text1"/>
                <w:sz w:val="21"/>
                <w:szCs w:val="21"/>
              </w:rPr>
              <w:lastRenderedPageBreak/>
              <w:t>意见，并对整改措施的落实跟踪检查。</w:t>
            </w:r>
          </w:p>
        </w:tc>
        <w:tc>
          <w:tcPr>
            <w:tcW w:w="1520"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lastRenderedPageBreak/>
              <w:t>组长</w:t>
            </w:r>
          </w:p>
        </w:tc>
        <w:tc>
          <w:tcPr>
            <w:tcW w:w="139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韩立军</w:t>
            </w:r>
          </w:p>
        </w:tc>
        <w:tc>
          <w:tcPr>
            <w:tcW w:w="1911"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安全管理科科长</w:t>
            </w:r>
          </w:p>
        </w:tc>
        <w:tc>
          <w:tcPr>
            <w:tcW w:w="1598"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p>
        </w:tc>
        <w:tc>
          <w:tcPr>
            <w:tcW w:w="175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13002201853</w:t>
            </w:r>
          </w:p>
        </w:tc>
      </w:tr>
      <w:tr w:rsidR="00762D70" w:rsidRPr="00762D70" w:rsidTr="00C71298">
        <w:trPr>
          <w:trHeight w:val="20"/>
          <w:jc w:val="center"/>
        </w:trPr>
        <w:tc>
          <w:tcPr>
            <w:tcW w:w="1569" w:type="dxa"/>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4216" w:type="dxa"/>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1520"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成员</w:t>
            </w:r>
          </w:p>
        </w:tc>
        <w:tc>
          <w:tcPr>
            <w:tcW w:w="139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李楠</w:t>
            </w:r>
          </w:p>
        </w:tc>
        <w:tc>
          <w:tcPr>
            <w:tcW w:w="1911"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安全员</w:t>
            </w:r>
          </w:p>
        </w:tc>
        <w:tc>
          <w:tcPr>
            <w:tcW w:w="1598"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p>
        </w:tc>
        <w:tc>
          <w:tcPr>
            <w:tcW w:w="175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13752648376</w:t>
            </w:r>
          </w:p>
        </w:tc>
      </w:tr>
      <w:tr w:rsidR="00762D70" w:rsidRPr="00762D70" w:rsidTr="00C71298">
        <w:trPr>
          <w:trHeight w:val="20"/>
          <w:jc w:val="center"/>
        </w:trPr>
        <w:tc>
          <w:tcPr>
            <w:tcW w:w="1569" w:type="dxa"/>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4216" w:type="dxa"/>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1520"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成员</w:t>
            </w:r>
          </w:p>
        </w:tc>
        <w:tc>
          <w:tcPr>
            <w:tcW w:w="139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隋翔</w:t>
            </w:r>
          </w:p>
        </w:tc>
        <w:tc>
          <w:tcPr>
            <w:tcW w:w="1911"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环保员</w:t>
            </w:r>
          </w:p>
        </w:tc>
        <w:tc>
          <w:tcPr>
            <w:tcW w:w="1598"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p>
        </w:tc>
        <w:tc>
          <w:tcPr>
            <w:tcW w:w="175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15922253163</w:t>
            </w:r>
          </w:p>
        </w:tc>
      </w:tr>
      <w:tr w:rsidR="00762D70" w:rsidRPr="00762D70" w:rsidTr="00C71298">
        <w:trPr>
          <w:trHeight w:val="20"/>
          <w:jc w:val="center"/>
        </w:trPr>
        <w:tc>
          <w:tcPr>
            <w:tcW w:w="1569" w:type="dxa"/>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4216" w:type="dxa"/>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1520"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成员</w:t>
            </w:r>
          </w:p>
        </w:tc>
        <w:tc>
          <w:tcPr>
            <w:tcW w:w="139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王岩</w:t>
            </w:r>
          </w:p>
        </w:tc>
        <w:tc>
          <w:tcPr>
            <w:tcW w:w="1911"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消防员</w:t>
            </w:r>
          </w:p>
        </w:tc>
        <w:tc>
          <w:tcPr>
            <w:tcW w:w="1598"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p>
        </w:tc>
        <w:tc>
          <w:tcPr>
            <w:tcW w:w="175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13803158017</w:t>
            </w:r>
          </w:p>
        </w:tc>
      </w:tr>
      <w:tr w:rsidR="00762D70" w:rsidRPr="00762D70" w:rsidTr="00C71298">
        <w:trPr>
          <w:trHeight w:val="20"/>
          <w:jc w:val="center"/>
        </w:trPr>
        <w:tc>
          <w:tcPr>
            <w:tcW w:w="1569" w:type="dxa"/>
            <w:vMerge w:val="restar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善后处置医疗救护组</w:t>
            </w:r>
          </w:p>
        </w:tc>
        <w:tc>
          <w:tcPr>
            <w:tcW w:w="4216" w:type="dxa"/>
            <w:vMerge w:val="restart"/>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r w:rsidRPr="00762D70">
              <w:rPr>
                <w:rFonts w:ascii="仿宋" w:hAnsi="仿宋" w:hint="eastAsia"/>
                <w:color w:val="000000" w:themeColor="text1"/>
                <w:sz w:val="21"/>
                <w:szCs w:val="21"/>
              </w:rPr>
              <w:t>负责伤亡人员家属安抚、抚恤理赔等善后工作。组织协调具体救护工作。</w:t>
            </w:r>
          </w:p>
        </w:tc>
        <w:tc>
          <w:tcPr>
            <w:tcW w:w="1520"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组长</w:t>
            </w:r>
          </w:p>
        </w:tc>
        <w:tc>
          <w:tcPr>
            <w:tcW w:w="139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邳晓疆</w:t>
            </w:r>
          </w:p>
        </w:tc>
        <w:tc>
          <w:tcPr>
            <w:tcW w:w="1911"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高线办公室主任</w:t>
            </w:r>
          </w:p>
        </w:tc>
        <w:tc>
          <w:tcPr>
            <w:tcW w:w="1598"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24708108</w:t>
            </w:r>
          </w:p>
        </w:tc>
        <w:tc>
          <w:tcPr>
            <w:tcW w:w="175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13752010016</w:t>
            </w:r>
          </w:p>
        </w:tc>
      </w:tr>
      <w:tr w:rsidR="00762D70" w:rsidRPr="00762D70" w:rsidTr="00C71298">
        <w:trPr>
          <w:trHeight w:val="20"/>
          <w:jc w:val="center"/>
        </w:trPr>
        <w:tc>
          <w:tcPr>
            <w:tcW w:w="1569" w:type="dxa"/>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4216" w:type="dxa"/>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1520"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成员</w:t>
            </w:r>
          </w:p>
        </w:tc>
        <w:tc>
          <w:tcPr>
            <w:tcW w:w="139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周宝强</w:t>
            </w:r>
          </w:p>
        </w:tc>
        <w:tc>
          <w:tcPr>
            <w:tcW w:w="1911"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科员</w:t>
            </w:r>
          </w:p>
        </w:tc>
        <w:tc>
          <w:tcPr>
            <w:tcW w:w="1598"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24708104</w:t>
            </w:r>
          </w:p>
        </w:tc>
        <w:tc>
          <w:tcPr>
            <w:tcW w:w="175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color w:val="FF0000"/>
                <w:sz w:val="21"/>
                <w:szCs w:val="21"/>
              </w:rPr>
              <w:t>18920765912</w:t>
            </w:r>
          </w:p>
        </w:tc>
      </w:tr>
      <w:tr w:rsidR="00762D70" w:rsidRPr="00762D70" w:rsidTr="00C71298">
        <w:trPr>
          <w:trHeight w:val="20"/>
          <w:jc w:val="center"/>
        </w:trPr>
        <w:tc>
          <w:tcPr>
            <w:tcW w:w="1569" w:type="dxa"/>
            <w:vMerge w:val="restart"/>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环境应急监测组</w:t>
            </w:r>
          </w:p>
        </w:tc>
        <w:tc>
          <w:tcPr>
            <w:tcW w:w="4216" w:type="dxa"/>
            <w:vMerge w:val="restart"/>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r w:rsidRPr="00762D70">
              <w:rPr>
                <w:rFonts w:ascii="仿宋" w:hAnsi="仿宋" w:hint="eastAsia"/>
                <w:color w:val="000000" w:themeColor="text1"/>
                <w:sz w:val="21"/>
                <w:szCs w:val="21"/>
              </w:rPr>
              <w:t>具体监测工作由监测站负责。以及对外协调检测。</w:t>
            </w:r>
          </w:p>
        </w:tc>
        <w:tc>
          <w:tcPr>
            <w:tcW w:w="1520"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组长</w:t>
            </w:r>
          </w:p>
        </w:tc>
        <w:tc>
          <w:tcPr>
            <w:tcW w:w="139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韩立军</w:t>
            </w:r>
          </w:p>
        </w:tc>
        <w:tc>
          <w:tcPr>
            <w:tcW w:w="1911"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安全管理科科长</w:t>
            </w:r>
          </w:p>
        </w:tc>
        <w:tc>
          <w:tcPr>
            <w:tcW w:w="1598"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24708161</w:t>
            </w:r>
          </w:p>
        </w:tc>
        <w:tc>
          <w:tcPr>
            <w:tcW w:w="175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13002201853</w:t>
            </w:r>
          </w:p>
        </w:tc>
      </w:tr>
      <w:tr w:rsidR="00762D70" w:rsidRPr="00762D70" w:rsidTr="00C71298">
        <w:trPr>
          <w:trHeight w:val="20"/>
          <w:jc w:val="center"/>
        </w:trPr>
        <w:tc>
          <w:tcPr>
            <w:tcW w:w="1569" w:type="dxa"/>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4216" w:type="dxa"/>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1520"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成员</w:t>
            </w:r>
          </w:p>
        </w:tc>
        <w:tc>
          <w:tcPr>
            <w:tcW w:w="139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隋翔</w:t>
            </w:r>
          </w:p>
        </w:tc>
        <w:tc>
          <w:tcPr>
            <w:tcW w:w="1911"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环保员</w:t>
            </w:r>
          </w:p>
        </w:tc>
        <w:tc>
          <w:tcPr>
            <w:tcW w:w="1598"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p>
        </w:tc>
        <w:tc>
          <w:tcPr>
            <w:tcW w:w="1757" w:type="dxa"/>
            <w:tcMar>
              <w:left w:w="0" w:type="dxa"/>
              <w:right w:w="0" w:type="dxa"/>
            </w:tcMar>
            <w:vAlign w:val="center"/>
          </w:tcPr>
          <w:p w:rsidR="00762D70" w:rsidRPr="00762D70" w:rsidRDefault="00762D70" w:rsidP="00C71298">
            <w:pPr>
              <w:adjustRightInd w:val="0"/>
              <w:jc w:val="center"/>
              <w:rPr>
                <w:rFonts w:ascii="仿宋" w:hAnsi="仿宋"/>
                <w:color w:val="FF0000"/>
                <w:sz w:val="21"/>
                <w:szCs w:val="21"/>
              </w:rPr>
            </w:pPr>
            <w:r w:rsidRPr="00762D70">
              <w:rPr>
                <w:rFonts w:ascii="仿宋" w:hAnsi="仿宋" w:hint="eastAsia"/>
                <w:color w:val="FF0000"/>
                <w:sz w:val="21"/>
                <w:szCs w:val="21"/>
              </w:rPr>
              <w:t>15922253163</w:t>
            </w:r>
          </w:p>
        </w:tc>
      </w:tr>
    </w:tbl>
    <w:p w:rsidR="00670F00" w:rsidRDefault="00670F00" w:rsidP="00670F00">
      <w:pPr>
        <w:sectPr w:rsidR="00670F00" w:rsidSect="00447A34">
          <w:pgSz w:w="16838" w:h="11906" w:orient="landscape"/>
          <w:pgMar w:top="1800" w:right="1440" w:bottom="1800" w:left="1440" w:header="851" w:footer="992" w:gutter="0"/>
          <w:cols w:space="425"/>
          <w:docGrid w:type="lines" w:linePitch="381"/>
        </w:sectPr>
      </w:pPr>
    </w:p>
    <w:p w:rsidR="00670F00" w:rsidRPr="002C2C9E" w:rsidRDefault="00670F00" w:rsidP="00670F00">
      <w:pPr>
        <w:pStyle w:val="3"/>
      </w:pPr>
      <w:bookmarkStart w:id="194" w:name="_Toc22155254"/>
      <w:r w:rsidRPr="002C2C9E">
        <w:rPr>
          <w:rFonts w:hint="eastAsia"/>
        </w:rPr>
        <w:lastRenderedPageBreak/>
        <w:t>附件</w:t>
      </w:r>
      <w:r w:rsidR="00762D70">
        <w:t>3</w:t>
      </w:r>
      <w:r w:rsidRPr="002C2C9E">
        <w:t>.</w:t>
      </w:r>
      <w:r w:rsidR="000A06B2">
        <w:t>7</w:t>
      </w:r>
      <w:r w:rsidRPr="002C2C9E">
        <w:t xml:space="preserve"> </w:t>
      </w:r>
      <w:r w:rsidRPr="002C2C9E">
        <w:rPr>
          <w:rFonts w:hint="eastAsia"/>
        </w:rPr>
        <w:t>动力厂应急救援体系情况</w:t>
      </w:r>
      <w:bookmarkEnd w:id="1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7"/>
        <w:gridCol w:w="4209"/>
        <w:gridCol w:w="1518"/>
        <w:gridCol w:w="1395"/>
        <w:gridCol w:w="1908"/>
        <w:gridCol w:w="1596"/>
        <w:gridCol w:w="1755"/>
      </w:tblGrid>
      <w:tr w:rsidR="00762D70" w:rsidRPr="00762D70" w:rsidTr="00C71298">
        <w:trPr>
          <w:trHeight w:val="20"/>
          <w:jc w:val="center"/>
        </w:trPr>
        <w:tc>
          <w:tcPr>
            <w:tcW w:w="562" w:type="pct"/>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r w:rsidRPr="00762D70">
              <w:rPr>
                <w:rFonts w:ascii="仿宋" w:eastAsia="仿宋" w:hAnsi="仿宋" w:hint="eastAsia"/>
                <w:color w:val="000000" w:themeColor="text1"/>
                <w:szCs w:val="21"/>
              </w:rPr>
              <w:t>环境应急体系</w:t>
            </w:r>
          </w:p>
        </w:tc>
        <w:tc>
          <w:tcPr>
            <w:tcW w:w="1509" w:type="pct"/>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r w:rsidRPr="00762D70">
              <w:rPr>
                <w:rFonts w:ascii="仿宋" w:eastAsia="仿宋" w:hAnsi="仿宋" w:hint="eastAsia"/>
                <w:color w:val="000000" w:themeColor="text1"/>
                <w:szCs w:val="21"/>
              </w:rPr>
              <w:t>职责</w:t>
            </w:r>
          </w:p>
        </w:tc>
        <w:tc>
          <w:tcPr>
            <w:tcW w:w="544" w:type="pct"/>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r w:rsidRPr="00762D70">
              <w:rPr>
                <w:rFonts w:ascii="仿宋" w:eastAsia="仿宋" w:hAnsi="仿宋" w:hint="eastAsia"/>
                <w:color w:val="000000" w:themeColor="text1"/>
                <w:szCs w:val="21"/>
              </w:rPr>
              <w:t>小组职务</w:t>
            </w:r>
          </w:p>
        </w:tc>
        <w:tc>
          <w:tcPr>
            <w:tcW w:w="500" w:type="pct"/>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r w:rsidRPr="00762D70">
              <w:rPr>
                <w:rFonts w:ascii="仿宋" w:eastAsia="仿宋" w:hAnsi="仿宋" w:hint="eastAsia"/>
                <w:color w:val="000000" w:themeColor="text1"/>
                <w:szCs w:val="21"/>
              </w:rPr>
              <w:t>姓名</w:t>
            </w:r>
          </w:p>
        </w:tc>
        <w:tc>
          <w:tcPr>
            <w:tcW w:w="684" w:type="pct"/>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r w:rsidRPr="00762D70">
              <w:rPr>
                <w:rFonts w:ascii="仿宋" w:eastAsia="仿宋" w:hAnsi="仿宋" w:hint="eastAsia"/>
                <w:color w:val="000000" w:themeColor="text1"/>
                <w:szCs w:val="21"/>
              </w:rPr>
              <w:t>厂内职务</w:t>
            </w:r>
          </w:p>
        </w:tc>
        <w:tc>
          <w:tcPr>
            <w:tcW w:w="572" w:type="pct"/>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r w:rsidRPr="00762D70">
              <w:rPr>
                <w:rFonts w:ascii="仿宋" w:eastAsia="仿宋" w:hAnsi="仿宋" w:hint="eastAsia"/>
                <w:color w:val="000000" w:themeColor="text1"/>
                <w:szCs w:val="21"/>
              </w:rPr>
              <w:t>固定电话</w:t>
            </w:r>
          </w:p>
        </w:tc>
        <w:tc>
          <w:tcPr>
            <w:tcW w:w="629" w:type="pct"/>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r w:rsidRPr="00762D70">
              <w:rPr>
                <w:rFonts w:ascii="仿宋" w:eastAsia="仿宋" w:hAnsi="仿宋" w:hint="eastAsia"/>
                <w:color w:val="000000" w:themeColor="text1"/>
                <w:szCs w:val="21"/>
              </w:rPr>
              <w:t>手机</w:t>
            </w:r>
          </w:p>
        </w:tc>
      </w:tr>
      <w:tr w:rsidR="00762D70" w:rsidRPr="00762D70" w:rsidTr="00C71298">
        <w:trPr>
          <w:trHeight w:val="20"/>
          <w:jc w:val="center"/>
        </w:trPr>
        <w:tc>
          <w:tcPr>
            <w:tcW w:w="562" w:type="pct"/>
            <w:vMerge w:val="restart"/>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r w:rsidRPr="00762D70">
              <w:rPr>
                <w:rFonts w:ascii="仿宋" w:eastAsia="仿宋" w:hAnsi="仿宋" w:hint="eastAsia"/>
                <w:color w:val="000000" w:themeColor="text1"/>
                <w:szCs w:val="21"/>
              </w:rPr>
              <w:t>应急指挥部</w:t>
            </w:r>
          </w:p>
        </w:tc>
        <w:tc>
          <w:tcPr>
            <w:tcW w:w="1509" w:type="pct"/>
            <w:vMerge w:val="restart"/>
            <w:tcMar>
              <w:left w:w="0" w:type="dxa"/>
              <w:right w:w="0" w:type="dxa"/>
            </w:tcMar>
            <w:vAlign w:val="center"/>
          </w:tcPr>
          <w:p w:rsidR="00762D70" w:rsidRPr="00762D70" w:rsidRDefault="00762D70" w:rsidP="00C71298">
            <w:pPr>
              <w:pStyle w:val="aa"/>
              <w:jc w:val="left"/>
              <w:rPr>
                <w:rFonts w:ascii="仿宋" w:eastAsia="仿宋" w:hAnsi="仿宋"/>
                <w:color w:val="000000" w:themeColor="text1"/>
                <w:szCs w:val="21"/>
              </w:rPr>
            </w:pPr>
            <w:r w:rsidRPr="00762D70">
              <w:rPr>
                <w:rFonts w:ascii="仿宋" w:eastAsia="仿宋" w:hAnsi="仿宋" w:hint="eastAsia"/>
                <w:color w:val="000000" w:themeColor="text1"/>
                <w:szCs w:val="21"/>
              </w:rPr>
              <w:t>统一负责组织、指挥、实施、协调分厂范围内突发环境事件的应急处置工作。</w:t>
            </w:r>
          </w:p>
        </w:tc>
        <w:tc>
          <w:tcPr>
            <w:tcW w:w="54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总指挥</w:t>
            </w:r>
          </w:p>
        </w:tc>
        <w:tc>
          <w:tcPr>
            <w:tcW w:w="500"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尹军</w:t>
            </w:r>
          </w:p>
        </w:tc>
        <w:tc>
          <w:tcPr>
            <w:tcW w:w="68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厂长</w:t>
            </w:r>
          </w:p>
        </w:tc>
        <w:tc>
          <w:tcPr>
            <w:tcW w:w="572"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24703711</w:t>
            </w:r>
          </w:p>
        </w:tc>
        <w:tc>
          <w:tcPr>
            <w:tcW w:w="629"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13820204421</w:t>
            </w:r>
          </w:p>
        </w:tc>
      </w:tr>
      <w:tr w:rsidR="00762D70" w:rsidRPr="00762D70" w:rsidTr="00C71298">
        <w:trPr>
          <w:trHeight w:val="20"/>
          <w:jc w:val="center"/>
        </w:trPr>
        <w:tc>
          <w:tcPr>
            <w:tcW w:w="562" w:type="pct"/>
            <w:vMerge/>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p>
        </w:tc>
        <w:tc>
          <w:tcPr>
            <w:tcW w:w="1509" w:type="pct"/>
            <w:vMerge/>
            <w:tcMar>
              <w:left w:w="0" w:type="dxa"/>
              <w:right w:w="0" w:type="dxa"/>
            </w:tcMar>
            <w:vAlign w:val="center"/>
          </w:tcPr>
          <w:p w:rsidR="00762D70" w:rsidRPr="00762D70" w:rsidRDefault="00762D70" w:rsidP="00C71298">
            <w:pPr>
              <w:pStyle w:val="aa"/>
              <w:jc w:val="left"/>
              <w:rPr>
                <w:rFonts w:ascii="仿宋" w:eastAsia="仿宋" w:hAnsi="仿宋"/>
                <w:color w:val="000000" w:themeColor="text1"/>
                <w:szCs w:val="21"/>
              </w:rPr>
            </w:pPr>
          </w:p>
        </w:tc>
        <w:tc>
          <w:tcPr>
            <w:tcW w:w="54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副总指挥</w:t>
            </w:r>
          </w:p>
        </w:tc>
        <w:tc>
          <w:tcPr>
            <w:tcW w:w="500"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张利国</w:t>
            </w:r>
          </w:p>
        </w:tc>
        <w:tc>
          <w:tcPr>
            <w:tcW w:w="68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副厂长</w:t>
            </w:r>
          </w:p>
        </w:tc>
        <w:tc>
          <w:tcPr>
            <w:tcW w:w="572"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24702301</w:t>
            </w:r>
          </w:p>
        </w:tc>
        <w:tc>
          <w:tcPr>
            <w:tcW w:w="629"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18622618576</w:t>
            </w:r>
          </w:p>
        </w:tc>
      </w:tr>
      <w:tr w:rsidR="00762D70" w:rsidRPr="00762D70" w:rsidTr="00C71298">
        <w:trPr>
          <w:trHeight w:val="20"/>
          <w:jc w:val="center"/>
        </w:trPr>
        <w:tc>
          <w:tcPr>
            <w:tcW w:w="562" w:type="pct"/>
            <w:vMerge/>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p>
        </w:tc>
        <w:tc>
          <w:tcPr>
            <w:tcW w:w="1509" w:type="pct"/>
            <w:vMerge/>
            <w:tcMar>
              <w:left w:w="0" w:type="dxa"/>
              <w:right w:w="0" w:type="dxa"/>
            </w:tcMar>
            <w:vAlign w:val="center"/>
          </w:tcPr>
          <w:p w:rsidR="00762D70" w:rsidRPr="00762D70" w:rsidRDefault="00762D70" w:rsidP="00C71298">
            <w:pPr>
              <w:pStyle w:val="aa"/>
              <w:jc w:val="left"/>
              <w:rPr>
                <w:rFonts w:ascii="仿宋" w:eastAsia="仿宋" w:hAnsi="仿宋"/>
                <w:color w:val="000000" w:themeColor="text1"/>
                <w:szCs w:val="21"/>
              </w:rPr>
            </w:pPr>
          </w:p>
        </w:tc>
        <w:tc>
          <w:tcPr>
            <w:tcW w:w="54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副总指挥</w:t>
            </w:r>
          </w:p>
        </w:tc>
        <w:tc>
          <w:tcPr>
            <w:tcW w:w="500"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寇瑞杰</w:t>
            </w:r>
          </w:p>
        </w:tc>
        <w:tc>
          <w:tcPr>
            <w:tcW w:w="68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副厂长</w:t>
            </w:r>
          </w:p>
        </w:tc>
        <w:tc>
          <w:tcPr>
            <w:tcW w:w="572"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24703715</w:t>
            </w:r>
          </w:p>
        </w:tc>
        <w:tc>
          <w:tcPr>
            <w:tcW w:w="629"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13820146231</w:t>
            </w:r>
          </w:p>
        </w:tc>
      </w:tr>
      <w:tr w:rsidR="00762D70" w:rsidRPr="00762D70" w:rsidTr="00C71298">
        <w:trPr>
          <w:trHeight w:val="70"/>
          <w:jc w:val="center"/>
        </w:trPr>
        <w:tc>
          <w:tcPr>
            <w:tcW w:w="562" w:type="pct"/>
            <w:vMerge w:val="restart"/>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r w:rsidRPr="00762D70">
              <w:rPr>
                <w:rFonts w:ascii="仿宋" w:eastAsia="仿宋" w:hAnsi="仿宋" w:hint="eastAsia"/>
                <w:color w:val="000000" w:themeColor="text1"/>
                <w:szCs w:val="21"/>
              </w:rPr>
              <w:t>应急办公室</w:t>
            </w:r>
          </w:p>
        </w:tc>
        <w:tc>
          <w:tcPr>
            <w:tcW w:w="1509" w:type="pct"/>
            <w:vMerge w:val="restart"/>
            <w:tcMar>
              <w:left w:w="0" w:type="dxa"/>
              <w:right w:w="0" w:type="dxa"/>
            </w:tcMar>
            <w:vAlign w:val="center"/>
          </w:tcPr>
          <w:p w:rsidR="00762D70" w:rsidRPr="00762D70" w:rsidRDefault="00762D70" w:rsidP="00C71298">
            <w:pPr>
              <w:pStyle w:val="aa"/>
              <w:jc w:val="left"/>
              <w:rPr>
                <w:rFonts w:ascii="仿宋" w:eastAsia="仿宋" w:hAnsi="仿宋"/>
                <w:color w:val="000000" w:themeColor="text1"/>
                <w:szCs w:val="21"/>
              </w:rPr>
            </w:pPr>
            <w:r w:rsidRPr="00762D70">
              <w:rPr>
                <w:rFonts w:ascii="仿宋" w:eastAsia="仿宋" w:hAnsi="仿宋" w:hint="eastAsia"/>
                <w:color w:val="000000" w:themeColor="text1"/>
                <w:szCs w:val="21"/>
              </w:rPr>
              <w:t>负责环境保护日常应急管理工作、突发环境事件应急救援预案的评审、修订和演练组织工作，按有关规定程序向上级单位报告事故及应急救援信息。</w:t>
            </w:r>
          </w:p>
        </w:tc>
        <w:tc>
          <w:tcPr>
            <w:tcW w:w="54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组长</w:t>
            </w:r>
          </w:p>
        </w:tc>
        <w:tc>
          <w:tcPr>
            <w:tcW w:w="500"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齐鸣</w:t>
            </w:r>
          </w:p>
        </w:tc>
        <w:tc>
          <w:tcPr>
            <w:tcW w:w="68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安全管理科负责人</w:t>
            </w:r>
          </w:p>
        </w:tc>
        <w:tc>
          <w:tcPr>
            <w:tcW w:w="572"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24703720</w:t>
            </w:r>
          </w:p>
        </w:tc>
        <w:tc>
          <w:tcPr>
            <w:tcW w:w="629"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13002268965</w:t>
            </w:r>
          </w:p>
        </w:tc>
      </w:tr>
      <w:tr w:rsidR="00762D70" w:rsidRPr="00762D70" w:rsidTr="00C71298">
        <w:trPr>
          <w:trHeight w:val="70"/>
          <w:jc w:val="center"/>
        </w:trPr>
        <w:tc>
          <w:tcPr>
            <w:tcW w:w="562" w:type="pct"/>
            <w:vMerge/>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p>
        </w:tc>
        <w:tc>
          <w:tcPr>
            <w:tcW w:w="1509" w:type="pct"/>
            <w:vMerge/>
            <w:tcMar>
              <w:left w:w="0" w:type="dxa"/>
              <w:right w:w="0" w:type="dxa"/>
            </w:tcMar>
            <w:vAlign w:val="center"/>
          </w:tcPr>
          <w:p w:rsidR="00762D70" w:rsidRPr="00762D70" w:rsidRDefault="00762D70" w:rsidP="00C71298">
            <w:pPr>
              <w:pStyle w:val="aa"/>
              <w:jc w:val="left"/>
              <w:rPr>
                <w:rFonts w:ascii="仿宋" w:eastAsia="仿宋" w:hAnsi="仿宋"/>
                <w:color w:val="000000" w:themeColor="text1"/>
                <w:szCs w:val="21"/>
              </w:rPr>
            </w:pPr>
          </w:p>
        </w:tc>
        <w:tc>
          <w:tcPr>
            <w:tcW w:w="54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成员</w:t>
            </w:r>
          </w:p>
        </w:tc>
        <w:tc>
          <w:tcPr>
            <w:tcW w:w="500"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陈永</w:t>
            </w:r>
          </w:p>
        </w:tc>
        <w:tc>
          <w:tcPr>
            <w:tcW w:w="68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环保员</w:t>
            </w:r>
          </w:p>
        </w:tc>
        <w:tc>
          <w:tcPr>
            <w:tcW w:w="572"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24703720</w:t>
            </w:r>
          </w:p>
        </w:tc>
        <w:tc>
          <w:tcPr>
            <w:tcW w:w="629"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13920042625</w:t>
            </w:r>
          </w:p>
        </w:tc>
      </w:tr>
      <w:tr w:rsidR="00762D70" w:rsidRPr="00762D70" w:rsidTr="00C71298">
        <w:trPr>
          <w:trHeight w:val="70"/>
          <w:jc w:val="center"/>
        </w:trPr>
        <w:tc>
          <w:tcPr>
            <w:tcW w:w="562" w:type="pct"/>
            <w:vMerge w:val="restart"/>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r w:rsidRPr="00762D70">
              <w:rPr>
                <w:rFonts w:ascii="仿宋" w:eastAsia="仿宋" w:hAnsi="仿宋" w:hint="eastAsia"/>
                <w:color w:val="000000" w:themeColor="text1"/>
                <w:szCs w:val="21"/>
              </w:rPr>
              <w:t>专家组</w:t>
            </w:r>
          </w:p>
        </w:tc>
        <w:tc>
          <w:tcPr>
            <w:tcW w:w="1509" w:type="pct"/>
            <w:vMerge w:val="restart"/>
            <w:tcMar>
              <w:left w:w="0" w:type="dxa"/>
              <w:right w:w="0" w:type="dxa"/>
            </w:tcMar>
            <w:vAlign w:val="center"/>
          </w:tcPr>
          <w:p w:rsidR="00762D70" w:rsidRPr="00762D70" w:rsidRDefault="00762D70" w:rsidP="00C71298">
            <w:pPr>
              <w:pStyle w:val="aa"/>
              <w:jc w:val="left"/>
              <w:rPr>
                <w:rFonts w:ascii="仿宋" w:eastAsia="仿宋" w:hAnsi="仿宋"/>
                <w:color w:val="000000" w:themeColor="text1"/>
                <w:szCs w:val="21"/>
              </w:rPr>
            </w:pPr>
            <w:r w:rsidRPr="00762D70">
              <w:rPr>
                <w:rFonts w:ascii="仿宋" w:eastAsia="仿宋" w:hAnsi="仿宋" w:hint="eastAsia"/>
                <w:color w:val="000000" w:themeColor="text1"/>
                <w:szCs w:val="21"/>
              </w:rPr>
              <w:t>根据应急工作需要，指挥部聘请有关单位、部室专业技术人才、行业领域专家建立公司生产安全事故应急救援专家组。</w:t>
            </w:r>
          </w:p>
        </w:tc>
        <w:tc>
          <w:tcPr>
            <w:tcW w:w="54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color w:val="FF0000"/>
                <w:szCs w:val="21"/>
              </w:rPr>
              <w:t>组长</w:t>
            </w:r>
          </w:p>
        </w:tc>
        <w:tc>
          <w:tcPr>
            <w:tcW w:w="500"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张利国</w:t>
            </w:r>
          </w:p>
        </w:tc>
        <w:tc>
          <w:tcPr>
            <w:tcW w:w="68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副厂长</w:t>
            </w:r>
          </w:p>
        </w:tc>
        <w:tc>
          <w:tcPr>
            <w:tcW w:w="572"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24702301</w:t>
            </w:r>
          </w:p>
        </w:tc>
        <w:tc>
          <w:tcPr>
            <w:tcW w:w="629"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18622618576</w:t>
            </w:r>
          </w:p>
        </w:tc>
      </w:tr>
      <w:tr w:rsidR="00762D70" w:rsidRPr="00762D70" w:rsidTr="00C71298">
        <w:trPr>
          <w:trHeight w:val="70"/>
          <w:jc w:val="center"/>
        </w:trPr>
        <w:tc>
          <w:tcPr>
            <w:tcW w:w="562" w:type="pct"/>
            <w:vMerge/>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p>
        </w:tc>
        <w:tc>
          <w:tcPr>
            <w:tcW w:w="1509" w:type="pct"/>
            <w:vMerge/>
            <w:tcMar>
              <w:left w:w="0" w:type="dxa"/>
              <w:right w:w="0" w:type="dxa"/>
            </w:tcMar>
            <w:vAlign w:val="center"/>
          </w:tcPr>
          <w:p w:rsidR="00762D70" w:rsidRPr="00762D70" w:rsidRDefault="00762D70" w:rsidP="00C71298">
            <w:pPr>
              <w:pStyle w:val="aa"/>
              <w:jc w:val="left"/>
              <w:rPr>
                <w:rFonts w:ascii="仿宋" w:eastAsia="仿宋" w:hAnsi="仿宋"/>
                <w:color w:val="000000" w:themeColor="text1"/>
                <w:szCs w:val="21"/>
              </w:rPr>
            </w:pPr>
          </w:p>
        </w:tc>
        <w:tc>
          <w:tcPr>
            <w:tcW w:w="54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成员</w:t>
            </w:r>
          </w:p>
        </w:tc>
        <w:tc>
          <w:tcPr>
            <w:tcW w:w="500"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陈永</w:t>
            </w:r>
          </w:p>
        </w:tc>
        <w:tc>
          <w:tcPr>
            <w:tcW w:w="68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环保员</w:t>
            </w:r>
          </w:p>
        </w:tc>
        <w:tc>
          <w:tcPr>
            <w:tcW w:w="572"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24703720</w:t>
            </w:r>
          </w:p>
        </w:tc>
        <w:tc>
          <w:tcPr>
            <w:tcW w:w="629"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13920042625</w:t>
            </w:r>
          </w:p>
        </w:tc>
      </w:tr>
      <w:tr w:rsidR="00762D70" w:rsidRPr="00762D70" w:rsidTr="00C71298">
        <w:trPr>
          <w:trHeight w:val="70"/>
          <w:jc w:val="center"/>
        </w:trPr>
        <w:tc>
          <w:tcPr>
            <w:tcW w:w="562" w:type="pct"/>
            <w:vMerge/>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p>
        </w:tc>
        <w:tc>
          <w:tcPr>
            <w:tcW w:w="1509" w:type="pct"/>
            <w:vMerge/>
            <w:tcMar>
              <w:left w:w="0" w:type="dxa"/>
              <w:right w:w="0" w:type="dxa"/>
            </w:tcMar>
            <w:vAlign w:val="center"/>
          </w:tcPr>
          <w:p w:rsidR="00762D70" w:rsidRPr="00762D70" w:rsidRDefault="00762D70" w:rsidP="00C71298">
            <w:pPr>
              <w:pStyle w:val="aa"/>
              <w:jc w:val="left"/>
              <w:rPr>
                <w:rFonts w:ascii="仿宋" w:eastAsia="仿宋" w:hAnsi="仿宋"/>
                <w:color w:val="000000" w:themeColor="text1"/>
                <w:szCs w:val="21"/>
              </w:rPr>
            </w:pPr>
          </w:p>
        </w:tc>
        <w:tc>
          <w:tcPr>
            <w:tcW w:w="544" w:type="pct"/>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p>
        </w:tc>
        <w:tc>
          <w:tcPr>
            <w:tcW w:w="500" w:type="pct"/>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p>
        </w:tc>
        <w:tc>
          <w:tcPr>
            <w:tcW w:w="684" w:type="pct"/>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p>
        </w:tc>
        <w:tc>
          <w:tcPr>
            <w:tcW w:w="572" w:type="pct"/>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p>
        </w:tc>
        <w:tc>
          <w:tcPr>
            <w:tcW w:w="629" w:type="pct"/>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p>
        </w:tc>
      </w:tr>
      <w:tr w:rsidR="00762D70" w:rsidRPr="00762D70" w:rsidTr="00C71298">
        <w:trPr>
          <w:trHeight w:val="20"/>
          <w:jc w:val="center"/>
        </w:trPr>
        <w:tc>
          <w:tcPr>
            <w:tcW w:w="562" w:type="pct"/>
            <w:vMerge w:val="restart"/>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r w:rsidRPr="00762D70">
              <w:rPr>
                <w:rFonts w:ascii="仿宋" w:eastAsia="仿宋" w:hAnsi="仿宋" w:hint="eastAsia"/>
                <w:color w:val="000000" w:themeColor="text1"/>
                <w:szCs w:val="21"/>
              </w:rPr>
              <w:t>应急救援响应中心</w:t>
            </w:r>
          </w:p>
        </w:tc>
        <w:tc>
          <w:tcPr>
            <w:tcW w:w="1509" w:type="pct"/>
            <w:vMerge w:val="restart"/>
            <w:tcMar>
              <w:left w:w="0" w:type="dxa"/>
              <w:right w:w="0" w:type="dxa"/>
            </w:tcMar>
            <w:vAlign w:val="center"/>
          </w:tcPr>
          <w:p w:rsidR="00762D70" w:rsidRPr="00762D70" w:rsidRDefault="00762D70" w:rsidP="00C71298">
            <w:pPr>
              <w:pStyle w:val="aa"/>
              <w:jc w:val="left"/>
              <w:rPr>
                <w:rFonts w:ascii="仿宋" w:eastAsia="仿宋" w:hAnsi="仿宋"/>
                <w:color w:val="000000" w:themeColor="text1"/>
                <w:szCs w:val="21"/>
              </w:rPr>
            </w:pPr>
            <w:r w:rsidRPr="00762D70">
              <w:rPr>
                <w:rFonts w:ascii="仿宋" w:eastAsia="仿宋" w:hAnsi="仿宋" w:hint="eastAsia"/>
                <w:color w:val="000000" w:themeColor="text1"/>
                <w:szCs w:val="21"/>
              </w:rPr>
              <w:t>现场应急救援响应中心在应急救援指挥部领导下开展应急工作。</w:t>
            </w:r>
          </w:p>
        </w:tc>
        <w:tc>
          <w:tcPr>
            <w:tcW w:w="54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组长</w:t>
            </w:r>
          </w:p>
        </w:tc>
        <w:tc>
          <w:tcPr>
            <w:tcW w:w="500"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张利国</w:t>
            </w:r>
          </w:p>
        </w:tc>
        <w:tc>
          <w:tcPr>
            <w:tcW w:w="684" w:type="pct"/>
            <w:tcMar>
              <w:left w:w="0" w:type="dxa"/>
              <w:right w:w="0" w:type="dxa"/>
            </w:tcMar>
            <w:vAlign w:val="center"/>
          </w:tcPr>
          <w:p w:rsidR="00762D70" w:rsidRPr="00762D70" w:rsidRDefault="00762D70" w:rsidP="00C71298">
            <w:pPr>
              <w:pStyle w:val="aa"/>
              <w:rPr>
                <w:rFonts w:ascii="仿宋" w:eastAsia="仿宋" w:hAnsi="仿宋" w:cs="宋体"/>
                <w:color w:val="FF0000"/>
                <w:szCs w:val="21"/>
              </w:rPr>
            </w:pPr>
            <w:r w:rsidRPr="00762D70">
              <w:rPr>
                <w:rFonts w:ascii="仿宋" w:eastAsia="仿宋" w:hAnsi="仿宋" w:hint="eastAsia"/>
                <w:color w:val="FF0000"/>
                <w:szCs w:val="21"/>
              </w:rPr>
              <w:t>副厂长</w:t>
            </w:r>
          </w:p>
        </w:tc>
        <w:tc>
          <w:tcPr>
            <w:tcW w:w="572"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24702301</w:t>
            </w:r>
          </w:p>
        </w:tc>
        <w:tc>
          <w:tcPr>
            <w:tcW w:w="629"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18622618576</w:t>
            </w:r>
          </w:p>
        </w:tc>
      </w:tr>
      <w:tr w:rsidR="00762D70" w:rsidRPr="00762D70" w:rsidTr="00C71298">
        <w:trPr>
          <w:trHeight w:val="20"/>
          <w:jc w:val="center"/>
        </w:trPr>
        <w:tc>
          <w:tcPr>
            <w:tcW w:w="562" w:type="pct"/>
            <w:vMerge/>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p>
        </w:tc>
        <w:tc>
          <w:tcPr>
            <w:tcW w:w="1509" w:type="pct"/>
            <w:vMerge/>
            <w:tcMar>
              <w:left w:w="0" w:type="dxa"/>
              <w:right w:w="0" w:type="dxa"/>
            </w:tcMar>
            <w:vAlign w:val="center"/>
          </w:tcPr>
          <w:p w:rsidR="00762D70" w:rsidRPr="00762D70" w:rsidRDefault="00762D70" w:rsidP="00C71298">
            <w:pPr>
              <w:pStyle w:val="aa"/>
              <w:jc w:val="left"/>
              <w:rPr>
                <w:rFonts w:ascii="仿宋" w:eastAsia="仿宋" w:hAnsi="仿宋"/>
                <w:color w:val="000000" w:themeColor="text1"/>
                <w:szCs w:val="21"/>
              </w:rPr>
            </w:pPr>
          </w:p>
        </w:tc>
        <w:tc>
          <w:tcPr>
            <w:tcW w:w="54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成员</w:t>
            </w:r>
          </w:p>
        </w:tc>
        <w:tc>
          <w:tcPr>
            <w:tcW w:w="500"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齐鸣</w:t>
            </w:r>
          </w:p>
        </w:tc>
        <w:tc>
          <w:tcPr>
            <w:tcW w:w="68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安全科负责人</w:t>
            </w:r>
          </w:p>
        </w:tc>
        <w:tc>
          <w:tcPr>
            <w:tcW w:w="572"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24703720</w:t>
            </w:r>
          </w:p>
        </w:tc>
        <w:tc>
          <w:tcPr>
            <w:tcW w:w="629"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13002268965</w:t>
            </w:r>
          </w:p>
        </w:tc>
      </w:tr>
      <w:tr w:rsidR="00762D70" w:rsidRPr="00762D70" w:rsidTr="00C71298">
        <w:trPr>
          <w:trHeight w:val="20"/>
          <w:jc w:val="center"/>
        </w:trPr>
        <w:tc>
          <w:tcPr>
            <w:tcW w:w="562" w:type="pct"/>
            <w:vMerge/>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p>
        </w:tc>
        <w:tc>
          <w:tcPr>
            <w:tcW w:w="1509" w:type="pct"/>
            <w:vMerge/>
            <w:tcMar>
              <w:left w:w="0" w:type="dxa"/>
              <w:right w:w="0" w:type="dxa"/>
            </w:tcMar>
            <w:vAlign w:val="center"/>
          </w:tcPr>
          <w:p w:rsidR="00762D70" w:rsidRPr="00762D70" w:rsidRDefault="00762D70" w:rsidP="00C71298">
            <w:pPr>
              <w:pStyle w:val="aa"/>
              <w:jc w:val="left"/>
              <w:rPr>
                <w:rFonts w:ascii="仿宋" w:eastAsia="仿宋" w:hAnsi="仿宋"/>
                <w:color w:val="000000" w:themeColor="text1"/>
                <w:szCs w:val="21"/>
              </w:rPr>
            </w:pPr>
          </w:p>
        </w:tc>
        <w:tc>
          <w:tcPr>
            <w:tcW w:w="54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成员</w:t>
            </w:r>
          </w:p>
        </w:tc>
        <w:tc>
          <w:tcPr>
            <w:tcW w:w="500"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秦楠</w:t>
            </w:r>
          </w:p>
        </w:tc>
        <w:tc>
          <w:tcPr>
            <w:tcW w:w="68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设备科科长</w:t>
            </w:r>
          </w:p>
        </w:tc>
        <w:tc>
          <w:tcPr>
            <w:tcW w:w="572"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24703717</w:t>
            </w:r>
          </w:p>
        </w:tc>
        <w:tc>
          <w:tcPr>
            <w:tcW w:w="629"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18622910917</w:t>
            </w:r>
          </w:p>
        </w:tc>
      </w:tr>
      <w:tr w:rsidR="00762D70" w:rsidRPr="00762D70" w:rsidTr="00C71298">
        <w:trPr>
          <w:trHeight w:val="20"/>
          <w:jc w:val="center"/>
        </w:trPr>
        <w:tc>
          <w:tcPr>
            <w:tcW w:w="562" w:type="pct"/>
            <w:vMerge/>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p>
        </w:tc>
        <w:tc>
          <w:tcPr>
            <w:tcW w:w="1509" w:type="pct"/>
            <w:vMerge/>
            <w:tcMar>
              <w:left w:w="0" w:type="dxa"/>
              <w:right w:w="0" w:type="dxa"/>
            </w:tcMar>
            <w:vAlign w:val="center"/>
          </w:tcPr>
          <w:p w:rsidR="00762D70" w:rsidRPr="00762D70" w:rsidRDefault="00762D70" w:rsidP="00C71298">
            <w:pPr>
              <w:pStyle w:val="aa"/>
              <w:jc w:val="left"/>
              <w:rPr>
                <w:rFonts w:ascii="仿宋" w:eastAsia="仿宋" w:hAnsi="仿宋"/>
                <w:color w:val="000000" w:themeColor="text1"/>
                <w:szCs w:val="21"/>
              </w:rPr>
            </w:pPr>
          </w:p>
        </w:tc>
        <w:tc>
          <w:tcPr>
            <w:tcW w:w="54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成员</w:t>
            </w:r>
          </w:p>
        </w:tc>
        <w:tc>
          <w:tcPr>
            <w:tcW w:w="2385" w:type="pct"/>
            <w:gridSpan w:val="4"/>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责任环保部门</w:t>
            </w:r>
          </w:p>
        </w:tc>
      </w:tr>
      <w:tr w:rsidR="00762D70" w:rsidRPr="00762D70" w:rsidTr="00C71298">
        <w:trPr>
          <w:trHeight w:val="20"/>
          <w:jc w:val="center"/>
        </w:trPr>
        <w:tc>
          <w:tcPr>
            <w:tcW w:w="562" w:type="pct"/>
            <w:vMerge w:val="restart"/>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r w:rsidRPr="00762D70">
              <w:rPr>
                <w:rFonts w:ascii="仿宋" w:eastAsia="仿宋" w:hAnsi="仿宋" w:hint="eastAsia"/>
                <w:color w:val="000000" w:themeColor="text1"/>
                <w:szCs w:val="21"/>
              </w:rPr>
              <w:t>事故单位</w:t>
            </w:r>
          </w:p>
        </w:tc>
        <w:tc>
          <w:tcPr>
            <w:tcW w:w="1509" w:type="pct"/>
            <w:vMerge w:val="restart"/>
            <w:tcMar>
              <w:left w:w="0" w:type="dxa"/>
              <w:right w:w="0" w:type="dxa"/>
            </w:tcMar>
            <w:vAlign w:val="center"/>
          </w:tcPr>
          <w:p w:rsidR="00762D70" w:rsidRPr="00762D70" w:rsidRDefault="00762D70" w:rsidP="00C71298">
            <w:pPr>
              <w:pStyle w:val="aa"/>
              <w:jc w:val="left"/>
              <w:rPr>
                <w:rFonts w:ascii="仿宋" w:eastAsia="仿宋" w:hAnsi="仿宋"/>
                <w:color w:val="000000" w:themeColor="text1"/>
                <w:szCs w:val="21"/>
              </w:rPr>
            </w:pPr>
            <w:r w:rsidRPr="00762D70">
              <w:rPr>
                <w:rFonts w:ascii="仿宋" w:eastAsia="仿宋" w:hAnsi="仿宋" w:hint="eastAsia"/>
                <w:color w:val="000000" w:themeColor="text1"/>
                <w:szCs w:val="21"/>
              </w:rPr>
              <w:t>负责事故发生单位全部协调工作，由总公司统一指挥（各生产厂，可能发生生产环保应急事故的分厂均安排一人）。</w:t>
            </w:r>
          </w:p>
        </w:tc>
        <w:tc>
          <w:tcPr>
            <w:tcW w:w="54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成员</w:t>
            </w:r>
          </w:p>
        </w:tc>
        <w:tc>
          <w:tcPr>
            <w:tcW w:w="500"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董军</w:t>
            </w:r>
          </w:p>
        </w:tc>
        <w:tc>
          <w:tcPr>
            <w:tcW w:w="68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供电作业长</w:t>
            </w:r>
          </w:p>
        </w:tc>
        <w:tc>
          <w:tcPr>
            <w:tcW w:w="572"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24703812</w:t>
            </w:r>
          </w:p>
        </w:tc>
        <w:tc>
          <w:tcPr>
            <w:tcW w:w="629"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15222263082</w:t>
            </w:r>
          </w:p>
        </w:tc>
      </w:tr>
      <w:tr w:rsidR="00762D70" w:rsidRPr="00762D70" w:rsidTr="00C71298">
        <w:trPr>
          <w:trHeight w:val="20"/>
          <w:jc w:val="center"/>
        </w:trPr>
        <w:tc>
          <w:tcPr>
            <w:tcW w:w="562" w:type="pct"/>
            <w:vMerge/>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p>
        </w:tc>
        <w:tc>
          <w:tcPr>
            <w:tcW w:w="1509" w:type="pct"/>
            <w:vMerge/>
            <w:tcMar>
              <w:left w:w="0" w:type="dxa"/>
              <w:right w:w="0" w:type="dxa"/>
            </w:tcMar>
            <w:vAlign w:val="center"/>
          </w:tcPr>
          <w:p w:rsidR="00762D70" w:rsidRPr="00762D70" w:rsidRDefault="00762D70" w:rsidP="00C71298">
            <w:pPr>
              <w:pStyle w:val="aa"/>
              <w:jc w:val="left"/>
              <w:rPr>
                <w:rFonts w:ascii="仿宋" w:eastAsia="仿宋" w:hAnsi="仿宋"/>
                <w:color w:val="000000" w:themeColor="text1"/>
                <w:szCs w:val="21"/>
              </w:rPr>
            </w:pPr>
          </w:p>
        </w:tc>
        <w:tc>
          <w:tcPr>
            <w:tcW w:w="54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成员</w:t>
            </w:r>
          </w:p>
        </w:tc>
        <w:tc>
          <w:tcPr>
            <w:tcW w:w="500"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赵喜庆</w:t>
            </w:r>
          </w:p>
        </w:tc>
        <w:tc>
          <w:tcPr>
            <w:tcW w:w="68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燃气作业长</w:t>
            </w:r>
          </w:p>
        </w:tc>
        <w:tc>
          <w:tcPr>
            <w:tcW w:w="572"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24703768</w:t>
            </w:r>
          </w:p>
        </w:tc>
        <w:tc>
          <w:tcPr>
            <w:tcW w:w="629"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13662117380</w:t>
            </w:r>
          </w:p>
        </w:tc>
      </w:tr>
      <w:tr w:rsidR="00762D70" w:rsidRPr="00762D70" w:rsidTr="00C71298">
        <w:trPr>
          <w:trHeight w:val="20"/>
          <w:jc w:val="center"/>
        </w:trPr>
        <w:tc>
          <w:tcPr>
            <w:tcW w:w="562" w:type="pct"/>
            <w:vMerge/>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p>
        </w:tc>
        <w:tc>
          <w:tcPr>
            <w:tcW w:w="1509" w:type="pct"/>
            <w:vMerge/>
            <w:tcMar>
              <w:left w:w="0" w:type="dxa"/>
              <w:right w:w="0" w:type="dxa"/>
            </w:tcMar>
            <w:vAlign w:val="center"/>
          </w:tcPr>
          <w:p w:rsidR="00762D70" w:rsidRPr="00762D70" w:rsidRDefault="00762D70" w:rsidP="00C71298">
            <w:pPr>
              <w:pStyle w:val="aa"/>
              <w:jc w:val="left"/>
              <w:rPr>
                <w:rFonts w:ascii="仿宋" w:eastAsia="仿宋" w:hAnsi="仿宋"/>
                <w:color w:val="000000" w:themeColor="text1"/>
                <w:szCs w:val="21"/>
              </w:rPr>
            </w:pPr>
          </w:p>
        </w:tc>
        <w:tc>
          <w:tcPr>
            <w:tcW w:w="54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成员</w:t>
            </w:r>
          </w:p>
        </w:tc>
        <w:tc>
          <w:tcPr>
            <w:tcW w:w="500"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吴永明</w:t>
            </w:r>
          </w:p>
        </w:tc>
        <w:tc>
          <w:tcPr>
            <w:tcW w:w="68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制氧作业长</w:t>
            </w:r>
          </w:p>
        </w:tc>
        <w:tc>
          <w:tcPr>
            <w:tcW w:w="572"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24703606</w:t>
            </w:r>
          </w:p>
        </w:tc>
        <w:tc>
          <w:tcPr>
            <w:tcW w:w="629"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18622008765</w:t>
            </w:r>
          </w:p>
        </w:tc>
      </w:tr>
      <w:tr w:rsidR="00762D70" w:rsidRPr="00762D70" w:rsidTr="00C71298">
        <w:trPr>
          <w:trHeight w:val="20"/>
          <w:jc w:val="center"/>
        </w:trPr>
        <w:tc>
          <w:tcPr>
            <w:tcW w:w="562" w:type="pct"/>
            <w:vMerge/>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p>
        </w:tc>
        <w:tc>
          <w:tcPr>
            <w:tcW w:w="1509" w:type="pct"/>
            <w:vMerge/>
            <w:tcMar>
              <w:left w:w="0" w:type="dxa"/>
              <w:right w:w="0" w:type="dxa"/>
            </w:tcMar>
            <w:vAlign w:val="center"/>
          </w:tcPr>
          <w:p w:rsidR="00762D70" w:rsidRPr="00762D70" w:rsidRDefault="00762D70" w:rsidP="00C71298">
            <w:pPr>
              <w:pStyle w:val="aa"/>
              <w:jc w:val="left"/>
              <w:rPr>
                <w:rFonts w:ascii="仿宋" w:eastAsia="仿宋" w:hAnsi="仿宋"/>
                <w:color w:val="000000" w:themeColor="text1"/>
                <w:szCs w:val="21"/>
              </w:rPr>
            </w:pPr>
          </w:p>
        </w:tc>
        <w:tc>
          <w:tcPr>
            <w:tcW w:w="54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成员</w:t>
            </w:r>
          </w:p>
        </w:tc>
        <w:tc>
          <w:tcPr>
            <w:tcW w:w="500"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张明明</w:t>
            </w:r>
          </w:p>
        </w:tc>
        <w:tc>
          <w:tcPr>
            <w:tcW w:w="68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热力作业长</w:t>
            </w:r>
          </w:p>
        </w:tc>
        <w:tc>
          <w:tcPr>
            <w:tcW w:w="572"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24703741</w:t>
            </w:r>
          </w:p>
        </w:tc>
        <w:tc>
          <w:tcPr>
            <w:tcW w:w="629"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13920446738</w:t>
            </w:r>
          </w:p>
        </w:tc>
      </w:tr>
      <w:tr w:rsidR="00762D70" w:rsidRPr="00762D70" w:rsidTr="00C71298">
        <w:trPr>
          <w:trHeight w:val="20"/>
          <w:jc w:val="center"/>
        </w:trPr>
        <w:tc>
          <w:tcPr>
            <w:tcW w:w="562" w:type="pct"/>
            <w:vMerge/>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p>
        </w:tc>
        <w:tc>
          <w:tcPr>
            <w:tcW w:w="1509" w:type="pct"/>
            <w:vMerge/>
            <w:tcMar>
              <w:left w:w="0" w:type="dxa"/>
              <w:right w:w="0" w:type="dxa"/>
            </w:tcMar>
            <w:vAlign w:val="center"/>
          </w:tcPr>
          <w:p w:rsidR="00762D70" w:rsidRPr="00762D70" w:rsidRDefault="00762D70" w:rsidP="00C71298">
            <w:pPr>
              <w:pStyle w:val="aa"/>
              <w:jc w:val="left"/>
              <w:rPr>
                <w:rFonts w:ascii="仿宋" w:eastAsia="仿宋" w:hAnsi="仿宋"/>
                <w:color w:val="000000" w:themeColor="text1"/>
                <w:szCs w:val="21"/>
              </w:rPr>
            </w:pPr>
          </w:p>
        </w:tc>
        <w:tc>
          <w:tcPr>
            <w:tcW w:w="54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成员</w:t>
            </w:r>
          </w:p>
        </w:tc>
        <w:tc>
          <w:tcPr>
            <w:tcW w:w="500"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杨四军</w:t>
            </w:r>
          </w:p>
        </w:tc>
        <w:tc>
          <w:tcPr>
            <w:tcW w:w="68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供水作业长</w:t>
            </w:r>
          </w:p>
        </w:tc>
        <w:tc>
          <w:tcPr>
            <w:tcW w:w="572"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24703724</w:t>
            </w:r>
          </w:p>
        </w:tc>
        <w:tc>
          <w:tcPr>
            <w:tcW w:w="629"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13602163904</w:t>
            </w:r>
          </w:p>
        </w:tc>
      </w:tr>
      <w:tr w:rsidR="00762D70" w:rsidRPr="00762D70" w:rsidTr="00C71298">
        <w:trPr>
          <w:trHeight w:val="20"/>
          <w:jc w:val="center"/>
        </w:trPr>
        <w:tc>
          <w:tcPr>
            <w:tcW w:w="562" w:type="pct"/>
            <w:vMerge w:val="restart"/>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r w:rsidRPr="00762D70">
              <w:rPr>
                <w:rFonts w:ascii="仿宋" w:eastAsia="仿宋" w:hAnsi="仿宋" w:hint="eastAsia"/>
                <w:color w:val="000000" w:themeColor="text1"/>
                <w:szCs w:val="21"/>
              </w:rPr>
              <w:t>警戒疏散及安全消防组</w:t>
            </w:r>
          </w:p>
        </w:tc>
        <w:tc>
          <w:tcPr>
            <w:tcW w:w="1509" w:type="pct"/>
            <w:vMerge w:val="restart"/>
            <w:tcMar>
              <w:left w:w="0" w:type="dxa"/>
              <w:right w:w="0" w:type="dxa"/>
            </w:tcMar>
            <w:vAlign w:val="center"/>
          </w:tcPr>
          <w:p w:rsidR="00762D70" w:rsidRPr="00762D70" w:rsidRDefault="00762D70" w:rsidP="00C71298">
            <w:pPr>
              <w:pStyle w:val="aa"/>
              <w:jc w:val="left"/>
              <w:rPr>
                <w:rFonts w:ascii="仿宋" w:eastAsia="仿宋" w:hAnsi="仿宋"/>
                <w:color w:val="000000" w:themeColor="text1"/>
                <w:szCs w:val="21"/>
              </w:rPr>
            </w:pPr>
            <w:r w:rsidRPr="00762D70">
              <w:rPr>
                <w:rFonts w:ascii="仿宋" w:eastAsia="仿宋" w:hAnsi="仿宋" w:hint="eastAsia"/>
                <w:color w:val="000000" w:themeColor="text1"/>
                <w:szCs w:val="21"/>
              </w:rPr>
              <w:t>负责对危险区域外围的路口实施定时、定向封锁和警戒，禁止事故危害区域外的无关人员进入危险区域；指挥无关人员、车辆撤出危害区域；维持救援现场的正常秩序，保护事故现场。负责火灾、爆炸事故的扑救以及对事故现场伤员的抢救和搜寻工作。</w:t>
            </w:r>
          </w:p>
        </w:tc>
        <w:tc>
          <w:tcPr>
            <w:tcW w:w="54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组长</w:t>
            </w:r>
          </w:p>
        </w:tc>
        <w:tc>
          <w:tcPr>
            <w:tcW w:w="500"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齐鸣</w:t>
            </w:r>
          </w:p>
        </w:tc>
        <w:tc>
          <w:tcPr>
            <w:tcW w:w="68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安全管理科负责人</w:t>
            </w:r>
          </w:p>
        </w:tc>
        <w:tc>
          <w:tcPr>
            <w:tcW w:w="572"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24703720</w:t>
            </w:r>
          </w:p>
        </w:tc>
        <w:tc>
          <w:tcPr>
            <w:tcW w:w="629"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13002268965</w:t>
            </w:r>
          </w:p>
        </w:tc>
      </w:tr>
      <w:tr w:rsidR="00762D70" w:rsidRPr="00762D70" w:rsidTr="00C71298">
        <w:trPr>
          <w:trHeight w:val="20"/>
          <w:jc w:val="center"/>
        </w:trPr>
        <w:tc>
          <w:tcPr>
            <w:tcW w:w="562" w:type="pct"/>
            <w:vMerge/>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p>
        </w:tc>
        <w:tc>
          <w:tcPr>
            <w:tcW w:w="1509" w:type="pct"/>
            <w:vMerge/>
            <w:tcMar>
              <w:left w:w="0" w:type="dxa"/>
              <w:right w:w="0" w:type="dxa"/>
            </w:tcMar>
            <w:vAlign w:val="center"/>
          </w:tcPr>
          <w:p w:rsidR="00762D70" w:rsidRPr="00762D70" w:rsidRDefault="00762D70" w:rsidP="00C71298">
            <w:pPr>
              <w:pStyle w:val="aa"/>
              <w:jc w:val="left"/>
              <w:rPr>
                <w:rFonts w:ascii="仿宋" w:eastAsia="仿宋" w:hAnsi="仿宋"/>
                <w:color w:val="000000" w:themeColor="text1"/>
                <w:szCs w:val="21"/>
              </w:rPr>
            </w:pPr>
          </w:p>
        </w:tc>
        <w:tc>
          <w:tcPr>
            <w:tcW w:w="54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副组长</w:t>
            </w:r>
          </w:p>
        </w:tc>
        <w:tc>
          <w:tcPr>
            <w:tcW w:w="500"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胡秋成</w:t>
            </w:r>
          </w:p>
        </w:tc>
        <w:tc>
          <w:tcPr>
            <w:tcW w:w="68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调度长</w:t>
            </w:r>
          </w:p>
        </w:tc>
        <w:tc>
          <w:tcPr>
            <w:tcW w:w="572"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24705008</w:t>
            </w:r>
          </w:p>
        </w:tc>
        <w:tc>
          <w:tcPr>
            <w:tcW w:w="629"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13702029868</w:t>
            </w:r>
          </w:p>
        </w:tc>
      </w:tr>
      <w:tr w:rsidR="00762D70" w:rsidRPr="00762D70" w:rsidTr="00C71298">
        <w:trPr>
          <w:trHeight w:val="20"/>
          <w:jc w:val="center"/>
        </w:trPr>
        <w:tc>
          <w:tcPr>
            <w:tcW w:w="562" w:type="pct"/>
            <w:vMerge/>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p>
        </w:tc>
        <w:tc>
          <w:tcPr>
            <w:tcW w:w="1509" w:type="pct"/>
            <w:vMerge/>
            <w:tcMar>
              <w:left w:w="0" w:type="dxa"/>
              <w:right w:w="0" w:type="dxa"/>
            </w:tcMar>
            <w:vAlign w:val="center"/>
          </w:tcPr>
          <w:p w:rsidR="00762D70" w:rsidRPr="00762D70" w:rsidRDefault="00762D70" w:rsidP="00C71298">
            <w:pPr>
              <w:pStyle w:val="aa"/>
              <w:jc w:val="left"/>
              <w:rPr>
                <w:rFonts w:ascii="仿宋" w:eastAsia="仿宋" w:hAnsi="仿宋"/>
                <w:color w:val="000000" w:themeColor="text1"/>
                <w:szCs w:val="21"/>
              </w:rPr>
            </w:pPr>
          </w:p>
        </w:tc>
        <w:tc>
          <w:tcPr>
            <w:tcW w:w="54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组员</w:t>
            </w:r>
          </w:p>
        </w:tc>
        <w:tc>
          <w:tcPr>
            <w:tcW w:w="500"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芦钢</w:t>
            </w:r>
          </w:p>
        </w:tc>
        <w:tc>
          <w:tcPr>
            <w:tcW w:w="68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煤气防护站站长</w:t>
            </w:r>
          </w:p>
        </w:tc>
        <w:tc>
          <w:tcPr>
            <w:tcW w:w="572"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24703761</w:t>
            </w:r>
          </w:p>
        </w:tc>
        <w:tc>
          <w:tcPr>
            <w:tcW w:w="629"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13920442615</w:t>
            </w:r>
          </w:p>
        </w:tc>
      </w:tr>
      <w:tr w:rsidR="00762D70" w:rsidRPr="00762D70" w:rsidTr="00C71298">
        <w:trPr>
          <w:trHeight w:val="20"/>
          <w:jc w:val="center"/>
        </w:trPr>
        <w:tc>
          <w:tcPr>
            <w:tcW w:w="562" w:type="pct"/>
            <w:vMerge/>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p>
        </w:tc>
        <w:tc>
          <w:tcPr>
            <w:tcW w:w="1509" w:type="pct"/>
            <w:vMerge/>
            <w:tcMar>
              <w:left w:w="0" w:type="dxa"/>
              <w:right w:w="0" w:type="dxa"/>
            </w:tcMar>
            <w:vAlign w:val="center"/>
          </w:tcPr>
          <w:p w:rsidR="00762D70" w:rsidRPr="00762D70" w:rsidRDefault="00762D70" w:rsidP="00C71298">
            <w:pPr>
              <w:pStyle w:val="aa"/>
              <w:jc w:val="left"/>
              <w:rPr>
                <w:rFonts w:ascii="仿宋" w:eastAsia="仿宋" w:hAnsi="仿宋"/>
                <w:color w:val="000000" w:themeColor="text1"/>
                <w:szCs w:val="21"/>
              </w:rPr>
            </w:pPr>
          </w:p>
        </w:tc>
        <w:tc>
          <w:tcPr>
            <w:tcW w:w="54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组员</w:t>
            </w:r>
          </w:p>
        </w:tc>
        <w:tc>
          <w:tcPr>
            <w:tcW w:w="500"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陈永</w:t>
            </w:r>
          </w:p>
        </w:tc>
        <w:tc>
          <w:tcPr>
            <w:tcW w:w="68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环保员</w:t>
            </w:r>
          </w:p>
        </w:tc>
        <w:tc>
          <w:tcPr>
            <w:tcW w:w="572"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24703720</w:t>
            </w:r>
          </w:p>
        </w:tc>
        <w:tc>
          <w:tcPr>
            <w:tcW w:w="629"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13920042625</w:t>
            </w:r>
          </w:p>
        </w:tc>
      </w:tr>
      <w:tr w:rsidR="00762D70" w:rsidRPr="00762D70" w:rsidTr="00C71298">
        <w:trPr>
          <w:trHeight w:val="20"/>
          <w:jc w:val="center"/>
        </w:trPr>
        <w:tc>
          <w:tcPr>
            <w:tcW w:w="562" w:type="pct"/>
            <w:vMerge/>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p>
        </w:tc>
        <w:tc>
          <w:tcPr>
            <w:tcW w:w="1509" w:type="pct"/>
            <w:vMerge/>
            <w:tcMar>
              <w:left w:w="0" w:type="dxa"/>
              <w:right w:w="0" w:type="dxa"/>
            </w:tcMar>
            <w:vAlign w:val="center"/>
          </w:tcPr>
          <w:p w:rsidR="00762D70" w:rsidRPr="00762D70" w:rsidRDefault="00762D70" w:rsidP="00C71298">
            <w:pPr>
              <w:pStyle w:val="aa"/>
              <w:jc w:val="left"/>
              <w:rPr>
                <w:rFonts w:ascii="仿宋" w:eastAsia="仿宋" w:hAnsi="仿宋"/>
                <w:color w:val="000000" w:themeColor="text1"/>
                <w:szCs w:val="21"/>
              </w:rPr>
            </w:pPr>
          </w:p>
        </w:tc>
        <w:tc>
          <w:tcPr>
            <w:tcW w:w="54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成员</w:t>
            </w:r>
          </w:p>
        </w:tc>
        <w:tc>
          <w:tcPr>
            <w:tcW w:w="2385" w:type="pct"/>
            <w:gridSpan w:val="4"/>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事故部门安全员与环保员</w:t>
            </w:r>
          </w:p>
        </w:tc>
      </w:tr>
      <w:tr w:rsidR="00762D70" w:rsidRPr="00762D70" w:rsidTr="00C71298">
        <w:trPr>
          <w:trHeight w:val="20"/>
          <w:jc w:val="center"/>
        </w:trPr>
        <w:tc>
          <w:tcPr>
            <w:tcW w:w="562" w:type="pct"/>
            <w:vMerge w:val="restart"/>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r w:rsidRPr="00762D70">
              <w:rPr>
                <w:rFonts w:ascii="仿宋" w:eastAsia="仿宋" w:hAnsi="仿宋" w:hint="eastAsia"/>
                <w:color w:val="000000" w:themeColor="text1"/>
                <w:szCs w:val="21"/>
              </w:rPr>
              <w:t>抢修救援组</w:t>
            </w:r>
          </w:p>
        </w:tc>
        <w:tc>
          <w:tcPr>
            <w:tcW w:w="1509" w:type="pct"/>
            <w:vMerge w:val="restart"/>
            <w:tcMar>
              <w:left w:w="0" w:type="dxa"/>
              <w:right w:w="0" w:type="dxa"/>
            </w:tcMar>
            <w:vAlign w:val="center"/>
          </w:tcPr>
          <w:p w:rsidR="00762D70" w:rsidRPr="00762D70" w:rsidRDefault="00762D70" w:rsidP="00C71298">
            <w:pPr>
              <w:pStyle w:val="aa"/>
              <w:jc w:val="left"/>
              <w:rPr>
                <w:rFonts w:ascii="仿宋" w:eastAsia="仿宋" w:hAnsi="仿宋"/>
                <w:color w:val="000000" w:themeColor="text1"/>
                <w:szCs w:val="21"/>
              </w:rPr>
            </w:pPr>
            <w:r w:rsidRPr="00762D70">
              <w:rPr>
                <w:rFonts w:ascii="仿宋" w:eastAsia="仿宋" w:hAnsi="仿宋" w:hint="eastAsia"/>
                <w:color w:val="000000" w:themeColor="text1"/>
                <w:szCs w:val="21"/>
              </w:rPr>
              <w:t>事故状态下根据指挥部的要求立即进入现场，排除险情，采取措施保护现场，防止危险物品扩散。</w:t>
            </w:r>
          </w:p>
        </w:tc>
        <w:tc>
          <w:tcPr>
            <w:tcW w:w="54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组长</w:t>
            </w:r>
          </w:p>
        </w:tc>
        <w:tc>
          <w:tcPr>
            <w:tcW w:w="500"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张利国</w:t>
            </w:r>
          </w:p>
        </w:tc>
        <w:tc>
          <w:tcPr>
            <w:tcW w:w="684" w:type="pct"/>
            <w:tcMar>
              <w:left w:w="0" w:type="dxa"/>
              <w:right w:w="0" w:type="dxa"/>
            </w:tcMar>
            <w:vAlign w:val="center"/>
          </w:tcPr>
          <w:p w:rsidR="00762D70" w:rsidRPr="00762D70" w:rsidRDefault="00762D70" w:rsidP="00C71298">
            <w:pPr>
              <w:pStyle w:val="aa"/>
              <w:rPr>
                <w:rFonts w:ascii="仿宋" w:eastAsia="仿宋" w:hAnsi="仿宋" w:cs="宋体"/>
                <w:color w:val="FF0000"/>
                <w:szCs w:val="21"/>
              </w:rPr>
            </w:pPr>
            <w:r w:rsidRPr="00762D70">
              <w:rPr>
                <w:rFonts w:ascii="仿宋" w:eastAsia="仿宋" w:hAnsi="仿宋" w:hint="eastAsia"/>
                <w:color w:val="FF0000"/>
                <w:szCs w:val="21"/>
              </w:rPr>
              <w:t>副厂长</w:t>
            </w:r>
          </w:p>
        </w:tc>
        <w:tc>
          <w:tcPr>
            <w:tcW w:w="572"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24702301</w:t>
            </w:r>
          </w:p>
        </w:tc>
        <w:tc>
          <w:tcPr>
            <w:tcW w:w="629"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18622618576</w:t>
            </w:r>
          </w:p>
        </w:tc>
      </w:tr>
      <w:tr w:rsidR="00762D70" w:rsidRPr="00762D70" w:rsidTr="00C71298">
        <w:trPr>
          <w:trHeight w:val="20"/>
          <w:jc w:val="center"/>
        </w:trPr>
        <w:tc>
          <w:tcPr>
            <w:tcW w:w="562" w:type="pct"/>
            <w:vMerge/>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p>
        </w:tc>
        <w:tc>
          <w:tcPr>
            <w:tcW w:w="1509" w:type="pct"/>
            <w:vMerge/>
            <w:tcMar>
              <w:left w:w="0" w:type="dxa"/>
              <w:right w:w="0" w:type="dxa"/>
            </w:tcMar>
            <w:vAlign w:val="center"/>
          </w:tcPr>
          <w:p w:rsidR="00762D70" w:rsidRPr="00762D70" w:rsidRDefault="00762D70" w:rsidP="00C71298">
            <w:pPr>
              <w:pStyle w:val="aa"/>
              <w:jc w:val="left"/>
              <w:rPr>
                <w:rFonts w:ascii="仿宋" w:eastAsia="仿宋" w:hAnsi="仿宋"/>
                <w:color w:val="000000" w:themeColor="text1"/>
                <w:szCs w:val="21"/>
              </w:rPr>
            </w:pPr>
          </w:p>
        </w:tc>
        <w:tc>
          <w:tcPr>
            <w:tcW w:w="54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组员</w:t>
            </w:r>
          </w:p>
        </w:tc>
        <w:tc>
          <w:tcPr>
            <w:tcW w:w="500"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齐鸣</w:t>
            </w:r>
          </w:p>
        </w:tc>
        <w:tc>
          <w:tcPr>
            <w:tcW w:w="68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安全管理科负责人</w:t>
            </w:r>
          </w:p>
        </w:tc>
        <w:tc>
          <w:tcPr>
            <w:tcW w:w="572"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24703720</w:t>
            </w:r>
          </w:p>
        </w:tc>
        <w:tc>
          <w:tcPr>
            <w:tcW w:w="629"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15122860987</w:t>
            </w:r>
          </w:p>
        </w:tc>
      </w:tr>
      <w:tr w:rsidR="00762D70" w:rsidRPr="00762D70" w:rsidTr="00C71298">
        <w:trPr>
          <w:trHeight w:val="20"/>
          <w:jc w:val="center"/>
        </w:trPr>
        <w:tc>
          <w:tcPr>
            <w:tcW w:w="562" w:type="pct"/>
            <w:vMerge/>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p>
        </w:tc>
        <w:tc>
          <w:tcPr>
            <w:tcW w:w="1509" w:type="pct"/>
            <w:vMerge/>
            <w:tcMar>
              <w:left w:w="0" w:type="dxa"/>
              <w:right w:w="0" w:type="dxa"/>
            </w:tcMar>
            <w:vAlign w:val="center"/>
          </w:tcPr>
          <w:p w:rsidR="00762D70" w:rsidRPr="00762D70" w:rsidRDefault="00762D70" w:rsidP="00C71298">
            <w:pPr>
              <w:pStyle w:val="aa"/>
              <w:jc w:val="left"/>
              <w:rPr>
                <w:rFonts w:ascii="仿宋" w:eastAsia="仿宋" w:hAnsi="仿宋"/>
                <w:color w:val="000000" w:themeColor="text1"/>
                <w:szCs w:val="21"/>
              </w:rPr>
            </w:pPr>
          </w:p>
        </w:tc>
        <w:tc>
          <w:tcPr>
            <w:tcW w:w="54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副组长</w:t>
            </w:r>
          </w:p>
        </w:tc>
        <w:tc>
          <w:tcPr>
            <w:tcW w:w="500"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胡秋成</w:t>
            </w:r>
          </w:p>
        </w:tc>
        <w:tc>
          <w:tcPr>
            <w:tcW w:w="68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调度长</w:t>
            </w:r>
          </w:p>
        </w:tc>
        <w:tc>
          <w:tcPr>
            <w:tcW w:w="572"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24705008</w:t>
            </w:r>
          </w:p>
        </w:tc>
        <w:tc>
          <w:tcPr>
            <w:tcW w:w="629"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13702029868</w:t>
            </w:r>
          </w:p>
        </w:tc>
      </w:tr>
      <w:tr w:rsidR="00762D70" w:rsidRPr="00762D70" w:rsidTr="00C71298">
        <w:trPr>
          <w:trHeight w:val="20"/>
          <w:jc w:val="center"/>
        </w:trPr>
        <w:tc>
          <w:tcPr>
            <w:tcW w:w="562" w:type="pct"/>
            <w:vMerge/>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p>
        </w:tc>
        <w:tc>
          <w:tcPr>
            <w:tcW w:w="1509" w:type="pct"/>
            <w:vMerge/>
            <w:tcMar>
              <w:left w:w="0" w:type="dxa"/>
              <w:right w:w="0" w:type="dxa"/>
            </w:tcMar>
            <w:vAlign w:val="center"/>
          </w:tcPr>
          <w:p w:rsidR="00762D70" w:rsidRPr="00762D70" w:rsidRDefault="00762D70" w:rsidP="00C71298">
            <w:pPr>
              <w:pStyle w:val="aa"/>
              <w:jc w:val="left"/>
              <w:rPr>
                <w:rFonts w:ascii="仿宋" w:eastAsia="仿宋" w:hAnsi="仿宋"/>
                <w:color w:val="000000" w:themeColor="text1"/>
                <w:szCs w:val="21"/>
              </w:rPr>
            </w:pPr>
          </w:p>
        </w:tc>
        <w:tc>
          <w:tcPr>
            <w:tcW w:w="54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组员</w:t>
            </w:r>
          </w:p>
        </w:tc>
        <w:tc>
          <w:tcPr>
            <w:tcW w:w="500"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陈永</w:t>
            </w:r>
          </w:p>
        </w:tc>
        <w:tc>
          <w:tcPr>
            <w:tcW w:w="68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环保员</w:t>
            </w:r>
          </w:p>
        </w:tc>
        <w:tc>
          <w:tcPr>
            <w:tcW w:w="572"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24703720</w:t>
            </w:r>
          </w:p>
        </w:tc>
        <w:tc>
          <w:tcPr>
            <w:tcW w:w="629"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13920042625</w:t>
            </w:r>
          </w:p>
        </w:tc>
      </w:tr>
      <w:tr w:rsidR="00762D70" w:rsidRPr="00762D70" w:rsidTr="00C71298">
        <w:trPr>
          <w:trHeight w:val="20"/>
          <w:jc w:val="center"/>
        </w:trPr>
        <w:tc>
          <w:tcPr>
            <w:tcW w:w="562" w:type="pct"/>
            <w:vMerge/>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p>
        </w:tc>
        <w:tc>
          <w:tcPr>
            <w:tcW w:w="1509" w:type="pct"/>
            <w:vMerge/>
            <w:tcMar>
              <w:left w:w="0" w:type="dxa"/>
              <w:right w:w="0" w:type="dxa"/>
            </w:tcMar>
            <w:vAlign w:val="center"/>
          </w:tcPr>
          <w:p w:rsidR="00762D70" w:rsidRPr="00762D70" w:rsidRDefault="00762D70" w:rsidP="00C71298">
            <w:pPr>
              <w:pStyle w:val="aa"/>
              <w:jc w:val="left"/>
              <w:rPr>
                <w:rFonts w:ascii="仿宋" w:eastAsia="仿宋" w:hAnsi="仿宋"/>
                <w:color w:val="000000" w:themeColor="text1"/>
                <w:szCs w:val="21"/>
              </w:rPr>
            </w:pPr>
          </w:p>
        </w:tc>
        <w:tc>
          <w:tcPr>
            <w:tcW w:w="54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成员</w:t>
            </w:r>
          </w:p>
        </w:tc>
        <w:tc>
          <w:tcPr>
            <w:tcW w:w="2385" w:type="pct"/>
            <w:gridSpan w:val="4"/>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事故部门作业长</w:t>
            </w:r>
          </w:p>
        </w:tc>
      </w:tr>
      <w:tr w:rsidR="00762D70" w:rsidRPr="00762D70" w:rsidTr="00C71298">
        <w:trPr>
          <w:trHeight w:val="20"/>
          <w:jc w:val="center"/>
        </w:trPr>
        <w:tc>
          <w:tcPr>
            <w:tcW w:w="562" w:type="pct"/>
            <w:vMerge w:val="restart"/>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r w:rsidRPr="00762D70">
              <w:rPr>
                <w:rFonts w:ascii="仿宋" w:eastAsia="仿宋" w:hAnsi="仿宋" w:hint="eastAsia"/>
                <w:color w:val="000000" w:themeColor="text1"/>
                <w:szCs w:val="21"/>
              </w:rPr>
              <w:t>物资保障组</w:t>
            </w:r>
          </w:p>
        </w:tc>
        <w:tc>
          <w:tcPr>
            <w:tcW w:w="1509" w:type="pct"/>
            <w:vMerge w:val="restart"/>
            <w:tcMar>
              <w:left w:w="0" w:type="dxa"/>
              <w:right w:w="0" w:type="dxa"/>
            </w:tcMar>
            <w:vAlign w:val="center"/>
          </w:tcPr>
          <w:p w:rsidR="00762D70" w:rsidRPr="00762D70" w:rsidRDefault="00762D70" w:rsidP="00C71298">
            <w:pPr>
              <w:pStyle w:val="aa"/>
              <w:jc w:val="left"/>
              <w:rPr>
                <w:rFonts w:ascii="仿宋" w:eastAsia="仿宋" w:hAnsi="仿宋"/>
                <w:color w:val="000000" w:themeColor="text1"/>
                <w:szCs w:val="21"/>
              </w:rPr>
            </w:pPr>
            <w:r w:rsidRPr="00762D70">
              <w:rPr>
                <w:rFonts w:ascii="仿宋" w:eastAsia="仿宋" w:hAnsi="仿宋" w:hint="eastAsia"/>
                <w:color w:val="000000" w:themeColor="text1"/>
                <w:szCs w:val="21"/>
              </w:rPr>
              <w:t>负责保证应急救援工作中所需要的救援物资等；救援工作结束后组织人员检查设备受损情况，组织相关单位迅速修复或更换损坏的设备、仪表等装置，为恢复生产做准备；事故调查完毕后，负责清理事故现场，更新储备应急物资。</w:t>
            </w:r>
          </w:p>
        </w:tc>
        <w:tc>
          <w:tcPr>
            <w:tcW w:w="54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组长</w:t>
            </w:r>
          </w:p>
        </w:tc>
        <w:tc>
          <w:tcPr>
            <w:tcW w:w="500"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秦楠</w:t>
            </w:r>
          </w:p>
        </w:tc>
        <w:tc>
          <w:tcPr>
            <w:tcW w:w="68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设备科科长</w:t>
            </w:r>
          </w:p>
        </w:tc>
        <w:tc>
          <w:tcPr>
            <w:tcW w:w="572"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24703717</w:t>
            </w:r>
          </w:p>
        </w:tc>
        <w:tc>
          <w:tcPr>
            <w:tcW w:w="629"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18622910917</w:t>
            </w:r>
          </w:p>
        </w:tc>
      </w:tr>
      <w:tr w:rsidR="00762D70" w:rsidRPr="00762D70" w:rsidTr="00C71298">
        <w:trPr>
          <w:trHeight w:val="20"/>
          <w:jc w:val="center"/>
        </w:trPr>
        <w:tc>
          <w:tcPr>
            <w:tcW w:w="562" w:type="pct"/>
            <w:vMerge/>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p>
        </w:tc>
        <w:tc>
          <w:tcPr>
            <w:tcW w:w="1509" w:type="pct"/>
            <w:vMerge/>
            <w:tcMar>
              <w:left w:w="0" w:type="dxa"/>
              <w:right w:w="0" w:type="dxa"/>
            </w:tcMar>
            <w:vAlign w:val="center"/>
          </w:tcPr>
          <w:p w:rsidR="00762D70" w:rsidRPr="00762D70" w:rsidRDefault="00762D70" w:rsidP="00C71298">
            <w:pPr>
              <w:pStyle w:val="aa"/>
              <w:jc w:val="left"/>
              <w:rPr>
                <w:rFonts w:ascii="仿宋" w:eastAsia="仿宋" w:hAnsi="仿宋"/>
                <w:color w:val="000000" w:themeColor="text1"/>
                <w:szCs w:val="21"/>
              </w:rPr>
            </w:pPr>
          </w:p>
        </w:tc>
        <w:tc>
          <w:tcPr>
            <w:tcW w:w="54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组员</w:t>
            </w:r>
          </w:p>
        </w:tc>
        <w:tc>
          <w:tcPr>
            <w:tcW w:w="500"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杨晓明</w:t>
            </w:r>
          </w:p>
        </w:tc>
        <w:tc>
          <w:tcPr>
            <w:tcW w:w="68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设备科副科长</w:t>
            </w:r>
          </w:p>
        </w:tc>
        <w:tc>
          <w:tcPr>
            <w:tcW w:w="572"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24703717</w:t>
            </w:r>
          </w:p>
        </w:tc>
        <w:tc>
          <w:tcPr>
            <w:tcW w:w="629"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13820667767</w:t>
            </w:r>
          </w:p>
        </w:tc>
      </w:tr>
      <w:tr w:rsidR="00762D70" w:rsidRPr="00762D70" w:rsidTr="00C71298">
        <w:trPr>
          <w:trHeight w:val="20"/>
          <w:jc w:val="center"/>
        </w:trPr>
        <w:tc>
          <w:tcPr>
            <w:tcW w:w="562" w:type="pct"/>
            <w:vMerge/>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p>
        </w:tc>
        <w:tc>
          <w:tcPr>
            <w:tcW w:w="1509" w:type="pct"/>
            <w:vMerge/>
            <w:tcMar>
              <w:left w:w="0" w:type="dxa"/>
              <w:right w:w="0" w:type="dxa"/>
            </w:tcMar>
            <w:vAlign w:val="center"/>
          </w:tcPr>
          <w:p w:rsidR="00762D70" w:rsidRPr="00762D70" w:rsidRDefault="00762D70" w:rsidP="00C71298">
            <w:pPr>
              <w:pStyle w:val="aa"/>
              <w:jc w:val="left"/>
              <w:rPr>
                <w:rFonts w:ascii="仿宋" w:eastAsia="仿宋" w:hAnsi="仿宋"/>
                <w:color w:val="000000" w:themeColor="text1"/>
                <w:szCs w:val="21"/>
              </w:rPr>
            </w:pPr>
          </w:p>
        </w:tc>
        <w:tc>
          <w:tcPr>
            <w:tcW w:w="54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组员</w:t>
            </w:r>
          </w:p>
        </w:tc>
        <w:tc>
          <w:tcPr>
            <w:tcW w:w="500"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齐鸣</w:t>
            </w:r>
          </w:p>
        </w:tc>
        <w:tc>
          <w:tcPr>
            <w:tcW w:w="68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安全管理科负责人</w:t>
            </w:r>
          </w:p>
        </w:tc>
        <w:tc>
          <w:tcPr>
            <w:tcW w:w="572"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24703720</w:t>
            </w:r>
          </w:p>
        </w:tc>
        <w:tc>
          <w:tcPr>
            <w:tcW w:w="629"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15122860987</w:t>
            </w:r>
          </w:p>
        </w:tc>
      </w:tr>
      <w:tr w:rsidR="00762D70" w:rsidRPr="00762D70" w:rsidTr="00C71298">
        <w:trPr>
          <w:trHeight w:val="20"/>
          <w:jc w:val="center"/>
        </w:trPr>
        <w:tc>
          <w:tcPr>
            <w:tcW w:w="562" w:type="pct"/>
            <w:vMerge/>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p>
        </w:tc>
        <w:tc>
          <w:tcPr>
            <w:tcW w:w="1509" w:type="pct"/>
            <w:vMerge/>
            <w:tcMar>
              <w:left w:w="0" w:type="dxa"/>
              <w:right w:w="0" w:type="dxa"/>
            </w:tcMar>
            <w:vAlign w:val="center"/>
          </w:tcPr>
          <w:p w:rsidR="00762D70" w:rsidRPr="00762D70" w:rsidRDefault="00762D70" w:rsidP="00C71298">
            <w:pPr>
              <w:pStyle w:val="aa"/>
              <w:jc w:val="left"/>
              <w:rPr>
                <w:rFonts w:ascii="仿宋" w:eastAsia="仿宋" w:hAnsi="仿宋"/>
                <w:color w:val="000000" w:themeColor="text1"/>
                <w:szCs w:val="21"/>
              </w:rPr>
            </w:pPr>
          </w:p>
        </w:tc>
        <w:tc>
          <w:tcPr>
            <w:tcW w:w="54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成员</w:t>
            </w:r>
          </w:p>
        </w:tc>
        <w:tc>
          <w:tcPr>
            <w:tcW w:w="2385" w:type="pct"/>
            <w:gridSpan w:val="4"/>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责任部门环保员</w:t>
            </w:r>
          </w:p>
        </w:tc>
      </w:tr>
      <w:tr w:rsidR="00762D70" w:rsidRPr="00762D70" w:rsidTr="00C71298">
        <w:trPr>
          <w:trHeight w:val="20"/>
          <w:jc w:val="center"/>
        </w:trPr>
        <w:tc>
          <w:tcPr>
            <w:tcW w:w="562" w:type="pct"/>
            <w:vMerge w:val="restart"/>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r w:rsidRPr="00762D70">
              <w:rPr>
                <w:rFonts w:ascii="仿宋" w:eastAsia="仿宋" w:hAnsi="仿宋" w:hint="eastAsia"/>
                <w:color w:val="000000" w:themeColor="text1"/>
                <w:szCs w:val="21"/>
              </w:rPr>
              <w:t>事后调查组</w:t>
            </w:r>
          </w:p>
        </w:tc>
        <w:tc>
          <w:tcPr>
            <w:tcW w:w="1509" w:type="pct"/>
            <w:vMerge w:val="restart"/>
            <w:tcMar>
              <w:left w:w="0" w:type="dxa"/>
              <w:right w:w="0" w:type="dxa"/>
            </w:tcMar>
            <w:vAlign w:val="center"/>
          </w:tcPr>
          <w:p w:rsidR="00762D70" w:rsidRPr="00762D70" w:rsidRDefault="00762D70" w:rsidP="00C71298">
            <w:pPr>
              <w:pStyle w:val="aa"/>
              <w:jc w:val="left"/>
              <w:rPr>
                <w:rFonts w:ascii="仿宋" w:eastAsia="仿宋" w:hAnsi="仿宋"/>
                <w:color w:val="000000" w:themeColor="text1"/>
                <w:szCs w:val="21"/>
              </w:rPr>
            </w:pPr>
            <w:r w:rsidRPr="00762D70">
              <w:rPr>
                <w:rFonts w:ascii="仿宋" w:eastAsia="仿宋" w:hAnsi="仿宋" w:hint="eastAsia"/>
                <w:color w:val="000000" w:themeColor="text1"/>
                <w:szCs w:val="21"/>
              </w:rPr>
              <w:t>负责查明事故原因，确定事故性质和责任者，提出事故整改措施和对事故有关责任者的处理意见，并对整改措施的落实跟踪检查。</w:t>
            </w:r>
          </w:p>
        </w:tc>
        <w:tc>
          <w:tcPr>
            <w:tcW w:w="54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组长</w:t>
            </w:r>
          </w:p>
        </w:tc>
        <w:tc>
          <w:tcPr>
            <w:tcW w:w="500"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张利国</w:t>
            </w:r>
          </w:p>
        </w:tc>
        <w:tc>
          <w:tcPr>
            <w:tcW w:w="684" w:type="pct"/>
            <w:tcMar>
              <w:left w:w="0" w:type="dxa"/>
              <w:right w:w="0" w:type="dxa"/>
            </w:tcMar>
            <w:vAlign w:val="center"/>
          </w:tcPr>
          <w:p w:rsidR="00762D70" w:rsidRPr="00762D70" w:rsidRDefault="00762D70" w:rsidP="00C71298">
            <w:pPr>
              <w:pStyle w:val="aa"/>
              <w:rPr>
                <w:rFonts w:ascii="仿宋" w:eastAsia="仿宋" w:hAnsi="仿宋" w:cs="宋体"/>
                <w:color w:val="FF0000"/>
                <w:szCs w:val="21"/>
              </w:rPr>
            </w:pPr>
            <w:r w:rsidRPr="00762D70">
              <w:rPr>
                <w:rFonts w:ascii="仿宋" w:eastAsia="仿宋" w:hAnsi="仿宋" w:hint="eastAsia"/>
                <w:color w:val="FF0000"/>
                <w:szCs w:val="21"/>
              </w:rPr>
              <w:t>副厂长</w:t>
            </w:r>
          </w:p>
        </w:tc>
        <w:tc>
          <w:tcPr>
            <w:tcW w:w="572"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24702301</w:t>
            </w:r>
          </w:p>
        </w:tc>
        <w:tc>
          <w:tcPr>
            <w:tcW w:w="629"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18622618576</w:t>
            </w:r>
          </w:p>
        </w:tc>
      </w:tr>
      <w:tr w:rsidR="00762D70" w:rsidRPr="00762D70" w:rsidTr="00C71298">
        <w:trPr>
          <w:trHeight w:val="20"/>
          <w:jc w:val="center"/>
        </w:trPr>
        <w:tc>
          <w:tcPr>
            <w:tcW w:w="562" w:type="pct"/>
            <w:vMerge/>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p>
        </w:tc>
        <w:tc>
          <w:tcPr>
            <w:tcW w:w="1509" w:type="pct"/>
            <w:vMerge/>
            <w:tcMar>
              <w:left w:w="0" w:type="dxa"/>
              <w:right w:w="0" w:type="dxa"/>
            </w:tcMar>
            <w:vAlign w:val="center"/>
          </w:tcPr>
          <w:p w:rsidR="00762D70" w:rsidRPr="00762D70" w:rsidRDefault="00762D70" w:rsidP="00C71298">
            <w:pPr>
              <w:pStyle w:val="aa"/>
              <w:jc w:val="left"/>
              <w:rPr>
                <w:rFonts w:ascii="仿宋" w:eastAsia="仿宋" w:hAnsi="仿宋"/>
                <w:color w:val="000000" w:themeColor="text1"/>
                <w:szCs w:val="21"/>
              </w:rPr>
            </w:pPr>
          </w:p>
        </w:tc>
        <w:tc>
          <w:tcPr>
            <w:tcW w:w="544" w:type="pct"/>
            <w:tcMar>
              <w:left w:w="0" w:type="dxa"/>
              <w:right w:w="0" w:type="dxa"/>
            </w:tcMar>
            <w:vAlign w:val="center"/>
          </w:tcPr>
          <w:p w:rsidR="00762D70" w:rsidRPr="00762D70" w:rsidRDefault="00762D70" w:rsidP="00C71298">
            <w:pPr>
              <w:jc w:val="center"/>
              <w:rPr>
                <w:rFonts w:ascii="仿宋" w:hAnsi="仿宋"/>
                <w:color w:val="FF0000"/>
                <w:sz w:val="21"/>
                <w:szCs w:val="21"/>
              </w:rPr>
            </w:pPr>
            <w:r w:rsidRPr="00762D70">
              <w:rPr>
                <w:rFonts w:ascii="仿宋" w:hAnsi="仿宋" w:hint="eastAsia"/>
                <w:color w:val="FF0000"/>
                <w:sz w:val="21"/>
                <w:szCs w:val="21"/>
              </w:rPr>
              <w:t>组员</w:t>
            </w:r>
          </w:p>
        </w:tc>
        <w:tc>
          <w:tcPr>
            <w:tcW w:w="500"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齐鸣</w:t>
            </w:r>
          </w:p>
        </w:tc>
        <w:tc>
          <w:tcPr>
            <w:tcW w:w="68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安全管理科负责人</w:t>
            </w:r>
          </w:p>
        </w:tc>
        <w:tc>
          <w:tcPr>
            <w:tcW w:w="572"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24703720</w:t>
            </w:r>
          </w:p>
        </w:tc>
        <w:tc>
          <w:tcPr>
            <w:tcW w:w="629"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15122860987</w:t>
            </w:r>
          </w:p>
        </w:tc>
      </w:tr>
      <w:tr w:rsidR="00762D70" w:rsidRPr="00762D70" w:rsidTr="00C71298">
        <w:trPr>
          <w:trHeight w:val="20"/>
          <w:jc w:val="center"/>
        </w:trPr>
        <w:tc>
          <w:tcPr>
            <w:tcW w:w="562" w:type="pct"/>
            <w:vMerge/>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p>
        </w:tc>
        <w:tc>
          <w:tcPr>
            <w:tcW w:w="1509" w:type="pct"/>
            <w:vMerge/>
            <w:tcMar>
              <w:left w:w="0" w:type="dxa"/>
              <w:right w:w="0" w:type="dxa"/>
            </w:tcMar>
            <w:vAlign w:val="center"/>
          </w:tcPr>
          <w:p w:rsidR="00762D70" w:rsidRPr="00762D70" w:rsidRDefault="00762D70" w:rsidP="00C71298">
            <w:pPr>
              <w:pStyle w:val="aa"/>
              <w:jc w:val="left"/>
              <w:rPr>
                <w:rFonts w:ascii="仿宋" w:eastAsia="仿宋" w:hAnsi="仿宋"/>
                <w:color w:val="000000" w:themeColor="text1"/>
                <w:szCs w:val="21"/>
              </w:rPr>
            </w:pPr>
          </w:p>
        </w:tc>
        <w:tc>
          <w:tcPr>
            <w:tcW w:w="544" w:type="pct"/>
            <w:tcMar>
              <w:left w:w="0" w:type="dxa"/>
              <w:right w:w="0" w:type="dxa"/>
            </w:tcMar>
            <w:vAlign w:val="center"/>
          </w:tcPr>
          <w:p w:rsidR="00762D70" w:rsidRPr="00762D70" w:rsidRDefault="00762D70" w:rsidP="00C71298">
            <w:pPr>
              <w:jc w:val="center"/>
              <w:rPr>
                <w:rFonts w:ascii="仿宋" w:hAnsi="仿宋"/>
                <w:color w:val="FF0000"/>
                <w:sz w:val="21"/>
                <w:szCs w:val="21"/>
              </w:rPr>
            </w:pPr>
            <w:r w:rsidRPr="00762D70">
              <w:rPr>
                <w:rFonts w:ascii="仿宋" w:hAnsi="仿宋" w:hint="eastAsia"/>
                <w:color w:val="FF0000"/>
                <w:sz w:val="21"/>
                <w:szCs w:val="21"/>
              </w:rPr>
              <w:t>组员</w:t>
            </w:r>
          </w:p>
        </w:tc>
        <w:tc>
          <w:tcPr>
            <w:tcW w:w="500"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胡秋成</w:t>
            </w:r>
          </w:p>
        </w:tc>
        <w:tc>
          <w:tcPr>
            <w:tcW w:w="68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调度长</w:t>
            </w:r>
          </w:p>
        </w:tc>
        <w:tc>
          <w:tcPr>
            <w:tcW w:w="572"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24705008</w:t>
            </w:r>
          </w:p>
        </w:tc>
        <w:tc>
          <w:tcPr>
            <w:tcW w:w="629"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13702029868</w:t>
            </w:r>
          </w:p>
        </w:tc>
      </w:tr>
      <w:tr w:rsidR="00762D70" w:rsidRPr="00762D70" w:rsidTr="00C71298">
        <w:trPr>
          <w:trHeight w:val="20"/>
          <w:jc w:val="center"/>
        </w:trPr>
        <w:tc>
          <w:tcPr>
            <w:tcW w:w="562" w:type="pct"/>
            <w:vMerge/>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p>
        </w:tc>
        <w:tc>
          <w:tcPr>
            <w:tcW w:w="1509" w:type="pct"/>
            <w:vMerge/>
            <w:tcMar>
              <w:left w:w="0" w:type="dxa"/>
              <w:right w:w="0" w:type="dxa"/>
            </w:tcMar>
            <w:vAlign w:val="center"/>
          </w:tcPr>
          <w:p w:rsidR="00762D70" w:rsidRPr="00762D70" w:rsidRDefault="00762D70" w:rsidP="00C71298">
            <w:pPr>
              <w:pStyle w:val="aa"/>
              <w:jc w:val="left"/>
              <w:rPr>
                <w:rFonts w:ascii="仿宋" w:eastAsia="仿宋" w:hAnsi="仿宋"/>
                <w:color w:val="000000" w:themeColor="text1"/>
                <w:szCs w:val="21"/>
              </w:rPr>
            </w:pPr>
          </w:p>
        </w:tc>
        <w:tc>
          <w:tcPr>
            <w:tcW w:w="544" w:type="pct"/>
            <w:tcMar>
              <w:left w:w="0" w:type="dxa"/>
              <w:right w:w="0" w:type="dxa"/>
            </w:tcMar>
            <w:vAlign w:val="center"/>
          </w:tcPr>
          <w:p w:rsidR="00762D70" w:rsidRPr="00762D70" w:rsidRDefault="00762D70" w:rsidP="00C71298">
            <w:pPr>
              <w:jc w:val="center"/>
              <w:rPr>
                <w:rFonts w:ascii="仿宋" w:hAnsi="仿宋"/>
                <w:color w:val="FF0000"/>
                <w:sz w:val="21"/>
                <w:szCs w:val="21"/>
              </w:rPr>
            </w:pPr>
            <w:r w:rsidRPr="00762D70">
              <w:rPr>
                <w:rFonts w:ascii="仿宋" w:hAnsi="仿宋" w:hint="eastAsia"/>
                <w:color w:val="FF0000"/>
                <w:sz w:val="21"/>
                <w:szCs w:val="21"/>
              </w:rPr>
              <w:t>组员</w:t>
            </w:r>
          </w:p>
        </w:tc>
        <w:tc>
          <w:tcPr>
            <w:tcW w:w="500"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秦楠</w:t>
            </w:r>
          </w:p>
        </w:tc>
        <w:tc>
          <w:tcPr>
            <w:tcW w:w="68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设备科科长</w:t>
            </w:r>
          </w:p>
        </w:tc>
        <w:tc>
          <w:tcPr>
            <w:tcW w:w="572"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24703717</w:t>
            </w:r>
          </w:p>
        </w:tc>
        <w:tc>
          <w:tcPr>
            <w:tcW w:w="629"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18622910917</w:t>
            </w:r>
          </w:p>
        </w:tc>
      </w:tr>
      <w:tr w:rsidR="00762D70" w:rsidRPr="00762D70" w:rsidTr="00C71298">
        <w:trPr>
          <w:trHeight w:val="20"/>
          <w:jc w:val="center"/>
        </w:trPr>
        <w:tc>
          <w:tcPr>
            <w:tcW w:w="562" w:type="pct"/>
            <w:vMerge/>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p>
        </w:tc>
        <w:tc>
          <w:tcPr>
            <w:tcW w:w="1509" w:type="pct"/>
            <w:vMerge/>
            <w:tcMar>
              <w:left w:w="0" w:type="dxa"/>
              <w:right w:w="0" w:type="dxa"/>
            </w:tcMar>
            <w:vAlign w:val="center"/>
          </w:tcPr>
          <w:p w:rsidR="00762D70" w:rsidRPr="00762D70" w:rsidRDefault="00762D70" w:rsidP="00C71298">
            <w:pPr>
              <w:pStyle w:val="aa"/>
              <w:jc w:val="left"/>
              <w:rPr>
                <w:rFonts w:ascii="仿宋" w:eastAsia="仿宋" w:hAnsi="仿宋"/>
                <w:color w:val="000000" w:themeColor="text1"/>
                <w:szCs w:val="21"/>
              </w:rPr>
            </w:pPr>
          </w:p>
        </w:tc>
        <w:tc>
          <w:tcPr>
            <w:tcW w:w="544" w:type="pct"/>
            <w:tcMar>
              <w:left w:w="0" w:type="dxa"/>
              <w:right w:w="0" w:type="dxa"/>
            </w:tcMar>
            <w:vAlign w:val="center"/>
          </w:tcPr>
          <w:p w:rsidR="00762D70" w:rsidRPr="00762D70" w:rsidRDefault="00762D70" w:rsidP="00C71298">
            <w:pPr>
              <w:jc w:val="center"/>
              <w:rPr>
                <w:rFonts w:ascii="仿宋" w:hAnsi="仿宋"/>
                <w:color w:val="FF0000"/>
                <w:sz w:val="21"/>
                <w:szCs w:val="21"/>
              </w:rPr>
            </w:pPr>
            <w:r w:rsidRPr="00762D70">
              <w:rPr>
                <w:rFonts w:ascii="仿宋" w:hAnsi="仿宋" w:hint="eastAsia"/>
                <w:color w:val="FF0000"/>
                <w:sz w:val="21"/>
                <w:szCs w:val="21"/>
              </w:rPr>
              <w:t>组员</w:t>
            </w:r>
          </w:p>
        </w:tc>
        <w:tc>
          <w:tcPr>
            <w:tcW w:w="500"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陈永</w:t>
            </w:r>
          </w:p>
        </w:tc>
        <w:tc>
          <w:tcPr>
            <w:tcW w:w="68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环保员</w:t>
            </w:r>
          </w:p>
        </w:tc>
        <w:tc>
          <w:tcPr>
            <w:tcW w:w="572"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24703720</w:t>
            </w:r>
          </w:p>
        </w:tc>
        <w:tc>
          <w:tcPr>
            <w:tcW w:w="629"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13920042625</w:t>
            </w:r>
          </w:p>
        </w:tc>
      </w:tr>
      <w:tr w:rsidR="00762D70" w:rsidRPr="00762D70" w:rsidTr="00C71298">
        <w:trPr>
          <w:trHeight w:val="308"/>
          <w:jc w:val="center"/>
        </w:trPr>
        <w:tc>
          <w:tcPr>
            <w:tcW w:w="562" w:type="pct"/>
            <w:vMerge w:val="restart"/>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r w:rsidRPr="00762D70">
              <w:rPr>
                <w:rFonts w:ascii="仿宋" w:eastAsia="仿宋" w:hAnsi="仿宋" w:hint="eastAsia"/>
                <w:color w:val="000000" w:themeColor="text1"/>
                <w:szCs w:val="21"/>
              </w:rPr>
              <w:t>善后处置医疗救护组</w:t>
            </w:r>
          </w:p>
        </w:tc>
        <w:tc>
          <w:tcPr>
            <w:tcW w:w="1509" w:type="pct"/>
            <w:vMerge w:val="restart"/>
            <w:tcMar>
              <w:left w:w="0" w:type="dxa"/>
              <w:right w:w="0" w:type="dxa"/>
            </w:tcMar>
            <w:vAlign w:val="center"/>
          </w:tcPr>
          <w:p w:rsidR="00762D70" w:rsidRPr="00762D70" w:rsidRDefault="00762D70" w:rsidP="00C71298">
            <w:pPr>
              <w:pStyle w:val="aa"/>
              <w:jc w:val="left"/>
              <w:rPr>
                <w:rFonts w:ascii="仿宋" w:eastAsia="仿宋" w:hAnsi="仿宋"/>
                <w:color w:val="000000" w:themeColor="text1"/>
                <w:szCs w:val="21"/>
              </w:rPr>
            </w:pPr>
            <w:r w:rsidRPr="00762D70">
              <w:rPr>
                <w:rFonts w:ascii="仿宋" w:eastAsia="仿宋" w:hAnsi="仿宋" w:hint="eastAsia"/>
                <w:color w:val="000000" w:themeColor="text1"/>
                <w:szCs w:val="21"/>
              </w:rPr>
              <w:t>负责伤亡人员家属安抚、抚恤理赔等善后工作。组织协调具体救护工作。</w:t>
            </w:r>
          </w:p>
        </w:tc>
        <w:tc>
          <w:tcPr>
            <w:tcW w:w="54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组长</w:t>
            </w:r>
          </w:p>
        </w:tc>
        <w:tc>
          <w:tcPr>
            <w:tcW w:w="500"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张利国</w:t>
            </w:r>
          </w:p>
        </w:tc>
        <w:tc>
          <w:tcPr>
            <w:tcW w:w="68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副厂长</w:t>
            </w:r>
          </w:p>
        </w:tc>
        <w:tc>
          <w:tcPr>
            <w:tcW w:w="572"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24702301</w:t>
            </w:r>
          </w:p>
        </w:tc>
        <w:tc>
          <w:tcPr>
            <w:tcW w:w="629"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18622618576</w:t>
            </w:r>
          </w:p>
        </w:tc>
      </w:tr>
      <w:tr w:rsidR="00762D70" w:rsidRPr="00762D70" w:rsidTr="00C71298">
        <w:trPr>
          <w:trHeight w:val="20"/>
          <w:jc w:val="center"/>
        </w:trPr>
        <w:tc>
          <w:tcPr>
            <w:tcW w:w="562" w:type="pct"/>
            <w:vMerge/>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p>
        </w:tc>
        <w:tc>
          <w:tcPr>
            <w:tcW w:w="1509" w:type="pct"/>
            <w:vMerge/>
            <w:tcMar>
              <w:left w:w="0" w:type="dxa"/>
              <w:right w:w="0" w:type="dxa"/>
            </w:tcMar>
            <w:vAlign w:val="center"/>
          </w:tcPr>
          <w:p w:rsidR="00762D70" w:rsidRPr="00762D70" w:rsidRDefault="00762D70" w:rsidP="00C71298">
            <w:pPr>
              <w:pStyle w:val="aa"/>
              <w:jc w:val="left"/>
              <w:rPr>
                <w:rFonts w:ascii="仿宋" w:eastAsia="仿宋" w:hAnsi="仿宋"/>
                <w:color w:val="000000" w:themeColor="text1"/>
                <w:szCs w:val="21"/>
              </w:rPr>
            </w:pPr>
          </w:p>
        </w:tc>
        <w:tc>
          <w:tcPr>
            <w:tcW w:w="54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组员</w:t>
            </w:r>
          </w:p>
        </w:tc>
        <w:tc>
          <w:tcPr>
            <w:tcW w:w="500"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齐鸣</w:t>
            </w:r>
          </w:p>
        </w:tc>
        <w:tc>
          <w:tcPr>
            <w:tcW w:w="68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安全管理科负责人</w:t>
            </w:r>
          </w:p>
        </w:tc>
        <w:tc>
          <w:tcPr>
            <w:tcW w:w="572"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24703720</w:t>
            </w:r>
          </w:p>
        </w:tc>
        <w:tc>
          <w:tcPr>
            <w:tcW w:w="629"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15122860987</w:t>
            </w:r>
          </w:p>
        </w:tc>
      </w:tr>
      <w:tr w:rsidR="00762D70" w:rsidRPr="00762D70" w:rsidTr="00C71298">
        <w:trPr>
          <w:trHeight w:val="20"/>
          <w:jc w:val="center"/>
        </w:trPr>
        <w:tc>
          <w:tcPr>
            <w:tcW w:w="562" w:type="pct"/>
            <w:vMerge w:val="restart"/>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r w:rsidRPr="00762D70">
              <w:rPr>
                <w:rFonts w:ascii="仿宋" w:eastAsia="仿宋" w:hAnsi="仿宋" w:hint="eastAsia"/>
                <w:color w:val="000000" w:themeColor="text1"/>
                <w:szCs w:val="21"/>
              </w:rPr>
              <w:t>环境应急监测组</w:t>
            </w:r>
          </w:p>
        </w:tc>
        <w:tc>
          <w:tcPr>
            <w:tcW w:w="1509" w:type="pct"/>
            <w:vMerge w:val="restart"/>
            <w:tcMar>
              <w:left w:w="0" w:type="dxa"/>
              <w:right w:w="0" w:type="dxa"/>
            </w:tcMar>
            <w:vAlign w:val="center"/>
          </w:tcPr>
          <w:p w:rsidR="00762D70" w:rsidRPr="00762D70" w:rsidRDefault="00762D70" w:rsidP="00C71298">
            <w:pPr>
              <w:pStyle w:val="aa"/>
              <w:jc w:val="left"/>
              <w:rPr>
                <w:rFonts w:ascii="仿宋" w:eastAsia="仿宋" w:hAnsi="仿宋"/>
                <w:color w:val="000000" w:themeColor="text1"/>
                <w:szCs w:val="21"/>
              </w:rPr>
            </w:pPr>
            <w:r w:rsidRPr="00762D70">
              <w:rPr>
                <w:rFonts w:ascii="仿宋" w:eastAsia="仿宋" w:hAnsi="仿宋" w:hint="eastAsia"/>
                <w:color w:val="000000" w:themeColor="text1"/>
                <w:szCs w:val="21"/>
              </w:rPr>
              <w:t>具体监测工作由监测站负责。以及对外协调检测。</w:t>
            </w:r>
          </w:p>
        </w:tc>
        <w:tc>
          <w:tcPr>
            <w:tcW w:w="54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组长</w:t>
            </w:r>
          </w:p>
        </w:tc>
        <w:tc>
          <w:tcPr>
            <w:tcW w:w="500"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齐鸣</w:t>
            </w:r>
          </w:p>
        </w:tc>
        <w:tc>
          <w:tcPr>
            <w:tcW w:w="68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安全管理科负责人</w:t>
            </w:r>
          </w:p>
        </w:tc>
        <w:tc>
          <w:tcPr>
            <w:tcW w:w="572"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24703720</w:t>
            </w:r>
          </w:p>
        </w:tc>
        <w:tc>
          <w:tcPr>
            <w:tcW w:w="629"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15122860987</w:t>
            </w:r>
          </w:p>
        </w:tc>
      </w:tr>
      <w:tr w:rsidR="00762D70" w:rsidRPr="00762D70" w:rsidTr="00C71298">
        <w:trPr>
          <w:trHeight w:val="20"/>
          <w:jc w:val="center"/>
        </w:trPr>
        <w:tc>
          <w:tcPr>
            <w:tcW w:w="562" w:type="pct"/>
            <w:vMerge/>
            <w:tcMar>
              <w:left w:w="0" w:type="dxa"/>
              <w:right w:w="0" w:type="dxa"/>
            </w:tcMar>
            <w:vAlign w:val="center"/>
          </w:tcPr>
          <w:p w:rsidR="00762D70" w:rsidRPr="00762D70" w:rsidRDefault="00762D70" w:rsidP="00C71298">
            <w:pPr>
              <w:pStyle w:val="aa"/>
              <w:rPr>
                <w:rFonts w:ascii="仿宋" w:eastAsia="仿宋" w:hAnsi="仿宋"/>
                <w:color w:val="000000" w:themeColor="text1"/>
                <w:szCs w:val="21"/>
              </w:rPr>
            </w:pPr>
          </w:p>
        </w:tc>
        <w:tc>
          <w:tcPr>
            <w:tcW w:w="1509" w:type="pct"/>
            <w:vMerge/>
            <w:tcMar>
              <w:left w:w="0" w:type="dxa"/>
              <w:right w:w="0" w:type="dxa"/>
            </w:tcMar>
            <w:vAlign w:val="center"/>
          </w:tcPr>
          <w:p w:rsidR="00762D70" w:rsidRPr="00762D70" w:rsidRDefault="00762D70" w:rsidP="00C71298">
            <w:pPr>
              <w:pStyle w:val="aa"/>
              <w:jc w:val="left"/>
              <w:rPr>
                <w:rFonts w:ascii="仿宋" w:eastAsia="仿宋" w:hAnsi="仿宋"/>
                <w:color w:val="000000" w:themeColor="text1"/>
                <w:szCs w:val="21"/>
              </w:rPr>
            </w:pPr>
          </w:p>
        </w:tc>
        <w:tc>
          <w:tcPr>
            <w:tcW w:w="54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组员</w:t>
            </w:r>
          </w:p>
        </w:tc>
        <w:tc>
          <w:tcPr>
            <w:tcW w:w="500"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陈永</w:t>
            </w:r>
          </w:p>
        </w:tc>
        <w:tc>
          <w:tcPr>
            <w:tcW w:w="684"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环保员</w:t>
            </w:r>
          </w:p>
        </w:tc>
        <w:tc>
          <w:tcPr>
            <w:tcW w:w="572"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24703720</w:t>
            </w:r>
          </w:p>
        </w:tc>
        <w:tc>
          <w:tcPr>
            <w:tcW w:w="629" w:type="pct"/>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13920042625</w:t>
            </w:r>
          </w:p>
        </w:tc>
      </w:tr>
    </w:tbl>
    <w:p w:rsidR="00670F00" w:rsidRDefault="00670F00" w:rsidP="00670F00">
      <w:pPr>
        <w:sectPr w:rsidR="00670F00" w:rsidSect="00447A34">
          <w:pgSz w:w="16838" w:h="11906" w:orient="landscape"/>
          <w:pgMar w:top="1800" w:right="1440" w:bottom="1800" w:left="1440" w:header="851" w:footer="992" w:gutter="0"/>
          <w:cols w:space="425"/>
          <w:docGrid w:type="lines" w:linePitch="381"/>
        </w:sectPr>
      </w:pPr>
    </w:p>
    <w:p w:rsidR="00670F00" w:rsidRPr="002C2C9E" w:rsidRDefault="00670F00" w:rsidP="00670F00">
      <w:pPr>
        <w:pStyle w:val="3"/>
      </w:pPr>
      <w:bookmarkStart w:id="195" w:name="_Toc22155255"/>
      <w:r w:rsidRPr="002C2C9E">
        <w:rPr>
          <w:rFonts w:hint="eastAsia"/>
        </w:rPr>
        <w:lastRenderedPageBreak/>
        <w:t>附件</w:t>
      </w:r>
      <w:r w:rsidR="00762D70">
        <w:t>3</w:t>
      </w:r>
      <w:r w:rsidRPr="002C2C9E">
        <w:t>.</w:t>
      </w:r>
      <w:r w:rsidR="00D97AF3">
        <w:t>8</w:t>
      </w:r>
      <w:r w:rsidRPr="002C2C9E">
        <w:t xml:space="preserve"> </w:t>
      </w:r>
      <w:r w:rsidR="00762D70">
        <w:rPr>
          <w:rFonts w:hint="eastAsia"/>
        </w:rPr>
        <w:t>综合加工厂</w:t>
      </w:r>
      <w:r w:rsidRPr="002C2C9E">
        <w:rPr>
          <w:rFonts w:hint="eastAsia"/>
        </w:rPr>
        <w:t>应急救援体系情况</w:t>
      </w:r>
      <w:bookmarkEnd w:id="195"/>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9"/>
        <w:gridCol w:w="4216"/>
        <w:gridCol w:w="1520"/>
        <w:gridCol w:w="1397"/>
        <w:gridCol w:w="1911"/>
        <w:gridCol w:w="1598"/>
        <w:gridCol w:w="1757"/>
      </w:tblGrid>
      <w:tr w:rsidR="00762D70" w:rsidRPr="00762D70" w:rsidTr="00C71298">
        <w:trPr>
          <w:trHeight w:val="20"/>
          <w:jc w:val="center"/>
        </w:trPr>
        <w:tc>
          <w:tcPr>
            <w:tcW w:w="1569" w:type="dxa"/>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环境应急体系</w:t>
            </w:r>
          </w:p>
        </w:tc>
        <w:tc>
          <w:tcPr>
            <w:tcW w:w="4216" w:type="dxa"/>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职责</w:t>
            </w:r>
          </w:p>
        </w:tc>
        <w:tc>
          <w:tcPr>
            <w:tcW w:w="1520" w:type="dxa"/>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小组职务</w:t>
            </w:r>
          </w:p>
        </w:tc>
        <w:tc>
          <w:tcPr>
            <w:tcW w:w="1397" w:type="dxa"/>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姓名</w:t>
            </w:r>
          </w:p>
        </w:tc>
        <w:tc>
          <w:tcPr>
            <w:tcW w:w="1911" w:type="dxa"/>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厂内职务</w:t>
            </w:r>
          </w:p>
        </w:tc>
        <w:tc>
          <w:tcPr>
            <w:tcW w:w="1598" w:type="dxa"/>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固定电话</w:t>
            </w:r>
          </w:p>
        </w:tc>
        <w:tc>
          <w:tcPr>
            <w:tcW w:w="1757" w:type="dxa"/>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r w:rsidRPr="00762D70">
              <w:rPr>
                <w:rFonts w:ascii="仿宋" w:hAnsi="仿宋" w:hint="eastAsia"/>
                <w:color w:val="000000" w:themeColor="text1"/>
                <w:sz w:val="21"/>
                <w:szCs w:val="21"/>
              </w:rPr>
              <w:t>手机</w:t>
            </w:r>
          </w:p>
        </w:tc>
      </w:tr>
      <w:tr w:rsidR="00762D70" w:rsidRPr="00762D70" w:rsidTr="00C71298">
        <w:trPr>
          <w:trHeight w:val="20"/>
          <w:jc w:val="center"/>
        </w:trPr>
        <w:tc>
          <w:tcPr>
            <w:tcW w:w="1569" w:type="dxa"/>
            <w:vMerge w:val="restart"/>
            <w:tcMar>
              <w:left w:w="0" w:type="dxa"/>
              <w:right w:w="0" w:type="dxa"/>
            </w:tcMar>
            <w:vAlign w:val="center"/>
          </w:tcPr>
          <w:p w:rsidR="00762D70" w:rsidRPr="00762D70" w:rsidRDefault="00762D70" w:rsidP="00C71298">
            <w:pPr>
              <w:adjustRightInd w:val="0"/>
              <w:spacing w:line="400" w:lineRule="exact"/>
              <w:jc w:val="left"/>
              <w:rPr>
                <w:rFonts w:ascii="仿宋" w:hAnsi="仿宋" w:cs="Times New Roman"/>
                <w:color w:val="000000" w:themeColor="text1"/>
                <w:sz w:val="21"/>
                <w:szCs w:val="21"/>
              </w:rPr>
            </w:pPr>
            <w:r w:rsidRPr="00762D70">
              <w:rPr>
                <w:rFonts w:ascii="仿宋" w:hAnsi="仿宋" w:cs="Times New Roman" w:hint="eastAsia"/>
                <w:color w:val="000000" w:themeColor="text1"/>
                <w:sz w:val="21"/>
                <w:szCs w:val="21"/>
              </w:rPr>
              <w:t>应急指挥部</w:t>
            </w:r>
          </w:p>
        </w:tc>
        <w:tc>
          <w:tcPr>
            <w:tcW w:w="4216" w:type="dxa"/>
            <w:vMerge w:val="restart"/>
            <w:tcMar>
              <w:left w:w="0" w:type="dxa"/>
              <w:right w:w="0" w:type="dxa"/>
            </w:tcMar>
            <w:vAlign w:val="center"/>
          </w:tcPr>
          <w:p w:rsidR="00762D70" w:rsidRPr="00762D70" w:rsidRDefault="00762D70" w:rsidP="00C71298">
            <w:pPr>
              <w:adjustRightInd w:val="0"/>
              <w:spacing w:line="400" w:lineRule="exact"/>
              <w:jc w:val="left"/>
              <w:rPr>
                <w:rFonts w:ascii="仿宋" w:hAnsi="仿宋" w:cs="Times New Roman"/>
                <w:color w:val="000000" w:themeColor="text1"/>
                <w:sz w:val="21"/>
                <w:szCs w:val="21"/>
              </w:rPr>
            </w:pPr>
            <w:r w:rsidRPr="00762D70">
              <w:rPr>
                <w:rFonts w:ascii="仿宋" w:hAnsi="仿宋" w:cs="Times New Roman" w:hint="eastAsia"/>
                <w:color w:val="000000" w:themeColor="text1"/>
                <w:sz w:val="21"/>
                <w:szCs w:val="21"/>
              </w:rPr>
              <w:t>统一负责组织、指挥、实施、协调钢宏厂区内突发环境事件的应急处置工作。</w:t>
            </w:r>
          </w:p>
        </w:tc>
        <w:tc>
          <w:tcPr>
            <w:tcW w:w="1520"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总指挥</w:t>
            </w:r>
          </w:p>
        </w:tc>
        <w:tc>
          <w:tcPr>
            <w:tcW w:w="139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郑立国</w:t>
            </w:r>
          </w:p>
        </w:tc>
        <w:tc>
          <w:tcPr>
            <w:tcW w:w="1911"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厂长</w:t>
            </w:r>
          </w:p>
        </w:tc>
        <w:tc>
          <w:tcPr>
            <w:tcW w:w="1598"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24708520</w:t>
            </w:r>
          </w:p>
        </w:tc>
        <w:tc>
          <w:tcPr>
            <w:tcW w:w="175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15031258560</w:t>
            </w:r>
          </w:p>
        </w:tc>
      </w:tr>
      <w:tr w:rsidR="00762D70" w:rsidRPr="00762D70" w:rsidTr="00C71298">
        <w:trPr>
          <w:trHeight w:val="20"/>
          <w:jc w:val="center"/>
        </w:trPr>
        <w:tc>
          <w:tcPr>
            <w:tcW w:w="1569" w:type="dxa"/>
            <w:vMerge/>
            <w:tcMar>
              <w:left w:w="0" w:type="dxa"/>
              <w:right w:w="0" w:type="dxa"/>
            </w:tcMar>
            <w:vAlign w:val="center"/>
          </w:tcPr>
          <w:p w:rsidR="00762D70" w:rsidRPr="00762D70" w:rsidRDefault="00762D70" w:rsidP="00C71298">
            <w:pPr>
              <w:adjustRightInd w:val="0"/>
              <w:spacing w:line="400" w:lineRule="exact"/>
              <w:jc w:val="left"/>
              <w:rPr>
                <w:rFonts w:ascii="仿宋" w:hAnsi="仿宋" w:cs="Times New Roman"/>
                <w:color w:val="000000" w:themeColor="text1"/>
                <w:sz w:val="21"/>
                <w:szCs w:val="21"/>
              </w:rPr>
            </w:pPr>
          </w:p>
        </w:tc>
        <w:tc>
          <w:tcPr>
            <w:tcW w:w="4216" w:type="dxa"/>
            <w:vMerge/>
            <w:tcMar>
              <w:left w:w="0" w:type="dxa"/>
              <w:right w:w="0" w:type="dxa"/>
            </w:tcMar>
            <w:vAlign w:val="center"/>
          </w:tcPr>
          <w:p w:rsidR="00762D70" w:rsidRPr="00762D70" w:rsidRDefault="00762D70" w:rsidP="00C71298">
            <w:pPr>
              <w:adjustRightInd w:val="0"/>
              <w:spacing w:line="400" w:lineRule="exact"/>
              <w:jc w:val="left"/>
              <w:rPr>
                <w:rFonts w:ascii="仿宋" w:hAnsi="仿宋" w:cs="Times New Roman"/>
                <w:color w:val="000000" w:themeColor="text1"/>
                <w:sz w:val="21"/>
                <w:szCs w:val="21"/>
              </w:rPr>
            </w:pPr>
          </w:p>
        </w:tc>
        <w:tc>
          <w:tcPr>
            <w:tcW w:w="1520"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副总指挥</w:t>
            </w:r>
          </w:p>
        </w:tc>
        <w:tc>
          <w:tcPr>
            <w:tcW w:w="139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郝基智</w:t>
            </w:r>
          </w:p>
        </w:tc>
        <w:tc>
          <w:tcPr>
            <w:tcW w:w="1911"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副厂长</w:t>
            </w:r>
          </w:p>
        </w:tc>
        <w:tc>
          <w:tcPr>
            <w:tcW w:w="1598"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24708526</w:t>
            </w:r>
          </w:p>
        </w:tc>
        <w:tc>
          <w:tcPr>
            <w:tcW w:w="175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13920687068</w:t>
            </w:r>
          </w:p>
        </w:tc>
      </w:tr>
      <w:tr w:rsidR="00762D70" w:rsidRPr="00762D70" w:rsidTr="00C71298">
        <w:trPr>
          <w:trHeight w:val="20"/>
          <w:jc w:val="center"/>
        </w:trPr>
        <w:tc>
          <w:tcPr>
            <w:tcW w:w="1569" w:type="dxa"/>
            <w:vMerge/>
            <w:tcMar>
              <w:left w:w="0" w:type="dxa"/>
              <w:right w:w="0" w:type="dxa"/>
            </w:tcMar>
            <w:vAlign w:val="center"/>
          </w:tcPr>
          <w:p w:rsidR="00762D70" w:rsidRPr="00762D70" w:rsidRDefault="00762D70" w:rsidP="00C71298">
            <w:pPr>
              <w:adjustRightInd w:val="0"/>
              <w:spacing w:line="400" w:lineRule="exact"/>
              <w:jc w:val="left"/>
              <w:rPr>
                <w:rFonts w:ascii="仿宋" w:hAnsi="仿宋" w:cs="Times New Roman"/>
                <w:color w:val="000000" w:themeColor="text1"/>
                <w:sz w:val="21"/>
                <w:szCs w:val="21"/>
              </w:rPr>
            </w:pPr>
          </w:p>
        </w:tc>
        <w:tc>
          <w:tcPr>
            <w:tcW w:w="4216" w:type="dxa"/>
            <w:vMerge/>
            <w:tcMar>
              <w:left w:w="0" w:type="dxa"/>
              <w:right w:w="0" w:type="dxa"/>
            </w:tcMar>
            <w:vAlign w:val="center"/>
          </w:tcPr>
          <w:p w:rsidR="00762D70" w:rsidRPr="00762D70" w:rsidRDefault="00762D70" w:rsidP="00C71298">
            <w:pPr>
              <w:adjustRightInd w:val="0"/>
              <w:spacing w:line="400" w:lineRule="exact"/>
              <w:jc w:val="left"/>
              <w:rPr>
                <w:rFonts w:ascii="仿宋" w:hAnsi="仿宋" w:cs="Times New Roman"/>
                <w:color w:val="000000" w:themeColor="text1"/>
                <w:sz w:val="21"/>
                <w:szCs w:val="21"/>
              </w:rPr>
            </w:pPr>
          </w:p>
        </w:tc>
        <w:tc>
          <w:tcPr>
            <w:tcW w:w="1520" w:type="dxa"/>
            <w:tcBorders>
              <w:bottom w:val="single" w:sz="4" w:space="0" w:color="auto"/>
            </w:tcBorders>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副总指挥</w:t>
            </w:r>
          </w:p>
        </w:tc>
        <w:tc>
          <w:tcPr>
            <w:tcW w:w="1397" w:type="dxa"/>
            <w:tcBorders>
              <w:bottom w:val="single" w:sz="4" w:space="0" w:color="auto"/>
            </w:tcBorders>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刘文勇</w:t>
            </w:r>
          </w:p>
        </w:tc>
        <w:tc>
          <w:tcPr>
            <w:tcW w:w="1911" w:type="dxa"/>
            <w:tcBorders>
              <w:bottom w:val="single" w:sz="4" w:space="0" w:color="auto"/>
            </w:tcBorders>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副厂长</w:t>
            </w:r>
          </w:p>
        </w:tc>
        <w:tc>
          <w:tcPr>
            <w:tcW w:w="1598" w:type="dxa"/>
            <w:tcBorders>
              <w:bottom w:val="single" w:sz="4" w:space="0" w:color="auto"/>
            </w:tcBorders>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24708524</w:t>
            </w:r>
          </w:p>
        </w:tc>
        <w:tc>
          <w:tcPr>
            <w:tcW w:w="1757" w:type="dxa"/>
            <w:tcBorders>
              <w:bottom w:val="single" w:sz="4" w:space="0" w:color="auto"/>
            </w:tcBorders>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13512216831</w:t>
            </w:r>
          </w:p>
        </w:tc>
      </w:tr>
      <w:tr w:rsidR="00762D70" w:rsidRPr="00762D70" w:rsidTr="00C71298">
        <w:trPr>
          <w:trHeight w:val="70"/>
          <w:jc w:val="center"/>
        </w:trPr>
        <w:tc>
          <w:tcPr>
            <w:tcW w:w="1569" w:type="dxa"/>
            <w:vMerge w:val="restart"/>
            <w:tcMar>
              <w:left w:w="0" w:type="dxa"/>
              <w:right w:w="0" w:type="dxa"/>
            </w:tcMar>
            <w:vAlign w:val="center"/>
          </w:tcPr>
          <w:p w:rsidR="00762D70" w:rsidRPr="00762D70" w:rsidRDefault="00762D70" w:rsidP="00C71298">
            <w:pPr>
              <w:adjustRightInd w:val="0"/>
              <w:spacing w:line="400" w:lineRule="exact"/>
              <w:jc w:val="left"/>
              <w:rPr>
                <w:rFonts w:ascii="仿宋" w:hAnsi="仿宋" w:cs="Times New Roman"/>
                <w:color w:val="000000" w:themeColor="text1"/>
                <w:sz w:val="21"/>
                <w:szCs w:val="21"/>
              </w:rPr>
            </w:pPr>
            <w:r w:rsidRPr="00762D70">
              <w:rPr>
                <w:rFonts w:ascii="仿宋" w:hAnsi="仿宋" w:cs="Times New Roman" w:hint="eastAsia"/>
                <w:color w:val="000000" w:themeColor="text1"/>
                <w:sz w:val="21"/>
                <w:szCs w:val="21"/>
              </w:rPr>
              <w:t>专家组</w:t>
            </w:r>
          </w:p>
        </w:tc>
        <w:tc>
          <w:tcPr>
            <w:tcW w:w="4216" w:type="dxa"/>
            <w:vMerge w:val="restart"/>
            <w:tcMar>
              <w:left w:w="0" w:type="dxa"/>
              <w:right w:w="0" w:type="dxa"/>
            </w:tcMar>
            <w:vAlign w:val="center"/>
          </w:tcPr>
          <w:p w:rsidR="00762D70" w:rsidRPr="00762D70" w:rsidRDefault="00762D70" w:rsidP="00C71298">
            <w:pPr>
              <w:adjustRightInd w:val="0"/>
              <w:spacing w:line="400" w:lineRule="exact"/>
              <w:jc w:val="left"/>
              <w:rPr>
                <w:rFonts w:ascii="仿宋" w:hAnsi="仿宋" w:cs="Times New Roman"/>
                <w:color w:val="000000" w:themeColor="text1"/>
                <w:sz w:val="21"/>
                <w:szCs w:val="21"/>
              </w:rPr>
            </w:pPr>
            <w:r w:rsidRPr="00762D70">
              <w:rPr>
                <w:rFonts w:ascii="仿宋" w:hAnsi="仿宋" w:cs="Times New Roman" w:hint="eastAsia"/>
                <w:color w:val="000000" w:themeColor="text1"/>
                <w:sz w:val="21"/>
                <w:szCs w:val="21"/>
              </w:rPr>
              <w:t>根据应急工作需要，指挥部聘请有关单位、部室专业技术人才、行业领域专家建立公司生产安全事故应急救援专家组。</w:t>
            </w:r>
          </w:p>
        </w:tc>
        <w:tc>
          <w:tcPr>
            <w:tcW w:w="1520" w:type="dxa"/>
            <w:shd w:val="clear" w:color="auto" w:fill="FFFFFF" w:themeFill="background1"/>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color w:val="FF0000"/>
                <w:szCs w:val="21"/>
              </w:rPr>
              <w:t>组长</w:t>
            </w:r>
          </w:p>
        </w:tc>
        <w:tc>
          <w:tcPr>
            <w:tcW w:w="1397" w:type="dxa"/>
            <w:shd w:val="clear" w:color="auto" w:fill="FFFFFF" w:themeFill="background1"/>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郝基智</w:t>
            </w:r>
          </w:p>
        </w:tc>
        <w:tc>
          <w:tcPr>
            <w:tcW w:w="1911" w:type="dxa"/>
            <w:shd w:val="clear" w:color="auto" w:fill="FFFFFF" w:themeFill="background1"/>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副厂长</w:t>
            </w:r>
          </w:p>
        </w:tc>
        <w:tc>
          <w:tcPr>
            <w:tcW w:w="1598" w:type="dxa"/>
            <w:shd w:val="clear" w:color="auto" w:fill="FFFFFF" w:themeFill="background1"/>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24708526</w:t>
            </w:r>
          </w:p>
        </w:tc>
        <w:tc>
          <w:tcPr>
            <w:tcW w:w="1757" w:type="dxa"/>
            <w:shd w:val="clear" w:color="auto" w:fill="FFFFFF" w:themeFill="background1"/>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13920687068</w:t>
            </w:r>
          </w:p>
        </w:tc>
      </w:tr>
      <w:tr w:rsidR="00762D70" w:rsidRPr="00762D70" w:rsidTr="00C71298">
        <w:trPr>
          <w:trHeight w:val="20"/>
          <w:jc w:val="center"/>
        </w:trPr>
        <w:tc>
          <w:tcPr>
            <w:tcW w:w="1569" w:type="dxa"/>
            <w:vMerge/>
            <w:tcMar>
              <w:left w:w="0" w:type="dxa"/>
              <w:right w:w="0" w:type="dxa"/>
            </w:tcMar>
            <w:vAlign w:val="center"/>
          </w:tcPr>
          <w:p w:rsidR="00762D70" w:rsidRPr="00762D70" w:rsidRDefault="00762D70" w:rsidP="00C71298">
            <w:pPr>
              <w:adjustRightInd w:val="0"/>
              <w:spacing w:line="400" w:lineRule="exact"/>
              <w:jc w:val="left"/>
              <w:rPr>
                <w:rFonts w:ascii="仿宋" w:hAnsi="仿宋" w:cs="Times New Roman"/>
                <w:color w:val="000000" w:themeColor="text1"/>
                <w:sz w:val="21"/>
                <w:szCs w:val="21"/>
              </w:rPr>
            </w:pPr>
          </w:p>
        </w:tc>
        <w:tc>
          <w:tcPr>
            <w:tcW w:w="4216" w:type="dxa"/>
            <w:vMerge/>
            <w:tcMar>
              <w:left w:w="0" w:type="dxa"/>
              <w:right w:w="0" w:type="dxa"/>
            </w:tcMar>
            <w:vAlign w:val="center"/>
          </w:tcPr>
          <w:p w:rsidR="00762D70" w:rsidRPr="00762D70" w:rsidRDefault="00762D70" w:rsidP="00C71298">
            <w:pPr>
              <w:adjustRightInd w:val="0"/>
              <w:spacing w:line="400" w:lineRule="exact"/>
              <w:jc w:val="left"/>
              <w:rPr>
                <w:rFonts w:ascii="仿宋" w:hAnsi="仿宋" w:cs="Times New Roman"/>
                <w:color w:val="000000" w:themeColor="text1"/>
                <w:sz w:val="21"/>
                <w:szCs w:val="21"/>
              </w:rPr>
            </w:pPr>
          </w:p>
        </w:tc>
        <w:tc>
          <w:tcPr>
            <w:tcW w:w="1520" w:type="dxa"/>
            <w:shd w:val="clear" w:color="auto" w:fill="FFFFFF" w:themeFill="background1"/>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color w:val="FF0000"/>
                <w:szCs w:val="21"/>
              </w:rPr>
              <w:t>成员</w:t>
            </w:r>
          </w:p>
        </w:tc>
        <w:tc>
          <w:tcPr>
            <w:tcW w:w="1397" w:type="dxa"/>
            <w:shd w:val="clear" w:color="auto" w:fill="FFFFFF" w:themeFill="background1"/>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张伟</w:t>
            </w:r>
          </w:p>
        </w:tc>
        <w:tc>
          <w:tcPr>
            <w:tcW w:w="1911" w:type="dxa"/>
            <w:shd w:val="clear" w:color="auto" w:fill="FFFFFF" w:themeFill="background1"/>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安全管理科科长</w:t>
            </w:r>
          </w:p>
        </w:tc>
        <w:tc>
          <w:tcPr>
            <w:tcW w:w="1598" w:type="dxa"/>
            <w:shd w:val="clear" w:color="auto" w:fill="FFFFFF" w:themeFill="background1"/>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24708557</w:t>
            </w:r>
          </w:p>
        </w:tc>
        <w:tc>
          <w:tcPr>
            <w:tcW w:w="1757" w:type="dxa"/>
            <w:shd w:val="clear" w:color="auto" w:fill="FFFFFF" w:themeFill="background1"/>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13820993220</w:t>
            </w:r>
          </w:p>
        </w:tc>
      </w:tr>
      <w:tr w:rsidR="00762D70" w:rsidRPr="00762D70" w:rsidTr="00C71298">
        <w:trPr>
          <w:trHeight w:val="70"/>
          <w:jc w:val="center"/>
        </w:trPr>
        <w:tc>
          <w:tcPr>
            <w:tcW w:w="1569" w:type="dxa"/>
            <w:vMerge/>
            <w:tcMar>
              <w:left w:w="0" w:type="dxa"/>
              <w:right w:w="0" w:type="dxa"/>
            </w:tcMar>
            <w:vAlign w:val="center"/>
          </w:tcPr>
          <w:p w:rsidR="00762D70" w:rsidRPr="00762D70" w:rsidRDefault="00762D70" w:rsidP="00C71298">
            <w:pPr>
              <w:adjustRightInd w:val="0"/>
              <w:spacing w:line="400" w:lineRule="exact"/>
              <w:jc w:val="left"/>
              <w:rPr>
                <w:rFonts w:ascii="仿宋" w:hAnsi="仿宋" w:cs="Times New Roman"/>
                <w:color w:val="000000" w:themeColor="text1"/>
                <w:sz w:val="21"/>
                <w:szCs w:val="21"/>
              </w:rPr>
            </w:pPr>
          </w:p>
        </w:tc>
        <w:tc>
          <w:tcPr>
            <w:tcW w:w="4216" w:type="dxa"/>
            <w:vMerge/>
            <w:tcMar>
              <w:left w:w="0" w:type="dxa"/>
              <w:right w:w="0" w:type="dxa"/>
            </w:tcMar>
            <w:vAlign w:val="center"/>
          </w:tcPr>
          <w:p w:rsidR="00762D70" w:rsidRPr="00762D70" w:rsidRDefault="00762D70" w:rsidP="00C71298">
            <w:pPr>
              <w:adjustRightInd w:val="0"/>
              <w:spacing w:line="400" w:lineRule="exact"/>
              <w:jc w:val="left"/>
              <w:rPr>
                <w:rFonts w:ascii="仿宋" w:hAnsi="仿宋" w:cs="Times New Roman"/>
                <w:color w:val="000000" w:themeColor="text1"/>
                <w:sz w:val="21"/>
                <w:szCs w:val="21"/>
              </w:rPr>
            </w:pPr>
          </w:p>
        </w:tc>
        <w:tc>
          <w:tcPr>
            <w:tcW w:w="1520" w:type="dxa"/>
            <w:shd w:val="clear" w:color="auto" w:fill="FFFFFF" w:themeFill="background1"/>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color w:val="FF0000"/>
                <w:szCs w:val="21"/>
              </w:rPr>
              <w:t>成员</w:t>
            </w:r>
          </w:p>
        </w:tc>
        <w:tc>
          <w:tcPr>
            <w:tcW w:w="1397" w:type="dxa"/>
            <w:shd w:val="clear" w:color="auto" w:fill="FFFFFF" w:themeFill="background1"/>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杜玉龙</w:t>
            </w:r>
          </w:p>
        </w:tc>
        <w:tc>
          <w:tcPr>
            <w:tcW w:w="1911" w:type="dxa"/>
            <w:shd w:val="clear" w:color="auto" w:fill="FFFFFF" w:themeFill="background1"/>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安全员</w:t>
            </w:r>
          </w:p>
        </w:tc>
        <w:tc>
          <w:tcPr>
            <w:tcW w:w="1598" w:type="dxa"/>
            <w:shd w:val="clear" w:color="auto" w:fill="FFFFFF" w:themeFill="background1"/>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24708557</w:t>
            </w:r>
          </w:p>
        </w:tc>
        <w:tc>
          <w:tcPr>
            <w:tcW w:w="1757" w:type="dxa"/>
            <w:shd w:val="clear" w:color="auto" w:fill="FFFFFF" w:themeFill="background1"/>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18649067203</w:t>
            </w:r>
          </w:p>
        </w:tc>
      </w:tr>
      <w:tr w:rsidR="00762D70" w:rsidRPr="00762D70" w:rsidTr="00C71298">
        <w:trPr>
          <w:trHeight w:val="20"/>
          <w:jc w:val="center"/>
        </w:trPr>
        <w:tc>
          <w:tcPr>
            <w:tcW w:w="1569" w:type="dxa"/>
            <w:vMerge w:val="restart"/>
            <w:tcMar>
              <w:left w:w="0" w:type="dxa"/>
              <w:right w:w="0" w:type="dxa"/>
            </w:tcMar>
            <w:vAlign w:val="center"/>
          </w:tcPr>
          <w:p w:rsidR="00762D70" w:rsidRPr="00762D70" w:rsidRDefault="00762D70" w:rsidP="00C71298">
            <w:pPr>
              <w:adjustRightInd w:val="0"/>
              <w:spacing w:line="400" w:lineRule="exact"/>
              <w:jc w:val="left"/>
              <w:rPr>
                <w:rFonts w:ascii="仿宋" w:hAnsi="仿宋" w:cs="Times New Roman"/>
                <w:color w:val="000000" w:themeColor="text1"/>
                <w:sz w:val="21"/>
                <w:szCs w:val="21"/>
              </w:rPr>
            </w:pPr>
            <w:r w:rsidRPr="00762D70">
              <w:rPr>
                <w:rFonts w:ascii="仿宋" w:hAnsi="仿宋" w:cs="Times New Roman" w:hint="eastAsia"/>
                <w:color w:val="000000" w:themeColor="text1"/>
                <w:sz w:val="21"/>
                <w:szCs w:val="21"/>
              </w:rPr>
              <w:t>应急办公室</w:t>
            </w:r>
          </w:p>
        </w:tc>
        <w:tc>
          <w:tcPr>
            <w:tcW w:w="4216" w:type="dxa"/>
            <w:vMerge w:val="restart"/>
            <w:tcMar>
              <w:left w:w="0" w:type="dxa"/>
              <w:right w:w="0" w:type="dxa"/>
            </w:tcMar>
            <w:vAlign w:val="center"/>
          </w:tcPr>
          <w:p w:rsidR="00762D70" w:rsidRPr="00762D70" w:rsidRDefault="00762D70" w:rsidP="00C71298">
            <w:pPr>
              <w:adjustRightInd w:val="0"/>
              <w:spacing w:line="400" w:lineRule="exact"/>
              <w:jc w:val="left"/>
              <w:rPr>
                <w:rFonts w:ascii="仿宋" w:hAnsi="仿宋" w:cs="Times New Roman"/>
                <w:color w:val="000000" w:themeColor="text1"/>
                <w:sz w:val="21"/>
                <w:szCs w:val="21"/>
              </w:rPr>
            </w:pPr>
            <w:r w:rsidRPr="00762D70">
              <w:rPr>
                <w:rFonts w:ascii="仿宋" w:hAnsi="仿宋" w:cs="Times New Roman" w:hint="eastAsia"/>
                <w:color w:val="000000" w:themeColor="text1"/>
                <w:sz w:val="21"/>
                <w:szCs w:val="21"/>
              </w:rPr>
              <w:t>负责环境保护日常应急管理工作、突发环境事件应急救援预案的评审、修订和演练组织工作，按有关规定程序向上级单位报告事故及应急救援信息。</w:t>
            </w:r>
          </w:p>
        </w:tc>
        <w:tc>
          <w:tcPr>
            <w:tcW w:w="1520"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组长</w:t>
            </w:r>
          </w:p>
        </w:tc>
        <w:tc>
          <w:tcPr>
            <w:tcW w:w="139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张伟</w:t>
            </w:r>
          </w:p>
        </w:tc>
        <w:tc>
          <w:tcPr>
            <w:tcW w:w="1911"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安全管理科科长</w:t>
            </w:r>
          </w:p>
        </w:tc>
        <w:tc>
          <w:tcPr>
            <w:tcW w:w="1598"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24708558</w:t>
            </w:r>
          </w:p>
        </w:tc>
        <w:tc>
          <w:tcPr>
            <w:tcW w:w="175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13820993220</w:t>
            </w:r>
          </w:p>
        </w:tc>
      </w:tr>
      <w:tr w:rsidR="00762D70" w:rsidRPr="00762D70" w:rsidTr="00C71298">
        <w:trPr>
          <w:trHeight w:val="20"/>
          <w:jc w:val="center"/>
        </w:trPr>
        <w:tc>
          <w:tcPr>
            <w:tcW w:w="1569" w:type="dxa"/>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4216" w:type="dxa"/>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1520"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成员</w:t>
            </w:r>
          </w:p>
        </w:tc>
        <w:tc>
          <w:tcPr>
            <w:tcW w:w="139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王健</w:t>
            </w:r>
          </w:p>
        </w:tc>
        <w:tc>
          <w:tcPr>
            <w:tcW w:w="1911"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环保员</w:t>
            </w:r>
          </w:p>
        </w:tc>
        <w:tc>
          <w:tcPr>
            <w:tcW w:w="1598"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color w:val="FF0000"/>
                <w:szCs w:val="21"/>
              </w:rPr>
              <w:t>2470</w:t>
            </w:r>
            <w:r w:rsidRPr="00762D70">
              <w:rPr>
                <w:rFonts w:ascii="仿宋" w:eastAsia="仿宋" w:hAnsi="仿宋" w:hint="eastAsia"/>
                <w:color w:val="FF0000"/>
                <w:szCs w:val="21"/>
              </w:rPr>
              <w:t>8510</w:t>
            </w:r>
          </w:p>
        </w:tc>
        <w:tc>
          <w:tcPr>
            <w:tcW w:w="175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15502280631</w:t>
            </w:r>
          </w:p>
        </w:tc>
      </w:tr>
      <w:tr w:rsidR="00762D70" w:rsidRPr="00762D70" w:rsidTr="00C71298">
        <w:trPr>
          <w:trHeight w:val="20"/>
          <w:jc w:val="center"/>
        </w:trPr>
        <w:tc>
          <w:tcPr>
            <w:tcW w:w="1569" w:type="dxa"/>
            <w:vMerge w:val="restart"/>
            <w:tcMar>
              <w:left w:w="0" w:type="dxa"/>
              <w:right w:w="0" w:type="dxa"/>
            </w:tcMar>
            <w:vAlign w:val="center"/>
          </w:tcPr>
          <w:p w:rsidR="00762D70" w:rsidRPr="00762D70" w:rsidRDefault="00762D70" w:rsidP="00C71298">
            <w:pPr>
              <w:adjustRightInd w:val="0"/>
              <w:spacing w:line="400" w:lineRule="exact"/>
              <w:jc w:val="left"/>
              <w:rPr>
                <w:rFonts w:ascii="仿宋" w:hAnsi="仿宋" w:cs="Times New Roman"/>
                <w:color w:val="000000" w:themeColor="text1"/>
                <w:sz w:val="21"/>
                <w:szCs w:val="21"/>
              </w:rPr>
            </w:pPr>
            <w:r w:rsidRPr="00762D70">
              <w:rPr>
                <w:rFonts w:ascii="仿宋" w:hAnsi="仿宋" w:cs="Times New Roman" w:hint="eastAsia"/>
                <w:color w:val="000000" w:themeColor="text1"/>
                <w:sz w:val="21"/>
                <w:szCs w:val="21"/>
              </w:rPr>
              <w:t>应急救援响应中心</w:t>
            </w:r>
          </w:p>
        </w:tc>
        <w:tc>
          <w:tcPr>
            <w:tcW w:w="4216" w:type="dxa"/>
            <w:vMerge w:val="restart"/>
            <w:tcMar>
              <w:left w:w="0" w:type="dxa"/>
              <w:right w:w="0" w:type="dxa"/>
            </w:tcMar>
            <w:vAlign w:val="center"/>
          </w:tcPr>
          <w:p w:rsidR="00762D70" w:rsidRPr="00762D70" w:rsidRDefault="00762D70" w:rsidP="00C71298">
            <w:pPr>
              <w:adjustRightInd w:val="0"/>
              <w:spacing w:line="400" w:lineRule="exact"/>
              <w:jc w:val="left"/>
              <w:rPr>
                <w:rFonts w:ascii="仿宋" w:hAnsi="仿宋" w:cs="Times New Roman"/>
                <w:color w:val="000000" w:themeColor="text1"/>
                <w:sz w:val="21"/>
                <w:szCs w:val="21"/>
              </w:rPr>
            </w:pPr>
            <w:r w:rsidRPr="00762D70">
              <w:rPr>
                <w:rFonts w:ascii="仿宋" w:hAnsi="仿宋" w:cs="Times New Roman" w:hint="eastAsia"/>
                <w:color w:val="000000" w:themeColor="text1"/>
                <w:sz w:val="21"/>
                <w:szCs w:val="21"/>
              </w:rPr>
              <w:t>现场应急救援响应中心在应急救援指挥部领导下开展应急工作。</w:t>
            </w:r>
          </w:p>
        </w:tc>
        <w:tc>
          <w:tcPr>
            <w:tcW w:w="1520"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组长</w:t>
            </w:r>
          </w:p>
        </w:tc>
        <w:tc>
          <w:tcPr>
            <w:tcW w:w="139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郝基智</w:t>
            </w:r>
          </w:p>
        </w:tc>
        <w:tc>
          <w:tcPr>
            <w:tcW w:w="1911"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副厂长</w:t>
            </w:r>
          </w:p>
        </w:tc>
        <w:tc>
          <w:tcPr>
            <w:tcW w:w="1598"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24708526</w:t>
            </w:r>
          </w:p>
        </w:tc>
        <w:tc>
          <w:tcPr>
            <w:tcW w:w="175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13920687068</w:t>
            </w:r>
          </w:p>
        </w:tc>
      </w:tr>
      <w:tr w:rsidR="00762D70" w:rsidRPr="00762D70" w:rsidTr="00C71298">
        <w:trPr>
          <w:trHeight w:val="20"/>
          <w:jc w:val="center"/>
        </w:trPr>
        <w:tc>
          <w:tcPr>
            <w:tcW w:w="1569" w:type="dxa"/>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4216" w:type="dxa"/>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1520"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成员</w:t>
            </w:r>
          </w:p>
        </w:tc>
        <w:tc>
          <w:tcPr>
            <w:tcW w:w="139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窦伟</w:t>
            </w:r>
          </w:p>
        </w:tc>
        <w:tc>
          <w:tcPr>
            <w:tcW w:w="1911"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设备科科长</w:t>
            </w:r>
          </w:p>
        </w:tc>
        <w:tc>
          <w:tcPr>
            <w:tcW w:w="1598"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24708546</w:t>
            </w:r>
          </w:p>
        </w:tc>
        <w:tc>
          <w:tcPr>
            <w:tcW w:w="175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15822519902</w:t>
            </w:r>
          </w:p>
        </w:tc>
      </w:tr>
      <w:tr w:rsidR="00762D70" w:rsidRPr="00762D70" w:rsidTr="00C71298">
        <w:trPr>
          <w:trHeight w:val="20"/>
          <w:jc w:val="center"/>
        </w:trPr>
        <w:tc>
          <w:tcPr>
            <w:tcW w:w="1569" w:type="dxa"/>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4216" w:type="dxa"/>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1520"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成员</w:t>
            </w:r>
          </w:p>
        </w:tc>
        <w:tc>
          <w:tcPr>
            <w:tcW w:w="139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刘志强</w:t>
            </w:r>
          </w:p>
        </w:tc>
        <w:tc>
          <w:tcPr>
            <w:tcW w:w="1911"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生产科科长</w:t>
            </w:r>
          </w:p>
        </w:tc>
        <w:tc>
          <w:tcPr>
            <w:tcW w:w="1598"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w:t>
            </w:r>
          </w:p>
        </w:tc>
        <w:tc>
          <w:tcPr>
            <w:tcW w:w="175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13752092439</w:t>
            </w:r>
          </w:p>
        </w:tc>
      </w:tr>
      <w:tr w:rsidR="00762D70" w:rsidRPr="00762D70" w:rsidTr="00C71298">
        <w:trPr>
          <w:trHeight w:val="20"/>
          <w:jc w:val="center"/>
        </w:trPr>
        <w:tc>
          <w:tcPr>
            <w:tcW w:w="1569" w:type="dxa"/>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4216" w:type="dxa"/>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1520"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成员</w:t>
            </w:r>
          </w:p>
        </w:tc>
        <w:tc>
          <w:tcPr>
            <w:tcW w:w="139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张伟</w:t>
            </w:r>
          </w:p>
        </w:tc>
        <w:tc>
          <w:tcPr>
            <w:tcW w:w="1911"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安全管理科科长</w:t>
            </w:r>
          </w:p>
        </w:tc>
        <w:tc>
          <w:tcPr>
            <w:tcW w:w="1598"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24708557</w:t>
            </w:r>
          </w:p>
        </w:tc>
        <w:tc>
          <w:tcPr>
            <w:tcW w:w="175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13820993220</w:t>
            </w:r>
          </w:p>
        </w:tc>
      </w:tr>
      <w:tr w:rsidR="00762D70" w:rsidRPr="00762D70" w:rsidTr="00C71298">
        <w:trPr>
          <w:trHeight w:val="20"/>
          <w:jc w:val="center"/>
        </w:trPr>
        <w:tc>
          <w:tcPr>
            <w:tcW w:w="1569" w:type="dxa"/>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4216" w:type="dxa"/>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1520"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成员</w:t>
            </w:r>
          </w:p>
        </w:tc>
        <w:tc>
          <w:tcPr>
            <w:tcW w:w="139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赵卉</w:t>
            </w:r>
          </w:p>
        </w:tc>
        <w:tc>
          <w:tcPr>
            <w:tcW w:w="1911"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办公室主任</w:t>
            </w:r>
          </w:p>
        </w:tc>
        <w:tc>
          <w:tcPr>
            <w:tcW w:w="1598"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color w:val="FF0000"/>
                <w:szCs w:val="21"/>
              </w:rPr>
              <w:t>2470</w:t>
            </w:r>
            <w:r w:rsidRPr="00762D70">
              <w:rPr>
                <w:rFonts w:ascii="仿宋" w:eastAsia="仿宋" w:hAnsi="仿宋" w:hint="eastAsia"/>
                <w:color w:val="FF0000"/>
                <w:szCs w:val="21"/>
              </w:rPr>
              <w:t>8572</w:t>
            </w:r>
          </w:p>
        </w:tc>
        <w:tc>
          <w:tcPr>
            <w:tcW w:w="175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13174810359</w:t>
            </w:r>
          </w:p>
        </w:tc>
      </w:tr>
      <w:tr w:rsidR="00762D70" w:rsidRPr="00762D70" w:rsidTr="00C71298">
        <w:trPr>
          <w:trHeight w:val="20"/>
          <w:jc w:val="center"/>
        </w:trPr>
        <w:tc>
          <w:tcPr>
            <w:tcW w:w="1569" w:type="dxa"/>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4216" w:type="dxa"/>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1520" w:type="dxa"/>
            <w:tcMar>
              <w:left w:w="0" w:type="dxa"/>
              <w:right w:w="0" w:type="dxa"/>
            </w:tcMar>
            <w:vAlign w:val="center"/>
          </w:tcPr>
          <w:p w:rsidR="00762D70" w:rsidRPr="00762D70" w:rsidRDefault="00762D70" w:rsidP="00C71298">
            <w:pPr>
              <w:pStyle w:val="aa"/>
              <w:rPr>
                <w:rFonts w:ascii="仿宋" w:eastAsia="仿宋" w:hAnsi="仿宋"/>
                <w:color w:val="FF0000"/>
                <w:szCs w:val="21"/>
              </w:rPr>
            </w:pPr>
          </w:p>
        </w:tc>
        <w:tc>
          <w:tcPr>
            <w:tcW w:w="1397" w:type="dxa"/>
            <w:tcMar>
              <w:left w:w="0" w:type="dxa"/>
              <w:right w:w="0" w:type="dxa"/>
            </w:tcMar>
            <w:vAlign w:val="center"/>
          </w:tcPr>
          <w:p w:rsidR="00762D70" w:rsidRPr="00762D70" w:rsidRDefault="00762D70" w:rsidP="00C71298">
            <w:pPr>
              <w:pStyle w:val="aa"/>
              <w:rPr>
                <w:rFonts w:ascii="仿宋" w:eastAsia="仿宋" w:hAnsi="仿宋"/>
                <w:color w:val="FF0000"/>
                <w:szCs w:val="21"/>
              </w:rPr>
            </w:pPr>
          </w:p>
        </w:tc>
        <w:tc>
          <w:tcPr>
            <w:tcW w:w="1911" w:type="dxa"/>
            <w:tcMar>
              <w:left w:w="0" w:type="dxa"/>
              <w:right w:w="0" w:type="dxa"/>
            </w:tcMar>
            <w:vAlign w:val="center"/>
          </w:tcPr>
          <w:p w:rsidR="00762D70" w:rsidRPr="00762D70" w:rsidRDefault="00762D70" w:rsidP="00C71298">
            <w:pPr>
              <w:pStyle w:val="aa"/>
              <w:rPr>
                <w:rFonts w:ascii="仿宋" w:eastAsia="仿宋" w:hAnsi="仿宋"/>
                <w:color w:val="FF0000"/>
                <w:szCs w:val="21"/>
              </w:rPr>
            </w:pPr>
          </w:p>
        </w:tc>
        <w:tc>
          <w:tcPr>
            <w:tcW w:w="1598" w:type="dxa"/>
            <w:tcMar>
              <w:left w:w="0" w:type="dxa"/>
              <w:right w:w="0" w:type="dxa"/>
            </w:tcMar>
            <w:vAlign w:val="center"/>
          </w:tcPr>
          <w:p w:rsidR="00762D70" w:rsidRPr="00762D70" w:rsidRDefault="00762D70" w:rsidP="00C71298">
            <w:pPr>
              <w:pStyle w:val="aa"/>
              <w:rPr>
                <w:rFonts w:ascii="仿宋" w:eastAsia="仿宋" w:hAnsi="仿宋"/>
                <w:color w:val="FF0000"/>
                <w:szCs w:val="21"/>
              </w:rPr>
            </w:pPr>
          </w:p>
        </w:tc>
        <w:tc>
          <w:tcPr>
            <w:tcW w:w="1757" w:type="dxa"/>
            <w:tcMar>
              <w:left w:w="0" w:type="dxa"/>
              <w:right w:w="0" w:type="dxa"/>
            </w:tcMar>
            <w:vAlign w:val="center"/>
          </w:tcPr>
          <w:p w:rsidR="00762D70" w:rsidRPr="00762D70" w:rsidRDefault="00762D70" w:rsidP="00C71298">
            <w:pPr>
              <w:pStyle w:val="aa"/>
              <w:rPr>
                <w:rFonts w:ascii="仿宋" w:eastAsia="仿宋" w:hAnsi="仿宋"/>
                <w:color w:val="FF0000"/>
                <w:szCs w:val="21"/>
              </w:rPr>
            </w:pPr>
          </w:p>
        </w:tc>
      </w:tr>
      <w:tr w:rsidR="00762D70" w:rsidRPr="00762D70" w:rsidTr="00C71298">
        <w:trPr>
          <w:trHeight w:val="20"/>
          <w:jc w:val="center"/>
        </w:trPr>
        <w:tc>
          <w:tcPr>
            <w:tcW w:w="1569" w:type="dxa"/>
            <w:vMerge w:val="restart"/>
            <w:tcMar>
              <w:left w:w="0" w:type="dxa"/>
              <w:right w:w="0" w:type="dxa"/>
            </w:tcMar>
            <w:vAlign w:val="center"/>
          </w:tcPr>
          <w:p w:rsidR="00762D70" w:rsidRPr="00762D70" w:rsidRDefault="00762D70" w:rsidP="00C71298">
            <w:pPr>
              <w:adjustRightInd w:val="0"/>
              <w:spacing w:line="400" w:lineRule="exact"/>
              <w:jc w:val="left"/>
              <w:rPr>
                <w:rFonts w:ascii="仿宋" w:hAnsi="仿宋" w:cs="Times New Roman"/>
                <w:color w:val="000000" w:themeColor="text1"/>
                <w:sz w:val="21"/>
                <w:szCs w:val="21"/>
              </w:rPr>
            </w:pPr>
            <w:r w:rsidRPr="00762D70">
              <w:rPr>
                <w:rFonts w:ascii="仿宋" w:hAnsi="仿宋" w:cs="Times New Roman" w:hint="eastAsia"/>
                <w:color w:val="000000" w:themeColor="text1"/>
                <w:sz w:val="21"/>
                <w:szCs w:val="21"/>
              </w:rPr>
              <w:t>事故单位</w:t>
            </w:r>
          </w:p>
        </w:tc>
        <w:tc>
          <w:tcPr>
            <w:tcW w:w="4216" w:type="dxa"/>
            <w:vMerge w:val="restart"/>
            <w:tcMar>
              <w:left w:w="0" w:type="dxa"/>
              <w:right w:w="0" w:type="dxa"/>
            </w:tcMar>
            <w:vAlign w:val="center"/>
          </w:tcPr>
          <w:p w:rsidR="00762D70" w:rsidRPr="00762D70" w:rsidRDefault="00762D70" w:rsidP="00C71298">
            <w:pPr>
              <w:adjustRightInd w:val="0"/>
              <w:spacing w:line="400" w:lineRule="exact"/>
              <w:jc w:val="left"/>
              <w:rPr>
                <w:rFonts w:ascii="仿宋" w:hAnsi="仿宋" w:cs="Times New Roman"/>
                <w:color w:val="000000" w:themeColor="text1"/>
                <w:sz w:val="21"/>
                <w:szCs w:val="21"/>
              </w:rPr>
            </w:pPr>
            <w:r w:rsidRPr="00762D70">
              <w:rPr>
                <w:rFonts w:ascii="仿宋" w:hAnsi="仿宋" w:cs="Times New Roman" w:hint="eastAsia"/>
                <w:color w:val="000000" w:themeColor="text1"/>
                <w:sz w:val="21"/>
                <w:szCs w:val="21"/>
              </w:rPr>
              <w:t>负责钢宏发生事故时全部协调各部门工作，需要时并协调总公司方面应急救援总部。</w:t>
            </w:r>
          </w:p>
        </w:tc>
        <w:tc>
          <w:tcPr>
            <w:tcW w:w="1520"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成员</w:t>
            </w:r>
          </w:p>
        </w:tc>
        <w:tc>
          <w:tcPr>
            <w:tcW w:w="139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李国强</w:t>
            </w:r>
          </w:p>
        </w:tc>
        <w:tc>
          <w:tcPr>
            <w:tcW w:w="1911"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渣处理作业长</w:t>
            </w:r>
          </w:p>
        </w:tc>
        <w:tc>
          <w:tcPr>
            <w:tcW w:w="1598"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24708503</w:t>
            </w:r>
          </w:p>
        </w:tc>
        <w:tc>
          <w:tcPr>
            <w:tcW w:w="175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13820621160</w:t>
            </w:r>
          </w:p>
        </w:tc>
      </w:tr>
      <w:tr w:rsidR="00762D70" w:rsidRPr="00762D70" w:rsidTr="00C71298">
        <w:trPr>
          <w:trHeight w:val="20"/>
          <w:jc w:val="center"/>
        </w:trPr>
        <w:tc>
          <w:tcPr>
            <w:tcW w:w="1569" w:type="dxa"/>
            <w:vMerge/>
            <w:tcMar>
              <w:left w:w="0" w:type="dxa"/>
              <w:right w:w="0" w:type="dxa"/>
            </w:tcMar>
            <w:vAlign w:val="center"/>
          </w:tcPr>
          <w:p w:rsidR="00762D70" w:rsidRPr="00762D70" w:rsidRDefault="00762D70" w:rsidP="00C71298">
            <w:pPr>
              <w:adjustRightInd w:val="0"/>
              <w:spacing w:line="400" w:lineRule="exact"/>
              <w:jc w:val="left"/>
              <w:rPr>
                <w:rFonts w:ascii="仿宋" w:hAnsi="仿宋" w:cs="Times New Roman"/>
                <w:color w:val="000000" w:themeColor="text1"/>
                <w:sz w:val="21"/>
                <w:szCs w:val="21"/>
              </w:rPr>
            </w:pPr>
          </w:p>
        </w:tc>
        <w:tc>
          <w:tcPr>
            <w:tcW w:w="4216" w:type="dxa"/>
            <w:vMerge/>
            <w:tcMar>
              <w:left w:w="0" w:type="dxa"/>
              <w:right w:w="0" w:type="dxa"/>
            </w:tcMar>
            <w:vAlign w:val="center"/>
          </w:tcPr>
          <w:p w:rsidR="00762D70" w:rsidRPr="00762D70" w:rsidRDefault="00762D70" w:rsidP="00C71298">
            <w:pPr>
              <w:adjustRightInd w:val="0"/>
              <w:spacing w:line="400" w:lineRule="exact"/>
              <w:jc w:val="left"/>
              <w:rPr>
                <w:rFonts w:ascii="仿宋" w:hAnsi="仿宋" w:cs="Times New Roman"/>
                <w:color w:val="000000" w:themeColor="text1"/>
                <w:sz w:val="21"/>
                <w:szCs w:val="21"/>
              </w:rPr>
            </w:pPr>
          </w:p>
        </w:tc>
        <w:tc>
          <w:tcPr>
            <w:tcW w:w="1520"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成员</w:t>
            </w:r>
          </w:p>
        </w:tc>
        <w:tc>
          <w:tcPr>
            <w:tcW w:w="139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刘君</w:t>
            </w:r>
          </w:p>
        </w:tc>
        <w:tc>
          <w:tcPr>
            <w:tcW w:w="1911"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超细粉作业长</w:t>
            </w:r>
          </w:p>
        </w:tc>
        <w:tc>
          <w:tcPr>
            <w:tcW w:w="1598" w:type="dxa"/>
            <w:tcMar>
              <w:left w:w="0" w:type="dxa"/>
              <w:right w:w="0" w:type="dxa"/>
            </w:tcMar>
            <w:vAlign w:val="center"/>
          </w:tcPr>
          <w:p w:rsidR="00762D70" w:rsidRPr="00762D70" w:rsidRDefault="00762D70" w:rsidP="00C71298">
            <w:pPr>
              <w:pStyle w:val="aa"/>
              <w:rPr>
                <w:rFonts w:ascii="仿宋" w:eastAsia="仿宋" w:hAnsi="仿宋"/>
                <w:color w:val="FF0000"/>
                <w:szCs w:val="21"/>
              </w:rPr>
            </w:pPr>
          </w:p>
        </w:tc>
        <w:tc>
          <w:tcPr>
            <w:tcW w:w="175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18502250098</w:t>
            </w:r>
          </w:p>
        </w:tc>
      </w:tr>
      <w:tr w:rsidR="00762D70" w:rsidRPr="00762D70" w:rsidTr="00C71298">
        <w:trPr>
          <w:trHeight w:val="20"/>
          <w:jc w:val="center"/>
        </w:trPr>
        <w:tc>
          <w:tcPr>
            <w:tcW w:w="1569" w:type="dxa"/>
            <w:vMerge/>
            <w:tcMar>
              <w:left w:w="0" w:type="dxa"/>
              <w:right w:w="0" w:type="dxa"/>
            </w:tcMar>
            <w:vAlign w:val="center"/>
          </w:tcPr>
          <w:p w:rsidR="00762D70" w:rsidRPr="00762D70" w:rsidRDefault="00762D70" w:rsidP="00C71298">
            <w:pPr>
              <w:adjustRightInd w:val="0"/>
              <w:spacing w:line="400" w:lineRule="exact"/>
              <w:jc w:val="left"/>
              <w:rPr>
                <w:rFonts w:ascii="仿宋" w:hAnsi="仿宋" w:cs="Times New Roman"/>
                <w:color w:val="000000" w:themeColor="text1"/>
                <w:sz w:val="21"/>
                <w:szCs w:val="21"/>
              </w:rPr>
            </w:pPr>
          </w:p>
        </w:tc>
        <w:tc>
          <w:tcPr>
            <w:tcW w:w="4216" w:type="dxa"/>
            <w:vMerge/>
            <w:tcMar>
              <w:left w:w="0" w:type="dxa"/>
              <w:right w:w="0" w:type="dxa"/>
            </w:tcMar>
            <w:vAlign w:val="center"/>
          </w:tcPr>
          <w:p w:rsidR="00762D70" w:rsidRPr="00762D70" w:rsidRDefault="00762D70" w:rsidP="00C71298">
            <w:pPr>
              <w:adjustRightInd w:val="0"/>
              <w:spacing w:line="400" w:lineRule="exact"/>
              <w:jc w:val="left"/>
              <w:rPr>
                <w:rFonts w:ascii="仿宋" w:hAnsi="仿宋" w:cs="Times New Roman"/>
                <w:color w:val="000000" w:themeColor="text1"/>
                <w:sz w:val="21"/>
                <w:szCs w:val="21"/>
              </w:rPr>
            </w:pPr>
          </w:p>
        </w:tc>
        <w:tc>
          <w:tcPr>
            <w:tcW w:w="1520"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成员</w:t>
            </w:r>
          </w:p>
        </w:tc>
        <w:tc>
          <w:tcPr>
            <w:tcW w:w="139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朱恩明</w:t>
            </w:r>
          </w:p>
        </w:tc>
        <w:tc>
          <w:tcPr>
            <w:tcW w:w="1911"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石灰窑作业长</w:t>
            </w:r>
          </w:p>
        </w:tc>
        <w:tc>
          <w:tcPr>
            <w:tcW w:w="1598"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24705534</w:t>
            </w:r>
          </w:p>
        </w:tc>
        <w:tc>
          <w:tcPr>
            <w:tcW w:w="175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15522301700</w:t>
            </w:r>
          </w:p>
        </w:tc>
      </w:tr>
      <w:tr w:rsidR="00762D70" w:rsidRPr="00762D70" w:rsidTr="00C71298">
        <w:trPr>
          <w:trHeight w:val="20"/>
          <w:jc w:val="center"/>
        </w:trPr>
        <w:tc>
          <w:tcPr>
            <w:tcW w:w="1569" w:type="dxa"/>
            <w:vMerge w:val="restart"/>
            <w:tcMar>
              <w:left w:w="0" w:type="dxa"/>
              <w:right w:w="0" w:type="dxa"/>
            </w:tcMar>
            <w:vAlign w:val="center"/>
          </w:tcPr>
          <w:p w:rsidR="00762D70" w:rsidRPr="00762D70" w:rsidRDefault="00762D70" w:rsidP="00C71298">
            <w:pPr>
              <w:adjustRightInd w:val="0"/>
              <w:spacing w:line="400" w:lineRule="exact"/>
              <w:jc w:val="left"/>
              <w:rPr>
                <w:rFonts w:ascii="仿宋" w:hAnsi="仿宋" w:cs="Times New Roman"/>
                <w:color w:val="000000" w:themeColor="text1"/>
                <w:sz w:val="21"/>
                <w:szCs w:val="21"/>
              </w:rPr>
            </w:pPr>
            <w:r w:rsidRPr="00762D70">
              <w:rPr>
                <w:rFonts w:ascii="仿宋" w:hAnsi="仿宋" w:cs="Times New Roman" w:hint="eastAsia"/>
                <w:color w:val="000000" w:themeColor="text1"/>
                <w:sz w:val="21"/>
                <w:szCs w:val="21"/>
              </w:rPr>
              <w:t>警戒疏散及安全消防组</w:t>
            </w:r>
          </w:p>
        </w:tc>
        <w:tc>
          <w:tcPr>
            <w:tcW w:w="4216" w:type="dxa"/>
            <w:vMerge w:val="restart"/>
            <w:tcMar>
              <w:left w:w="0" w:type="dxa"/>
              <w:right w:w="0" w:type="dxa"/>
            </w:tcMar>
            <w:vAlign w:val="center"/>
          </w:tcPr>
          <w:p w:rsidR="00762D70" w:rsidRPr="00762D70" w:rsidRDefault="00762D70" w:rsidP="00C71298">
            <w:pPr>
              <w:adjustRightInd w:val="0"/>
              <w:spacing w:line="400" w:lineRule="exact"/>
              <w:jc w:val="left"/>
              <w:rPr>
                <w:rFonts w:ascii="仿宋" w:hAnsi="仿宋" w:cs="Times New Roman"/>
                <w:color w:val="000000" w:themeColor="text1"/>
                <w:sz w:val="21"/>
                <w:szCs w:val="21"/>
              </w:rPr>
            </w:pPr>
            <w:r w:rsidRPr="00762D70">
              <w:rPr>
                <w:rFonts w:ascii="仿宋" w:hAnsi="仿宋" w:cs="Times New Roman" w:hint="eastAsia"/>
                <w:color w:val="000000" w:themeColor="text1"/>
                <w:sz w:val="21"/>
                <w:szCs w:val="21"/>
              </w:rPr>
              <w:t>负责对危险区域外围的路口实施定时、定向封锁和警戒，禁止事故危害区域外的无关人员进</w:t>
            </w:r>
            <w:r w:rsidRPr="00762D70">
              <w:rPr>
                <w:rFonts w:ascii="仿宋" w:hAnsi="仿宋" w:cs="Times New Roman" w:hint="eastAsia"/>
                <w:color w:val="000000" w:themeColor="text1"/>
                <w:sz w:val="21"/>
                <w:szCs w:val="21"/>
              </w:rPr>
              <w:lastRenderedPageBreak/>
              <w:t>入危险区域；指挥无关人员、车辆撤出危害区域；维持救援现场的正常秩序，保护事故现场。负责火灾、爆炸事故的扑救以及对事故现场伤员的抢救和搜寻工作。</w:t>
            </w:r>
          </w:p>
        </w:tc>
        <w:tc>
          <w:tcPr>
            <w:tcW w:w="1520"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lastRenderedPageBreak/>
              <w:t>组长</w:t>
            </w:r>
          </w:p>
        </w:tc>
        <w:tc>
          <w:tcPr>
            <w:tcW w:w="139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张伟</w:t>
            </w:r>
          </w:p>
        </w:tc>
        <w:tc>
          <w:tcPr>
            <w:tcW w:w="1911"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安全管理科科长</w:t>
            </w:r>
          </w:p>
        </w:tc>
        <w:tc>
          <w:tcPr>
            <w:tcW w:w="1598"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24708557</w:t>
            </w:r>
          </w:p>
        </w:tc>
        <w:tc>
          <w:tcPr>
            <w:tcW w:w="175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13820993220</w:t>
            </w:r>
          </w:p>
        </w:tc>
      </w:tr>
      <w:tr w:rsidR="00762D70" w:rsidRPr="00762D70" w:rsidTr="00C71298">
        <w:trPr>
          <w:trHeight w:val="20"/>
          <w:jc w:val="center"/>
        </w:trPr>
        <w:tc>
          <w:tcPr>
            <w:tcW w:w="1569" w:type="dxa"/>
            <w:vMerge/>
            <w:tcMar>
              <w:left w:w="0" w:type="dxa"/>
              <w:right w:w="0" w:type="dxa"/>
            </w:tcMar>
            <w:vAlign w:val="center"/>
          </w:tcPr>
          <w:p w:rsidR="00762D70" w:rsidRPr="00762D70" w:rsidRDefault="00762D70" w:rsidP="00C71298">
            <w:pPr>
              <w:adjustRightInd w:val="0"/>
              <w:spacing w:line="400" w:lineRule="exact"/>
              <w:jc w:val="left"/>
              <w:rPr>
                <w:rFonts w:ascii="仿宋" w:hAnsi="仿宋" w:cs="Times New Roman"/>
                <w:color w:val="000000" w:themeColor="text1"/>
                <w:sz w:val="21"/>
                <w:szCs w:val="21"/>
              </w:rPr>
            </w:pPr>
          </w:p>
        </w:tc>
        <w:tc>
          <w:tcPr>
            <w:tcW w:w="4216" w:type="dxa"/>
            <w:vMerge/>
            <w:tcMar>
              <w:left w:w="0" w:type="dxa"/>
              <w:right w:w="0" w:type="dxa"/>
            </w:tcMar>
            <w:vAlign w:val="center"/>
          </w:tcPr>
          <w:p w:rsidR="00762D70" w:rsidRPr="00762D70" w:rsidRDefault="00762D70" w:rsidP="00C71298">
            <w:pPr>
              <w:adjustRightInd w:val="0"/>
              <w:spacing w:line="400" w:lineRule="exact"/>
              <w:jc w:val="left"/>
              <w:rPr>
                <w:rFonts w:ascii="仿宋" w:hAnsi="仿宋" w:cs="Times New Roman"/>
                <w:color w:val="000000" w:themeColor="text1"/>
                <w:sz w:val="21"/>
                <w:szCs w:val="21"/>
              </w:rPr>
            </w:pPr>
          </w:p>
        </w:tc>
        <w:tc>
          <w:tcPr>
            <w:tcW w:w="1520"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成员</w:t>
            </w:r>
          </w:p>
        </w:tc>
        <w:tc>
          <w:tcPr>
            <w:tcW w:w="139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杜玉龙</w:t>
            </w:r>
          </w:p>
        </w:tc>
        <w:tc>
          <w:tcPr>
            <w:tcW w:w="1911"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安全员</w:t>
            </w:r>
          </w:p>
        </w:tc>
        <w:tc>
          <w:tcPr>
            <w:tcW w:w="1598"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24708557</w:t>
            </w:r>
          </w:p>
        </w:tc>
        <w:tc>
          <w:tcPr>
            <w:tcW w:w="175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18649067203</w:t>
            </w:r>
          </w:p>
        </w:tc>
      </w:tr>
      <w:tr w:rsidR="00762D70" w:rsidRPr="00762D70" w:rsidTr="00C71298">
        <w:trPr>
          <w:trHeight w:val="20"/>
          <w:jc w:val="center"/>
        </w:trPr>
        <w:tc>
          <w:tcPr>
            <w:tcW w:w="1569" w:type="dxa"/>
            <w:vMerge/>
            <w:tcMar>
              <w:left w:w="0" w:type="dxa"/>
              <w:right w:w="0" w:type="dxa"/>
            </w:tcMar>
            <w:vAlign w:val="center"/>
          </w:tcPr>
          <w:p w:rsidR="00762D70" w:rsidRPr="00762D70" w:rsidRDefault="00762D70" w:rsidP="00C71298">
            <w:pPr>
              <w:adjustRightInd w:val="0"/>
              <w:spacing w:line="400" w:lineRule="exact"/>
              <w:jc w:val="left"/>
              <w:rPr>
                <w:rFonts w:ascii="仿宋" w:hAnsi="仿宋" w:cs="Times New Roman"/>
                <w:color w:val="000000" w:themeColor="text1"/>
                <w:sz w:val="21"/>
                <w:szCs w:val="21"/>
              </w:rPr>
            </w:pPr>
          </w:p>
        </w:tc>
        <w:tc>
          <w:tcPr>
            <w:tcW w:w="4216" w:type="dxa"/>
            <w:vMerge/>
            <w:tcMar>
              <w:left w:w="0" w:type="dxa"/>
              <w:right w:w="0" w:type="dxa"/>
            </w:tcMar>
            <w:vAlign w:val="center"/>
          </w:tcPr>
          <w:p w:rsidR="00762D70" w:rsidRPr="00762D70" w:rsidRDefault="00762D70" w:rsidP="00C71298">
            <w:pPr>
              <w:adjustRightInd w:val="0"/>
              <w:spacing w:line="400" w:lineRule="exact"/>
              <w:jc w:val="left"/>
              <w:rPr>
                <w:rFonts w:ascii="仿宋" w:hAnsi="仿宋" w:cs="Times New Roman"/>
                <w:color w:val="000000" w:themeColor="text1"/>
                <w:sz w:val="21"/>
                <w:szCs w:val="21"/>
              </w:rPr>
            </w:pPr>
          </w:p>
        </w:tc>
        <w:tc>
          <w:tcPr>
            <w:tcW w:w="1520"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成员</w:t>
            </w:r>
          </w:p>
        </w:tc>
        <w:tc>
          <w:tcPr>
            <w:tcW w:w="139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王跃红</w:t>
            </w:r>
          </w:p>
        </w:tc>
        <w:tc>
          <w:tcPr>
            <w:tcW w:w="1911"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消防员</w:t>
            </w:r>
          </w:p>
        </w:tc>
        <w:tc>
          <w:tcPr>
            <w:tcW w:w="1598"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color w:val="FF0000"/>
                <w:szCs w:val="21"/>
              </w:rPr>
              <w:t>2470</w:t>
            </w:r>
            <w:r w:rsidRPr="00762D70">
              <w:rPr>
                <w:rFonts w:ascii="仿宋" w:eastAsia="仿宋" w:hAnsi="仿宋" w:hint="eastAsia"/>
                <w:color w:val="FF0000"/>
                <w:szCs w:val="21"/>
              </w:rPr>
              <w:t>8510</w:t>
            </w:r>
          </w:p>
        </w:tc>
        <w:tc>
          <w:tcPr>
            <w:tcW w:w="175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18222826811</w:t>
            </w:r>
          </w:p>
        </w:tc>
      </w:tr>
      <w:tr w:rsidR="00762D70" w:rsidRPr="00762D70" w:rsidTr="00C71298">
        <w:trPr>
          <w:trHeight w:val="20"/>
          <w:jc w:val="center"/>
        </w:trPr>
        <w:tc>
          <w:tcPr>
            <w:tcW w:w="1569" w:type="dxa"/>
            <w:vMerge w:val="restart"/>
            <w:tcMar>
              <w:left w:w="0" w:type="dxa"/>
              <w:right w:w="0" w:type="dxa"/>
            </w:tcMar>
            <w:vAlign w:val="center"/>
          </w:tcPr>
          <w:p w:rsidR="00762D70" w:rsidRPr="00762D70" w:rsidRDefault="00762D70" w:rsidP="00C71298">
            <w:pPr>
              <w:adjustRightInd w:val="0"/>
              <w:spacing w:line="400" w:lineRule="exact"/>
              <w:jc w:val="left"/>
              <w:rPr>
                <w:rFonts w:ascii="仿宋" w:hAnsi="仿宋" w:cs="Times New Roman"/>
                <w:color w:val="000000" w:themeColor="text1"/>
                <w:sz w:val="21"/>
                <w:szCs w:val="21"/>
              </w:rPr>
            </w:pPr>
            <w:r w:rsidRPr="00762D70">
              <w:rPr>
                <w:rFonts w:ascii="仿宋" w:hAnsi="仿宋" w:cs="Times New Roman" w:hint="eastAsia"/>
                <w:color w:val="000000" w:themeColor="text1"/>
                <w:sz w:val="21"/>
                <w:szCs w:val="21"/>
              </w:rPr>
              <w:t>抢修救援组</w:t>
            </w:r>
          </w:p>
        </w:tc>
        <w:tc>
          <w:tcPr>
            <w:tcW w:w="4216" w:type="dxa"/>
            <w:vMerge w:val="restart"/>
            <w:tcMar>
              <w:left w:w="0" w:type="dxa"/>
              <w:right w:w="0" w:type="dxa"/>
            </w:tcMar>
            <w:vAlign w:val="center"/>
          </w:tcPr>
          <w:p w:rsidR="00762D70" w:rsidRPr="00762D70" w:rsidRDefault="00762D70" w:rsidP="00C71298">
            <w:pPr>
              <w:adjustRightInd w:val="0"/>
              <w:spacing w:line="400" w:lineRule="exact"/>
              <w:jc w:val="left"/>
              <w:rPr>
                <w:rFonts w:ascii="仿宋" w:hAnsi="仿宋" w:cs="Times New Roman"/>
                <w:color w:val="000000" w:themeColor="text1"/>
                <w:sz w:val="21"/>
                <w:szCs w:val="21"/>
              </w:rPr>
            </w:pPr>
            <w:r w:rsidRPr="00762D70">
              <w:rPr>
                <w:rFonts w:ascii="仿宋" w:hAnsi="仿宋" w:cs="Times New Roman" w:hint="eastAsia"/>
                <w:color w:val="000000" w:themeColor="text1"/>
                <w:sz w:val="21"/>
                <w:szCs w:val="21"/>
              </w:rPr>
              <w:t>事故状态下根据指挥部的要求立即进入现场，排除险情，采取措施保护现场，防止危险物品扩散。</w:t>
            </w:r>
          </w:p>
        </w:tc>
        <w:tc>
          <w:tcPr>
            <w:tcW w:w="1520"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组长</w:t>
            </w:r>
          </w:p>
        </w:tc>
        <w:tc>
          <w:tcPr>
            <w:tcW w:w="139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郝基智</w:t>
            </w:r>
          </w:p>
        </w:tc>
        <w:tc>
          <w:tcPr>
            <w:tcW w:w="1911"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副厂长</w:t>
            </w:r>
          </w:p>
        </w:tc>
        <w:tc>
          <w:tcPr>
            <w:tcW w:w="1598"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24708526</w:t>
            </w:r>
          </w:p>
        </w:tc>
        <w:tc>
          <w:tcPr>
            <w:tcW w:w="175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13920687068</w:t>
            </w:r>
          </w:p>
        </w:tc>
      </w:tr>
      <w:tr w:rsidR="00762D70" w:rsidRPr="00762D70" w:rsidTr="00C71298">
        <w:trPr>
          <w:trHeight w:val="20"/>
          <w:jc w:val="center"/>
        </w:trPr>
        <w:tc>
          <w:tcPr>
            <w:tcW w:w="1569" w:type="dxa"/>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4216" w:type="dxa"/>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1520"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成员</w:t>
            </w:r>
          </w:p>
        </w:tc>
        <w:tc>
          <w:tcPr>
            <w:tcW w:w="139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李国强</w:t>
            </w:r>
          </w:p>
        </w:tc>
        <w:tc>
          <w:tcPr>
            <w:tcW w:w="1911"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渣处理作业长</w:t>
            </w:r>
          </w:p>
        </w:tc>
        <w:tc>
          <w:tcPr>
            <w:tcW w:w="1598"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24708503</w:t>
            </w:r>
          </w:p>
        </w:tc>
        <w:tc>
          <w:tcPr>
            <w:tcW w:w="175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13820621160</w:t>
            </w:r>
          </w:p>
        </w:tc>
      </w:tr>
      <w:tr w:rsidR="00762D70" w:rsidRPr="00762D70" w:rsidTr="00C71298">
        <w:trPr>
          <w:trHeight w:val="20"/>
          <w:jc w:val="center"/>
        </w:trPr>
        <w:tc>
          <w:tcPr>
            <w:tcW w:w="1569" w:type="dxa"/>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4216" w:type="dxa"/>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1520"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成员</w:t>
            </w:r>
          </w:p>
        </w:tc>
        <w:tc>
          <w:tcPr>
            <w:tcW w:w="139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刘君</w:t>
            </w:r>
          </w:p>
        </w:tc>
        <w:tc>
          <w:tcPr>
            <w:tcW w:w="1911"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超细粉作业长</w:t>
            </w:r>
          </w:p>
        </w:tc>
        <w:tc>
          <w:tcPr>
            <w:tcW w:w="1598"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w:t>
            </w:r>
          </w:p>
        </w:tc>
        <w:tc>
          <w:tcPr>
            <w:tcW w:w="175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18502250098</w:t>
            </w:r>
          </w:p>
        </w:tc>
      </w:tr>
      <w:tr w:rsidR="00762D70" w:rsidRPr="00762D70" w:rsidTr="00C71298">
        <w:trPr>
          <w:trHeight w:val="20"/>
          <w:jc w:val="center"/>
        </w:trPr>
        <w:tc>
          <w:tcPr>
            <w:tcW w:w="1569" w:type="dxa"/>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4216" w:type="dxa"/>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1520"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成员</w:t>
            </w:r>
          </w:p>
        </w:tc>
        <w:tc>
          <w:tcPr>
            <w:tcW w:w="139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朱恩明</w:t>
            </w:r>
          </w:p>
        </w:tc>
        <w:tc>
          <w:tcPr>
            <w:tcW w:w="1911"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石灰窑作业长</w:t>
            </w:r>
          </w:p>
        </w:tc>
        <w:tc>
          <w:tcPr>
            <w:tcW w:w="1598"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24705534</w:t>
            </w:r>
          </w:p>
        </w:tc>
        <w:tc>
          <w:tcPr>
            <w:tcW w:w="175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15522301700</w:t>
            </w:r>
          </w:p>
        </w:tc>
      </w:tr>
      <w:tr w:rsidR="00762D70" w:rsidRPr="00762D70" w:rsidTr="00C71298">
        <w:trPr>
          <w:trHeight w:val="20"/>
          <w:jc w:val="center"/>
        </w:trPr>
        <w:tc>
          <w:tcPr>
            <w:tcW w:w="1569" w:type="dxa"/>
            <w:vMerge w:val="restart"/>
            <w:tcMar>
              <w:left w:w="0" w:type="dxa"/>
              <w:right w:w="0" w:type="dxa"/>
            </w:tcMar>
            <w:vAlign w:val="center"/>
          </w:tcPr>
          <w:p w:rsidR="00762D70" w:rsidRPr="00762D70" w:rsidRDefault="00762D70" w:rsidP="00C71298">
            <w:pPr>
              <w:adjustRightInd w:val="0"/>
              <w:spacing w:line="400" w:lineRule="exact"/>
              <w:jc w:val="left"/>
              <w:rPr>
                <w:rFonts w:ascii="仿宋" w:hAnsi="仿宋" w:cs="Times New Roman"/>
                <w:color w:val="000000" w:themeColor="text1"/>
                <w:sz w:val="21"/>
                <w:szCs w:val="21"/>
              </w:rPr>
            </w:pPr>
            <w:r w:rsidRPr="00762D70">
              <w:rPr>
                <w:rFonts w:ascii="仿宋" w:hAnsi="仿宋" w:cs="Times New Roman" w:hint="eastAsia"/>
                <w:color w:val="000000" w:themeColor="text1"/>
                <w:sz w:val="21"/>
                <w:szCs w:val="21"/>
              </w:rPr>
              <w:t>物资保障组</w:t>
            </w:r>
          </w:p>
        </w:tc>
        <w:tc>
          <w:tcPr>
            <w:tcW w:w="4216" w:type="dxa"/>
            <w:vMerge w:val="restart"/>
            <w:tcMar>
              <w:left w:w="0" w:type="dxa"/>
              <w:right w:w="0" w:type="dxa"/>
            </w:tcMar>
            <w:vAlign w:val="center"/>
          </w:tcPr>
          <w:p w:rsidR="00762D70" w:rsidRPr="00762D70" w:rsidRDefault="00762D70" w:rsidP="00C71298">
            <w:pPr>
              <w:adjustRightInd w:val="0"/>
              <w:spacing w:line="400" w:lineRule="exact"/>
              <w:jc w:val="left"/>
              <w:rPr>
                <w:rFonts w:ascii="仿宋" w:hAnsi="仿宋" w:cs="Times New Roman"/>
                <w:color w:val="000000" w:themeColor="text1"/>
                <w:sz w:val="21"/>
                <w:szCs w:val="21"/>
              </w:rPr>
            </w:pPr>
            <w:r w:rsidRPr="00762D70">
              <w:rPr>
                <w:rFonts w:ascii="仿宋" w:hAnsi="仿宋" w:cs="Times New Roman" w:hint="eastAsia"/>
                <w:color w:val="000000" w:themeColor="text1"/>
                <w:sz w:val="21"/>
                <w:szCs w:val="21"/>
              </w:rPr>
              <w:t>负责保证应急救援工作中所需要的救援物资等；救援工作结束后组织人员检查设备受损情况，组织相关部门迅速修复或更换损坏的设备、仪表等装置，为恢复生产做准备；事故调查完毕后，负责清理事故现场，更新储备应急物资。</w:t>
            </w:r>
          </w:p>
        </w:tc>
        <w:tc>
          <w:tcPr>
            <w:tcW w:w="1520"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组长</w:t>
            </w:r>
          </w:p>
        </w:tc>
        <w:tc>
          <w:tcPr>
            <w:tcW w:w="139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刘文勇</w:t>
            </w:r>
          </w:p>
        </w:tc>
        <w:tc>
          <w:tcPr>
            <w:tcW w:w="1911"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副厂长</w:t>
            </w:r>
          </w:p>
        </w:tc>
        <w:tc>
          <w:tcPr>
            <w:tcW w:w="1598"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24708524</w:t>
            </w:r>
          </w:p>
        </w:tc>
        <w:tc>
          <w:tcPr>
            <w:tcW w:w="175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13512216831</w:t>
            </w:r>
          </w:p>
        </w:tc>
      </w:tr>
      <w:tr w:rsidR="00762D70" w:rsidRPr="00762D70" w:rsidTr="00C71298">
        <w:trPr>
          <w:trHeight w:val="20"/>
          <w:jc w:val="center"/>
        </w:trPr>
        <w:tc>
          <w:tcPr>
            <w:tcW w:w="1569" w:type="dxa"/>
            <w:vMerge/>
            <w:tcMar>
              <w:left w:w="0" w:type="dxa"/>
              <w:right w:w="0" w:type="dxa"/>
            </w:tcMar>
            <w:vAlign w:val="center"/>
          </w:tcPr>
          <w:p w:rsidR="00762D70" w:rsidRPr="00762D70" w:rsidRDefault="00762D70" w:rsidP="00C71298">
            <w:pPr>
              <w:adjustRightInd w:val="0"/>
              <w:spacing w:line="400" w:lineRule="exact"/>
              <w:jc w:val="left"/>
              <w:rPr>
                <w:rFonts w:ascii="仿宋" w:hAnsi="仿宋" w:cs="Times New Roman"/>
                <w:color w:val="000000" w:themeColor="text1"/>
                <w:sz w:val="21"/>
                <w:szCs w:val="21"/>
              </w:rPr>
            </w:pPr>
          </w:p>
        </w:tc>
        <w:tc>
          <w:tcPr>
            <w:tcW w:w="4216" w:type="dxa"/>
            <w:vMerge/>
            <w:tcMar>
              <w:left w:w="0" w:type="dxa"/>
              <w:right w:w="0" w:type="dxa"/>
            </w:tcMar>
            <w:vAlign w:val="center"/>
          </w:tcPr>
          <w:p w:rsidR="00762D70" w:rsidRPr="00762D70" w:rsidRDefault="00762D70" w:rsidP="00C71298">
            <w:pPr>
              <w:adjustRightInd w:val="0"/>
              <w:spacing w:line="400" w:lineRule="exact"/>
              <w:jc w:val="left"/>
              <w:rPr>
                <w:rFonts w:ascii="仿宋" w:hAnsi="仿宋" w:cs="Times New Roman"/>
                <w:color w:val="000000" w:themeColor="text1"/>
                <w:sz w:val="21"/>
                <w:szCs w:val="21"/>
              </w:rPr>
            </w:pPr>
          </w:p>
        </w:tc>
        <w:tc>
          <w:tcPr>
            <w:tcW w:w="1520"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成员</w:t>
            </w:r>
          </w:p>
        </w:tc>
        <w:tc>
          <w:tcPr>
            <w:tcW w:w="139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窦伟</w:t>
            </w:r>
          </w:p>
        </w:tc>
        <w:tc>
          <w:tcPr>
            <w:tcW w:w="1911"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设备科科长</w:t>
            </w:r>
          </w:p>
        </w:tc>
        <w:tc>
          <w:tcPr>
            <w:tcW w:w="1598"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24708546</w:t>
            </w:r>
          </w:p>
        </w:tc>
        <w:tc>
          <w:tcPr>
            <w:tcW w:w="175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15822519902</w:t>
            </w:r>
          </w:p>
        </w:tc>
      </w:tr>
      <w:tr w:rsidR="00762D70" w:rsidRPr="00762D70" w:rsidTr="00C71298">
        <w:trPr>
          <w:trHeight w:val="20"/>
          <w:jc w:val="center"/>
        </w:trPr>
        <w:tc>
          <w:tcPr>
            <w:tcW w:w="1569" w:type="dxa"/>
            <w:vMerge w:val="restart"/>
            <w:tcMar>
              <w:left w:w="0" w:type="dxa"/>
              <w:right w:w="0" w:type="dxa"/>
            </w:tcMar>
            <w:vAlign w:val="center"/>
          </w:tcPr>
          <w:p w:rsidR="00762D70" w:rsidRPr="00762D70" w:rsidRDefault="00762D70" w:rsidP="00C71298">
            <w:pPr>
              <w:adjustRightInd w:val="0"/>
              <w:spacing w:line="400" w:lineRule="exact"/>
              <w:jc w:val="center"/>
              <w:rPr>
                <w:rFonts w:ascii="仿宋" w:hAnsi="仿宋" w:cs="Times New Roman"/>
                <w:color w:val="000000" w:themeColor="text1"/>
                <w:sz w:val="21"/>
                <w:szCs w:val="21"/>
              </w:rPr>
            </w:pPr>
            <w:r w:rsidRPr="00762D70">
              <w:rPr>
                <w:rFonts w:ascii="仿宋" w:hAnsi="仿宋" w:cs="Times New Roman" w:hint="eastAsia"/>
                <w:color w:val="000000" w:themeColor="text1"/>
                <w:sz w:val="21"/>
                <w:szCs w:val="21"/>
              </w:rPr>
              <w:t>事后调查组</w:t>
            </w:r>
          </w:p>
        </w:tc>
        <w:tc>
          <w:tcPr>
            <w:tcW w:w="4216" w:type="dxa"/>
            <w:vMerge w:val="restart"/>
            <w:tcMar>
              <w:left w:w="0" w:type="dxa"/>
              <w:right w:w="0" w:type="dxa"/>
            </w:tcMar>
            <w:vAlign w:val="center"/>
          </w:tcPr>
          <w:p w:rsidR="00762D70" w:rsidRPr="00762D70" w:rsidRDefault="00762D70" w:rsidP="00C71298">
            <w:pPr>
              <w:adjustRightInd w:val="0"/>
              <w:spacing w:line="400" w:lineRule="exact"/>
              <w:jc w:val="left"/>
              <w:rPr>
                <w:rFonts w:ascii="仿宋" w:hAnsi="仿宋" w:cs="Times New Roman"/>
                <w:color w:val="000000" w:themeColor="text1"/>
                <w:sz w:val="21"/>
                <w:szCs w:val="21"/>
              </w:rPr>
            </w:pPr>
            <w:r w:rsidRPr="00762D70">
              <w:rPr>
                <w:rFonts w:ascii="仿宋" w:hAnsi="仿宋" w:cs="Times New Roman" w:hint="eastAsia"/>
                <w:color w:val="000000" w:themeColor="text1"/>
                <w:sz w:val="21"/>
                <w:szCs w:val="21"/>
              </w:rPr>
              <w:t>负责查明事故原因，确定事故性质和责任者，提出事故整改措施和对事故有关责任者的处理意见，并对整改措施的落实跟踪检查。</w:t>
            </w:r>
          </w:p>
        </w:tc>
        <w:tc>
          <w:tcPr>
            <w:tcW w:w="1520"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组长</w:t>
            </w:r>
          </w:p>
        </w:tc>
        <w:tc>
          <w:tcPr>
            <w:tcW w:w="139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张伟</w:t>
            </w:r>
          </w:p>
        </w:tc>
        <w:tc>
          <w:tcPr>
            <w:tcW w:w="1911"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安全管理科科长</w:t>
            </w:r>
          </w:p>
        </w:tc>
        <w:tc>
          <w:tcPr>
            <w:tcW w:w="1598"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24708557</w:t>
            </w:r>
          </w:p>
        </w:tc>
        <w:tc>
          <w:tcPr>
            <w:tcW w:w="175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13820993220</w:t>
            </w:r>
          </w:p>
        </w:tc>
      </w:tr>
      <w:tr w:rsidR="00762D70" w:rsidRPr="00762D70" w:rsidTr="00C71298">
        <w:trPr>
          <w:trHeight w:val="20"/>
          <w:jc w:val="center"/>
        </w:trPr>
        <w:tc>
          <w:tcPr>
            <w:tcW w:w="1569" w:type="dxa"/>
            <w:vMerge/>
            <w:tcMar>
              <w:left w:w="0" w:type="dxa"/>
              <w:right w:w="0" w:type="dxa"/>
            </w:tcMar>
            <w:vAlign w:val="center"/>
          </w:tcPr>
          <w:p w:rsidR="00762D70" w:rsidRPr="00762D70" w:rsidRDefault="00762D70" w:rsidP="00C71298">
            <w:pPr>
              <w:adjustRightInd w:val="0"/>
              <w:spacing w:line="400" w:lineRule="exact"/>
              <w:jc w:val="left"/>
              <w:rPr>
                <w:rFonts w:ascii="仿宋" w:hAnsi="仿宋" w:cs="Times New Roman"/>
                <w:color w:val="000000" w:themeColor="text1"/>
                <w:sz w:val="21"/>
                <w:szCs w:val="21"/>
              </w:rPr>
            </w:pPr>
          </w:p>
        </w:tc>
        <w:tc>
          <w:tcPr>
            <w:tcW w:w="4216" w:type="dxa"/>
            <w:vMerge/>
            <w:tcMar>
              <w:left w:w="0" w:type="dxa"/>
              <w:right w:w="0" w:type="dxa"/>
            </w:tcMar>
            <w:vAlign w:val="center"/>
          </w:tcPr>
          <w:p w:rsidR="00762D70" w:rsidRPr="00762D70" w:rsidRDefault="00762D70" w:rsidP="00C71298">
            <w:pPr>
              <w:adjustRightInd w:val="0"/>
              <w:spacing w:line="400" w:lineRule="exact"/>
              <w:jc w:val="left"/>
              <w:rPr>
                <w:rFonts w:ascii="仿宋" w:hAnsi="仿宋" w:cs="Times New Roman"/>
                <w:color w:val="000000" w:themeColor="text1"/>
                <w:sz w:val="21"/>
                <w:szCs w:val="21"/>
              </w:rPr>
            </w:pPr>
          </w:p>
        </w:tc>
        <w:tc>
          <w:tcPr>
            <w:tcW w:w="1520"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成员</w:t>
            </w:r>
          </w:p>
        </w:tc>
        <w:tc>
          <w:tcPr>
            <w:tcW w:w="139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杜玉龙</w:t>
            </w:r>
          </w:p>
        </w:tc>
        <w:tc>
          <w:tcPr>
            <w:tcW w:w="1911"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安全员</w:t>
            </w:r>
          </w:p>
        </w:tc>
        <w:tc>
          <w:tcPr>
            <w:tcW w:w="1598"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24708557</w:t>
            </w:r>
          </w:p>
        </w:tc>
        <w:tc>
          <w:tcPr>
            <w:tcW w:w="175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18649067203</w:t>
            </w:r>
          </w:p>
        </w:tc>
      </w:tr>
      <w:tr w:rsidR="00762D70" w:rsidRPr="00762D70" w:rsidTr="00C71298">
        <w:trPr>
          <w:trHeight w:val="20"/>
          <w:jc w:val="center"/>
        </w:trPr>
        <w:tc>
          <w:tcPr>
            <w:tcW w:w="1569" w:type="dxa"/>
            <w:vMerge/>
            <w:tcMar>
              <w:left w:w="0" w:type="dxa"/>
              <w:right w:w="0" w:type="dxa"/>
            </w:tcMar>
            <w:vAlign w:val="center"/>
          </w:tcPr>
          <w:p w:rsidR="00762D70" w:rsidRPr="00762D70" w:rsidRDefault="00762D70" w:rsidP="00C71298">
            <w:pPr>
              <w:adjustRightInd w:val="0"/>
              <w:spacing w:line="400" w:lineRule="exact"/>
              <w:jc w:val="left"/>
              <w:rPr>
                <w:rFonts w:ascii="仿宋" w:hAnsi="仿宋" w:cs="Times New Roman"/>
                <w:color w:val="000000" w:themeColor="text1"/>
                <w:sz w:val="21"/>
                <w:szCs w:val="21"/>
              </w:rPr>
            </w:pPr>
          </w:p>
        </w:tc>
        <w:tc>
          <w:tcPr>
            <w:tcW w:w="4216" w:type="dxa"/>
            <w:vMerge/>
            <w:tcMar>
              <w:left w:w="0" w:type="dxa"/>
              <w:right w:w="0" w:type="dxa"/>
            </w:tcMar>
            <w:vAlign w:val="center"/>
          </w:tcPr>
          <w:p w:rsidR="00762D70" w:rsidRPr="00762D70" w:rsidRDefault="00762D70" w:rsidP="00C71298">
            <w:pPr>
              <w:adjustRightInd w:val="0"/>
              <w:spacing w:line="400" w:lineRule="exact"/>
              <w:jc w:val="left"/>
              <w:rPr>
                <w:rFonts w:ascii="仿宋" w:hAnsi="仿宋" w:cs="Times New Roman"/>
                <w:color w:val="000000" w:themeColor="text1"/>
                <w:sz w:val="21"/>
                <w:szCs w:val="21"/>
              </w:rPr>
            </w:pPr>
          </w:p>
        </w:tc>
        <w:tc>
          <w:tcPr>
            <w:tcW w:w="1520"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成员</w:t>
            </w:r>
          </w:p>
        </w:tc>
        <w:tc>
          <w:tcPr>
            <w:tcW w:w="139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王跃红</w:t>
            </w:r>
          </w:p>
        </w:tc>
        <w:tc>
          <w:tcPr>
            <w:tcW w:w="1911"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消防员</w:t>
            </w:r>
          </w:p>
        </w:tc>
        <w:tc>
          <w:tcPr>
            <w:tcW w:w="1598"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color w:val="FF0000"/>
                <w:szCs w:val="21"/>
              </w:rPr>
              <w:t>2470</w:t>
            </w:r>
            <w:r w:rsidRPr="00762D70">
              <w:rPr>
                <w:rFonts w:ascii="仿宋" w:eastAsia="仿宋" w:hAnsi="仿宋" w:hint="eastAsia"/>
                <w:color w:val="FF0000"/>
                <w:szCs w:val="21"/>
              </w:rPr>
              <w:t>8510</w:t>
            </w:r>
          </w:p>
        </w:tc>
        <w:tc>
          <w:tcPr>
            <w:tcW w:w="175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18222826811</w:t>
            </w:r>
          </w:p>
        </w:tc>
      </w:tr>
      <w:tr w:rsidR="00762D70" w:rsidRPr="00762D70" w:rsidTr="00C71298">
        <w:trPr>
          <w:trHeight w:val="20"/>
          <w:jc w:val="center"/>
        </w:trPr>
        <w:tc>
          <w:tcPr>
            <w:tcW w:w="1569" w:type="dxa"/>
            <w:vMerge w:val="restart"/>
            <w:tcMar>
              <w:left w:w="0" w:type="dxa"/>
              <w:right w:w="0" w:type="dxa"/>
            </w:tcMar>
            <w:vAlign w:val="center"/>
          </w:tcPr>
          <w:p w:rsidR="00762D70" w:rsidRPr="00762D70" w:rsidRDefault="00762D70" w:rsidP="00C71298">
            <w:pPr>
              <w:adjustRightInd w:val="0"/>
              <w:spacing w:line="400" w:lineRule="exact"/>
              <w:jc w:val="center"/>
              <w:rPr>
                <w:rFonts w:ascii="仿宋" w:hAnsi="仿宋" w:cs="Times New Roman"/>
                <w:color w:val="000000" w:themeColor="text1"/>
                <w:sz w:val="21"/>
                <w:szCs w:val="21"/>
              </w:rPr>
            </w:pPr>
            <w:r w:rsidRPr="00762D70">
              <w:rPr>
                <w:rFonts w:ascii="仿宋" w:hAnsi="仿宋" w:cs="Times New Roman" w:hint="eastAsia"/>
                <w:color w:val="000000" w:themeColor="text1"/>
                <w:sz w:val="21"/>
                <w:szCs w:val="21"/>
              </w:rPr>
              <w:t>善后处置医疗救护组</w:t>
            </w:r>
          </w:p>
        </w:tc>
        <w:tc>
          <w:tcPr>
            <w:tcW w:w="4216" w:type="dxa"/>
            <w:vMerge w:val="restart"/>
            <w:tcMar>
              <w:left w:w="0" w:type="dxa"/>
              <w:right w:w="0" w:type="dxa"/>
            </w:tcMar>
            <w:vAlign w:val="center"/>
          </w:tcPr>
          <w:p w:rsidR="00762D70" w:rsidRPr="00762D70" w:rsidRDefault="00762D70" w:rsidP="00C71298">
            <w:pPr>
              <w:adjustRightInd w:val="0"/>
              <w:spacing w:line="400" w:lineRule="exact"/>
              <w:jc w:val="left"/>
              <w:rPr>
                <w:rFonts w:ascii="仿宋" w:hAnsi="仿宋" w:cs="Times New Roman"/>
                <w:color w:val="000000" w:themeColor="text1"/>
                <w:sz w:val="21"/>
                <w:szCs w:val="21"/>
              </w:rPr>
            </w:pPr>
            <w:r w:rsidRPr="00762D70">
              <w:rPr>
                <w:rFonts w:ascii="仿宋" w:hAnsi="仿宋" w:cs="Times New Roman" w:hint="eastAsia"/>
                <w:color w:val="000000" w:themeColor="text1"/>
                <w:sz w:val="21"/>
                <w:szCs w:val="21"/>
              </w:rPr>
              <w:t>负责伤亡人员家属安抚、抚恤理赔等善后工作。组织协调具体救护工作。</w:t>
            </w:r>
          </w:p>
        </w:tc>
        <w:tc>
          <w:tcPr>
            <w:tcW w:w="1520"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组长</w:t>
            </w:r>
          </w:p>
        </w:tc>
        <w:tc>
          <w:tcPr>
            <w:tcW w:w="139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赵卉</w:t>
            </w:r>
          </w:p>
        </w:tc>
        <w:tc>
          <w:tcPr>
            <w:tcW w:w="1911"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办公室主任</w:t>
            </w:r>
          </w:p>
        </w:tc>
        <w:tc>
          <w:tcPr>
            <w:tcW w:w="1598"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color w:val="FF0000"/>
                <w:szCs w:val="21"/>
              </w:rPr>
              <w:t>2470</w:t>
            </w:r>
            <w:r w:rsidRPr="00762D70">
              <w:rPr>
                <w:rFonts w:ascii="仿宋" w:eastAsia="仿宋" w:hAnsi="仿宋" w:hint="eastAsia"/>
                <w:color w:val="FF0000"/>
                <w:szCs w:val="21"/>
              </w:rPr>
              <w:t>8572</w:t>
            </w:r>
          </w:p>
        </w:tc>
        <w:tc>
          <w:tcPr>
            <w:tcW w:w="175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13174810359</w:t>
            </w:r>
          </w:p>
        </w:tc>
      </w:tr>
      <w:tr w:rsidR="00762D70" w:rsidRPr="00762D70" w:rsidTr="00C71298">
        <w:trPr>
          <w:trHeight w:val="20"/>
          <w:jc w:val="center"/>
        </w:trPr>
        <w:tc>
          <w:tcPr>
            <w:tcW w:w="1569" w:type="dxa"/>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4216" w:type="dxa"/>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1520"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成员</w:t>
            </w:r>
          </w:p>
        </w:tc>
        <w:tc>
          <w:tcPr>
            <w:tcW w:w="139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邢恩锁</w:t>
            </w:r>
          </w:p>
        </w:tc>
        <w:tc>
          <w:tcPr>
            <w:tcW w:w="1911"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科员</w:t>
            </w:r>
          </w:p>
        </w:tc>
        <w:tc>
          <w:tcPr>
            <w:tcW w:w="1598"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color w:val="FF0000"/>
                <w:szCs w:val="21"/>
              </w:rPr>
              <w:t>2</w:t>
            </w:r>
            <w:r w:rsidRPr="00762D70">
              <w:rPr>
                <w:rFonts w:ascii="仿宋" w:eastAsia="仿宋" w:hAnsi="仿宋" w:hint="eastAsia"/>
                <w:color w:val="FF0000"/>
                <w:szCs w:val="21"/>
              </w:rPr>
              <w:t>24708528</w:t>
            </w:r>
          </w:p>
        </w:tc>
        <w:tc>
          <w:tcPr>
            <w:tcW w:w="175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13163150291</w:t>
            </w:r>
          </w:p>
        </w:tc>
      </w:tr>
      <w:tr w:rsidR="00762D70" w:rsidRPr="00762D70" w:rsidTr="00C71298">
        <w:trPr>
          <w:trHeight w:val="20"/>
          <w:jc w:val="center"/>
        </w:trPr>
        <w:tc>
          <w:tcPr>
            <w:tcW w:w="1569" w:type="dxa"/>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4216" w:type="dxa"/>
            <w:vMerge/>
            <w:tcMar>
              <w:left w:w="0" w:type="dxa"/>
              <w:right w:w="0" w:type="dxa"/>
            </w:tcMar>
            <w:vAlign w:val="center"/>
          </w:tcPr>
          <w:p w:rsidR="00762D70" w:rsidRPr="00762D70" w:rsidRDefault="00762D70" w:rsidP="00C71298">
            <w:pPr>
              <w:adjustRightInd w:val="0"/>
              <w:jc w:val="left"/>
              <w:rPr>
                <w:rFonts w:ascii="仿宋" w:hAnsi="仿宋"/>
                <w:color w:val="000000" w:themeColor="text1"/>
                <w:sz w:val="21"/>
                <w:szCs w:val="21"/>
              </w:rPr>
            </w:pPr>
          </w:p>
        </w:tc>
        <w:tc>
          <w:tcPr>
            <w:tcW w:w="1520"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成员</w:t>
            </w:r>
          </w:p>
        </w:tc>
        <w:tc>
          <w:tcPr>
            <w:tcW w:w="139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刘毅</w:t>
            </w:r>
          </w:p>
        </w:tc>
        <w:tc>
          <w:tcPr>
            <w:tcW w:w="1911"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科员</w:t>
            </w:r>
          </w:p>
        </w:tc>
        <w:tc>
          <w:tcPr>
            <w:tcW w:w="1598"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24708528</w:t>
            </w:r>
          </w:p>
        </w:tc>
        <w:tc>
          <w:tcPr>
            <w:tcW w:w="175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13132232635</w:t>
            </w:r>
          </w:p>
        </w:tc>
      </w:tr>
      <w:tr w:rsidR="00762D70" w:rsidRPr="00762D70" w:rsidTr="00C71298">
        <w:trPr>
          <w:trHeight w:val="20"/>
          <w:jc w:val="center"/>
        </w:trPr>
        <w:tc>
          <w:tcPr>
            <w:tcW w:w="1569" w:type="dxa"/>
            <w:vMerge w:val="restart"/>
            <w:tcMar>
              <w:left w:w="0" w:type="dxa"/>
              <w:right w:w="0" w:type="dxa"/>
            </w:tcMar>
            <w:vAlign w:val="center"/>
          </w:tcPr>
          <w:p w:rsidR="00762D70" w:rsidRPr="00762D70" w:rsidRDefault="00762D70" w:rsidP="00C71298">
            <w:pPr>
              <w:adjustRightInd w:val="0"/>
              <w:spacing w:line="400" w:lineRule="exact"/>
              <w:jc w:val="left"/>
              <w:rPr>
                <w:rFonts w:ascii="仿宋" w:hAnsi="仿宋" w:cs="Times New Roman"/>
                <w:color w:val="000000" w:themeColor="text1"/>
                <w:sz w:val="21"/>
                <w:szCs w:val="21"/>
              </w:rPr>
            </w:pPr>
            <w:r w:rsidRPr="00762D70">
              <w:rPr>
                <w:rFonts w:ascii="仿宋" w:hAnsi="仿宋" w:cs="Times New Roman" w:hint="eastAsia"/>
                <w:color w:val="000000" w:themeColor="text1"/>
                <w:sz w:val="21"/>
                <w:szCs w:val="21"/>
              </w:rPr>
              <w:t>环境应急监测组</w:t>
            </w:r>
          </w:p>
        </w:tc>
        <w:tc>
          <w:tcPr>
            <w:tcW w:w="4216" w:type="dxa"/>
            <w:vMerge w:val="restart"/>
            <w:tcMar>
              <w:left w:w="0" w:type="dxa"/>
              <w:right w:w="0" w:type="dxa"/>
            </w:tcMar>
            <w:vAlign w:val="center"/>
          </w:tcPr>
          <w:p w:rsidR="00762D70" w:rsidRPr="00762D70" w:rsidRDefault="00762D70" w:rsidP="00C71298">
            <w:pPr>
              <w:adjustRightInd w:val="0"/>
              <w:spacing w:line="400" w:lineRule="exact"/>
              <w:jc w:val="left"/>
              <w:rPr>
                <w:rFonts w:ascii="仿宋" w:hAnsi="仿宋" w:cs="Times New Roman"/>
                <w:color w:val="000000" w:themeColor="text1"/>
                <w:sz w:val="21"/>
                <w:szCs w:val="21"/>
              </w:rPr>
            </w:pPr>
            <w:r w:rsidRPr="00762D70">
              <w:rPr>
                <w:rFonts w:ascii="仿宋" w:hAnsi="仿宋" w:cs="Times New Roman" w:hint="eastAsia"/>
                <w:color w:val="000000" w:themeColor="text1"/>
                <w:sz w:val="21"/>
                <w:szCs w:val="21"/>
              </w:rPr>
              <w:t>具体由总公司监测工作由监测站负责。由钢宏公司协调并配合总公司完成</w:t>
            </w:r>
          </w:p>
        </w:tc>
        <w:tc>
          <w:tcPr>
            <w:tcW w:w="1520"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组长</w:t>
            </w:r>
          </w:p>
        </w:tc>
        <w:tc>
          <w:tcPr>
            <w:tcW w:w="139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张伟</w:t>
            </w:r>
          </w:p>
        </w:tc>
        <w:tc>
          <w:tcPr>
            <w:tcW w:w="1911"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安全管理科科长</w:t>
            </w:r>
          </w:p>
        </w:tc>
        <w:tc>
          <w:tcPr>
            <w:tcW w:w="1598"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24708557</w:t>
            </w:r>
          </w:p>
        </w:tc>
        <w:tc>
          <w:tcPr>
            <w:tcW w:w="175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13820993220</w:t>
            </w:r>
          </w:p>
        </w:tc>
      </w:tr>
      <w:tr w:rsidR="00762D70" w:rsidRPr="00762D70" w:rsidTr="00C71298">
        <w:trPr>
          <w:trHeight w:val="20"/>
          <w:jc w:val="center"/>
        </w:trPr>
        <w:tc>
          <w:tcPr>
            <w:tcW w:w="1569" w:type="dxa"/>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4216" w:type="dxa"/>
            <w:vMerge/>
            <w:tcMar>
              <w:left w:w="0" w:type="dxa"/>
              <w:right w:w="0" w:type="dxa"/>
            </w:tcMar>
            <w:vAlign w:val="center"/>
          </w:tcPr>
          <w:p w:rsidR="00762D70" w:rsidRPr="00762D70" w:rsidRDefault="00762D70" w:rsidP="00C71298">
            <w:pPr>
              <w:adjustRightInd w:val="0"/>
              <w:jc w:val="center"/>
              <w:rPr>
                <w:rFonts w:ascii="仿宋" w:hAnsi="仿宋"/>
                <w:color w:val="000000" w:themeColor="text1"/>
                <w:sz w:val="21"/>
                <w:szCs w:val="21"/>
              </w:rPr>
            </w:pPr>
          </w:p>
        </w:tc>
        <w:tc>
          <w:tcPr>
            <w:tcW w:w="1520"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成员</w:t>
            </w:r>
          </w:p>
        </w:tc>
        <w:tc>
          <w:tcPr>
            <w:tcW w:w="139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王健</w:t>
            </w:r>
          </w:p>
        </w:tc>
        <w:tc>
          <w:tcPr>
            <w:tcW w:w="1911"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环保员</w:t>
            </w:r>
          </w:p>
        </w:tc>
        <w:tc>
          <w:tcPr>
            <w:tcW w:w="1598"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color w:val="FF0000"/>
                <w:szCs w:val="21"/>
              </w:rPr>
              <w:t>2470</w:t>
            </w:r>
            <w:r w:rsidRPr="00762D70">
              <w:rPr>
                <w:rFonts w:ascii="仿宋" w:eastAsia="仿宋" w:hAnsi="仿宋" w:hint="eastAsia"/>
                <w:color w:val="FF0000"/>
                <w:szCs w:val="21"/>
              </w:rPr>
              <w:t>8510</w:t>
            </w:r>
          </w:p>
        </w:tc>
        <w:tc>
          <w:tcPr>
            <w:tcW w:w="1757" w:type="dxa"/>
            <w:tcMar>
              <w:left w:w="0" w:type="dxa"/>
              <w:right w:w="0" w:type="dxa"/>
            </w:tcMar>
            <w:vAlign w:val="center"/>
          </w:tcPr>
          <w:p w:rsidR="00762D70" w:rsidRPr="00762D70" w:rsidRDefault="00762D70" w:rsidP="00C71298">
            <w:pPr>
              <w:pStyle w:val="aa"/>
              <w:rPr>
                <w:rFonts w:ascii="仿宋" w:eastAsia="仿宋" w:hAnsi="仿宋"/>
                <w:color w:val="FF0000"/>
                <w:szCs w:val="21"/>
              </w:rPr>
            </w:pPr>
            <w:r w:rsidRPr="00762D70">
              <w:rPr>
                <w:rFonts w:ascii="仿宋" w:eastAsia="仿宋" w:hAnsi="仿宋" w:hint="eastAsia"/>
                <w:color w:val="FF0000"/>
                <w:szCs w:val="21"/>
              </w:rPr>
              <w:t>15502280631</w:t>
            </w:r>
          </w:p>
        </w:tc>
      </w:tr>
    </w:tbl>
    <w:p w:rsidR="00670F00" w:rsidRDefault="00670F00" w:rsidP="00670F00">
      <w:pPr>
        <w:sectPr w:rsidR="00670F00" w:rsidSect="00447A34">
          <w:pgSz w:w="16838" w:h="11906" w:orient="landscape"/>
          <w:pgMar w:top="1800" w:right="1440" w:bottom="1800" w:left="1440" w:header="851" w:footer="992" w:gutter="0"/>
          <w:cols w:space="425"/>
          <w:docGrid w:type="lines" w:linePitch="381"/>
        </w:sectPr>
      </w:pPr>
    </w:p>
    <w:p w:rsidR="00670F00" w:rsidRPr="00670F00" w:rsidRDefault="00670F00" w:rsidP="00762D70">
      <w:pPr>
        <w:outlineLvl w:val="0"/>
        <w:rPr>
          <w:rFonts w:ascii="仿宋" w:hAnsi="仿宋"/>
          <w:b/>
        </w:rPr>
      </w:pPr>
    </w:p>
    <w:sectPr w:rsidR="00670F00" w:rsidRPr="00670F0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1298" w:rsidRDefault="00C71298">
      <w:r>
        <w:separator/>
      </w:r>
    </w:p>
  </w:endnote>
  <w:endnote w:type="continuationSeparator" w:id="0">
    <w:p w:rsidR="00C71298" w:rsidRDefault="00C71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仿宋_GB2312">
    <w:altName w:val="微软雅黑"/>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1298" w:rsidRDefault="00C71298">
    <w:pPr>
      <w:pStyle w:val="a6"/>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1298" w:rsidRDefault="00C71298" w:rsidP="002F7C94">
    <w:pPr>
      <w:pStyle w:val="a6"/>
      <w:pBdr>
        <w:top w:val="single" w:sz="4" w:space="1" w:color="auto"/>
      </w:pBdr>
      <w:ind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1298" w:rsidRDefault="00C71298">
    <w:pPr>
      <w:pStyle w:val="a6"/>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7943560"/>
      <w:docPartObj>
        <w:docPartGallery w:val="Page Numbers (Bottom of Page)"/>
        <w:docPartUnique/>
      </w:docPartObj>
    </w:sdtPr>
    <w:sdtEndPr/>
    <w:sdtContent>
      <w:p w:rsidR="00C71298" w:rsidRDefault="00C71298">
        <w:pPr>
          <w:pStyle w:val="a6"/>
          <w:ind w:firstLine="360"/>
          <w:jc w:val="center"/>
        </w:pPr>
        <w:r>
          <w:fldChar w:fldCharType="begin"/>
        </w:r>
        <w:r>
          <w:instrText>PAGE   \* MERGEFORMAT</w:instrText>
        </w:r>
        <w:r>
          <w:fldChar w:fldCharType="separate"/>
        </w:r>
        <w:r w:rsidRPr="005D09A7">
          <w:rPr>
            <w:noProof/>
            <w:lang w:val="zh-CN"/>
          </w:rPr>
          <w:t>2</w:t>
        </w:r>
        <w:r>
          <w:fldChar w:fldCharType="end"/>
        </w:r>
      </w:p>
    </w:sdtContent>
  </w:sdt>
  <w:p w:rsidR="00C71298" w:rsidRDefault="00C71298" w:rsidP="002F7C94">
    <w:pPr>
      <w:pStyle w:val="a6"/>
      <w:pBdr>
        <w:top w:val="single" w:sz="4" w:space="1" w:color="auto"/>
      </w:pBdr>
      <w:ind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1298" w:rsidRDefault="00C71298">
      <w:r>
        <w:separator/>
      </w:r>
    </w:p>
  </w:footnote>
  <w:footnote w:type="continuationSeparator" w:id="0">
    <w:p w:rsidR="00C71298" w:rsidRDefault="00C712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1298" w:rsidRDefault="00C71298">
    <w:pPr>
      <w:pStyle w:val="a4"/>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1298" w:rsidRPr="005D09A7" w:rsidRDefault="00C71298" w:rsidP="005D09A7">
    <w:pPr>
      <w:pStyle w:val="a4"/>
      <w:ind w:firstLine="360"/>
      <w:jc w:val="right"/>
      <w:rPr>
        <w:rFonts w:ascii="仿宋" w:eastAsia="仿宋" w:hAnsi="仿宋"/>
      </w:rPr>
    </w:pPr>
    <w:r w:rsidRPr="005D09A7">
      <w:rPr>
        <w:rFonts w:ascii="仿宋" w:eastAsia="仿宋" w:hAnsi="仿宋"/>
      </w:rPr>
      <w:t>天津钢铁集团有限公司突发环境事件应急预案</w:t>
    </w:r>
    <w:r>
      <w:rPr>
        <w:rFonts w:ascii="仿宋" w:eastAsia="仿宋" w:hAnsi="仿宋" w:hint="eastAsia"/>
      </w:rPr>
      <w:t>（2</w:t>
    </w:r>
    <w:r>
      <w:rPr>
        <w:rFonts w:ascii="仿宋" w:eastAsia="仿宋" w:hAnsi="仿宋"/>
      </w:rPr>
      <w:t>022</w:t>
    </w:r>
    <w:r>
      <w:rPr>
        <w:rFonts w:ascii="仿宋" w:eastAsia="仿宋" w:hAnsi="仿宋" w:hint="eastAsia"/>
      </w:rPr>
      <w:t>年修订）</w:t>
    </w:r>
    <w:r w:rsidRPr="005D09A7">
      <w:rPr>
        <w:rFonts w:ascii="仿宋" w:eastAsia="仿宋" w:hAnsi="仿宋"/>
      </w:rPr>
      <w:t>—综合预案</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1298" w:rsidRDefault="00C71298">
    <w:pPr>
      <w:pStyle w:val="a4"/>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1298" w:rsidRPr="005D09A7" w:rsidRDefault="00C71298" w:rsidP="00C40CC3">
    <w:pPr>
      <w:pStyle w:val="a4"/>
      <w:ind w:firstLine="360"/>
      <w:jc w:val="right"/>
      <w:rPr>
        <w:rFonts w:ascii="仿宋" w:eastAsia="仿宋" w:hAnsi="仿宋"/>
      </w:rPr>
    </w:pPr>
    <w:r w:rsidRPr="005D09A7">
      <w:rPr>
        <w:rFonts w:ascii="仿宋" w:eastAsia="仿宋" w:hAnsi="仿宋"/>
      </w:rPr>
      <w:t>天津钢铁集团有限公司突发环境事件应急预案</w:t>
    </w:r>
    <w:r>
      <w:rPr>
        <w:rFonts w:ascii="仿宋" w:eastAsia="仿宋" w:hAnsi="仿宋" w:hint="eastAsia"/>
      </w:rPr>
      <w:t>（2</w:t>
    </w:r>
    <w:r>
      <w:rPr>
        <w:rFonts w:ascii="仿宋" w:eastAsia="仿宋" w:hAnsi="仿宋"/>
      </w:rPr>
      <w:t>022</w:t>
    </w:r>
    <w:r>
      <w:rPr>
        <w:rFonts w:ascii="仿宋" w:eastAsia="仿宋" w:hAnsi="仿宋" w:hint="eastAsia"/>
      </w:rPr>
      <w:t>年修订）</w:t>
    </w:r>
    <w:r w:rsidRPr="005D09A7">
      <w:rPr>
        <w:rFonts w:ascii="仿宋" w:eastAsia="仿宋" w:hAnsi="仿宋"/>
      </w:rPr>
      <w:t>—综合预案</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1298" w:rsidRPr="005F5B98" w:rsidRDefault="00C71298" w:rsidP="00C5699B">
    <w:pPr>
      <w:pStyle w:val="a4"/>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20817C"/>
    <w:multiLevelType w:val="singleLevel"/>
    <w:tmpl w:val="3520817C"/>
    <w:lvl w:ilvl="0">
      <w:start w:val="1"/>
      <w:numFmt w:val="decimal"/>
      <w:suff w:val="nothing"/>
      <w:lvlText w:val="（%1）"/>
      <w:lvlJc w:val="left"/>
    </w:lvl>
  </w:abstractNum>
  <w:abstractNum w:abstractNumId="1" w15:restartNumberingAfterBreak="0">
    <w:nsid w:val="393A2798"/>
    <w:multiLevelType w:val="multilevel"/>
    <w:tmpl w:val="121AD840"/>
    <w:lvl w:ilvl="0">
      <w:start w:val="1"/>
      <w:numFmt w:val="decimal"/>
      <w:lvlText w:val="%1"/>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2" w15:restartNumberingAfterBreak="0">
    <w:nsid w:val="57384EE7"/>
    <w:multiLevelType w:val="multilevel"/>
    <w:tmpl w:val="57384EE7"/>
    <w:lvl w:ilvl="0">
      <w:start w:val="1"/>
      <w:numFmt w:val="decimal"/>
      <w:lvlText w:val="(%1)"/>
      <w:lvlJc w:val="left"/>
      <w:pPr>
        <w:ind w:left="846" w:hanging="420"/>
      </w:pPr>
      <w:rPr>
        <w:rFonts w:hint="eastAsia"/>
      </w:rPr>
    </w:lvl>
    <w:lvl w:ilvl="1">
      <w:start w:val="2"/>
      <w:numFmt w:val="decimalEnclosedCircle"/>
      <w:lvlText w:val="%2"/>
      <w:lvlJc w:val="left"/>
      <w:pPr>
        <w:ind w:left="1260" w:hanging="360"/>
      </w:pPr>
      <w:rPr>
        <w:rFonts w:hint="default"/>
      </w:r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15:restartNumberingAfterBreak="0">
    <w:nsid w:val="7A6F58F5"/>
    <w:multiLevelType w:val="multilevel"/>
    <w:tmpl w:val="7A6F58F5"/>
    <w:lvl w:ilvl="0">
      <w:start w:val="1"/>
      <w:numFmt w:val="decimal"/>
      <w:lvlText w:val="%1."/>
      <w:lvlJc w:val="left"/>
      <w:pPr>
        <w:ind w:left="360" w:hanging="360"/>
      </w:pPr>
      <w:rPr>
        <w:rFonts w:hint="default"/>
      </w:rPr>
    </w:lvl>
    <w:lvl w:ilvl="1">
      <w:start w:val="2"/>
      <w:numFmt w:val="decimal"/>
      <w:isLgl/>
      <w:lvlText w:val="%1.%2"/>
      <w:lvlJc w:val="left"/>
      <w:pPr>
        <w:ind w:left="888" w:hanging="408"/>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48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800" w:hanging="1440"/>
      </w:pPr>
      <w:rPr>
        <w:rFonts w:hint="default"/>
      </w:rPr>
    </w:lvl>
    <w:lvl w:ilvl="8">
      <w:start w:val="1"/>
      <w:numFmt w:val="decimal"/>
      <w:isLgl/>
      <w:lvlText w:val="%1.%2.%3.%4.%5.%6.%7.%8.%9"/>
      <w:lvlJc w:val="left"/>
      <w:pPr>
        <w:ind w:left="5640" w:hanging="1800"/>
      </w:pPr>
      <w:rPr>
        <w:rFonts w:hint="default"/>
      </w:rPr>
    </w:lvl>
  </w:abstractNum>
  <w:num w:numId="1">
    <w:abstractNumId w:val="2"/>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252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F31"/>
    <w:rsid w:val="00001120"/>
    <w:rsid w:val="00001EBC"/>
    <w:rsid w:val="0001347F"/>
    <w:rsid w:val="000147AB"/>
    <w:rsid w:val="00015D16"/>
    <w:rsid w:val="00020262"/>
    <w:rsid w:val="00022831"/>
    <w:rsid w:val="00023A9F"/>
    <w:rsid w:val="00023E50"/>
    <w:rsid w:val="00026523"/>
    <w:rsid w:val="00026D7D"/>
    <w:rsid w:val="00040E89"/>
    <w:rsid w:val="00043215"/>
    <w:rsid w:val="00046C75"/>
    <w:rsid w:val="00063F08"/>
    <w:rsid w:val="00067D54"/>
    <w:rsid w:val="000A06B2"/>
    <w:rsid w:val="000B4ABF"/>
    <w:rsid w:val="000B748E"/>
    <w:rsid w:val="000C3D43"/>
    <w:rsid w:val="000E71E8"/>
    <w:rsid w:val="000F651F"/>
    <w:rsid w:val="001074AF"/>
    <w:rsid w:val="001146D1"/>
    <w:rsid w:val="00116304"/>
    <w:rsid w:val="001218A1"/>
    <w:rsid w:val="001450A8"/>
    <w:rsid w:val="001551CC"/>
    <w:rsid w:val="0016523F"/>
    <w:rsid w:val="001A2E3D"/>
    <w:rsid w:val="001C060D"/>
    <w:rsid w:val="001C300F"/>
    <w:rsid w:val="001D5CFD"/>
    <w:rsid w:val="001E3B09"/>
    <w:rsid w:val="0021639B"/>
    <w:rsid w:val="002218C1"/>
    <w:rsid w:val="00222748"/>
    <w:rsid w:val="00230F97"/>
    <w:rsid w:val="00232105"/>
    <w:rsid w:val="00241063"/>
    <w:rsid w:val="00267155"/>
    <w:rsid w:val="00277CF5"/>
    <w:rsid w:val="002A0951"/>
    <w:rsid w:val="002A5092"/>
    <w:rsid w:val="002D0200"/>
    <w:rsid w:val="002F7C94"/>
    <w:rsid w:val="00316124"/>
    <w:rsid w:val="00320D5D"/>
    <w:rsid w:val="00322F3D"/>
    <w:rsid w:val="00325CE8"/>
    <w:rsid w:val="0033460D"/>
    <w:rsid w:val="003430E8"/>
    <w:rsid w:val="00351C9E"/>
    <w:rsid w:val="00362234"/>
    <w:rsid w:val="00367F13"/>
    <w:rsid w:val="00371C8D"/>
    <w:rsid w:val="0037295E"/>
    <w:rsid w:val="003776B5"/>
    <w:rsid w:val="003913CF"/>
    <w:rsid w:val="003958E5"/>
    <w:rsid w:val="003A2205"/>
    <w:rsid w:val="003B773B"/>
    <w:rsid w:val="003D139C"/>
    <w:rsid w:val="003D44CA"/>
    <w:rsid w:val="003E59AC"/>
    <w:rsid w:val="003F216A"/>
    <w:rsid w:val="00404E9A"/>
    <w:rsid w:val="004154D1"/>
    <w:rsid w:val="004330A3"/>
    <w:rsid w:val="00434042"/>
    <w:rsid w:val="00437337"/>
    <w:rsid w:val="00447A34"/>
    <w:rsid w:val="004841E1"/>
    <w:rsid w:val="004B7897"/>
    <w:rsid w:val="004C3AF2"/>
    <w:rsid w:val="004E162E"/>
    <w:rsid w:val="004F30AB"/>
    <w:rsid w:val="00515447"/>
    <w:rsid w:val="00541C47"/>
    <w:rsid w:val="00555B0C"/>
    <w:rsid w:val="00573DA4"/>
    <w:rsid w:val="005B32E8"/>
    <w:rsid w:val="005C2FC8"/>
    <w:rsid w:val="005D09A7"/>
    <w:rsid w:val="005D5D8F"/>
    <w:rsid w:val="005E7E66"/>
    <w:rsid w:val="005F0915"/>
    <w:rsid w:val="00607831"/>
    <w:rsid w:val="0061778D"/>
    <w:rsid w:val="0063656D"/>
    <w:rsid w:val="00644B38"/>
    <w:rsid w:val="00651C6D"/>
    <w:rsid w:val="0065244C"/>
    <w:rsid w:val="00666DE2"/>
    <w:rsid w:val="00670F00"/>
    <w:rsid w:val="006A2FCF"/>
    <w:rsid w:val="006B0A5C"/>
    <w:rsid w:val="006B5A81"/>
    <w:rsid w:val="006D41C5"/>
    <w:rsid w:val="006F50A7"/>
    <w:rsid w:val="00700E56"/>
    <w:rsid w:val="00703FE2"/>
    <w:rsid w:val="00713380"/>
    <w:rsid w:val="007204BE"/>
    <w:rsid w:val="00762D70"/>
    <w:rsid w:val="007A1690"/>
    <w:rsid w:val="007A1D5B"/>
    <w:rsid w:val="007B03FC"/>
    <w:rsid w:val="007C3881"/>
    <w:rsid w:val="007D6316"/>
    <w:rsid w:val="007F2218"/>
    <w:rsid w:val="007F5D8F"/>
    <w:rsid w:val="00820B7A"/>
    <w:rsid w:val="0082565A"/>
    <w:rsid w:val="00860865"/>
    <w:rsid w:val="00875FD2"/>
    <w:rsid w:val="00885B7D"/>
    <w:rsid w:val="00893783"/>
    <w:rsid w:val="008A2D0C"/>
    <w:rsid w:val="008A461C"/>
    <w:rsid w:val="008A5720"/>
    <w:rsid w:val="008B7F31"/>
    <w:rsid w:val="008E6781"/>
    <w:rsid w:val="009075E0"/>
    <w:rsid w:val="00941B72"/>
    <w:rsid w:val="00960BC6"/>
    <w:rsid w:val="0096500B"/>
    <w:rsid w:val="00967368"/>
    <w:rsid w:val="00973679"/>
    <w:rsid w:val="009776BD"/>
    <w:rsid w:val="009922B8"/>
    <w:rsid w:val="009C0200"/>
    <w:rsid w:val="009C26CE"/>
    <w:rsid w:val="009C6693"/>
    <w:rsid w:val="009E737A"/>
    <w:rsid w:val="009E79DB"/>
    <w:rsid w:val="009F2097"/>
    <w:rsid w:val="00A00684"/>
    <w:rsid w:val="00A134F2"/>
    <w:rsid w:val="00A15CF9"/>
    <w:rsid w:val="00A16E65"/>
    <w:rsid w:val="00A16F29"/>
    <w:rsid w:val="00A26E99"/>
    <w:rsid w:val="00A32836"/>
    <w:rsid w:val="00A516F9"/>
    <w:rsid w:val="00A61EC6"/>
    <w:rsid w:val="00A62889"/>
    <w:rsid w:val="00A64A9C"/>
    <w:rsid w:val="00A72F37"/>
    <w:rsid w:val="00A860B6"/>
    <w:rsid w:val="00A9097F"/>
    <w:rsid w:val="00AB7FCE"/>
    <w:rsid w:val="00AC0B92"/>
    <w:rsid w:val="00AD288C"/>
    <w:rsid w:val="00AE0C3B"/>
    <w:rsid w:val="00B3456F"/>
    <w:rsid w:val="00B41CC8"/>
    <w:rsid w:val="00B5642B"/>
    <w:rsid w:val="00B66A29"/>
    <w:rsid w:val="00B86962"/>
    <w:rsid w:val="00B910D8"/>
    <w:rsid w:val="00BA6FA3"/>
    <w:rsid w:val="00BB23D0"/>
    <w:rsid w:val="00BB55A0"/>
    <w:rsid w:val="00BB6F43"/>
    <w:rsid w:val="00BD5127"/>
    <w:rsid w:val="00BE7A24"/>
    <w:rsid w:val="00BF5220"/>
    <w:rsid w:val="00C109CF"/>
    <w:rsid w:val="00C11064"/>
    <w:rsid w:val="00C17271"/>
    <w:rsid w:val="00C40CC3"/>
    <w:rsid w:val="00C504A0"/>
    <w:rsid w:val="00C54C32"/>
    <w:rsid w:val="00C5699B"/>
    <w:rsid w:val="00C631D7"/>
    <w:rsid w:val="00C71298"/>
    <w:rsid w:val="00C72D60"/>
    <w:rsid w:val="00C75A7C"/>
    <w:rsid w:val="00CA6AC9"/>
    <w:rsid w:val="00CB19D3"/>
    <w:rsid w:val="00CC10C1"/>
    <w:rsid w:val="00CF1B52"/>
    <w:rsid w:val="00D078E5"/>
    <w:rsid w:val="00D3252C"/>
    <w:rsid w:val="00D3279B"/>
    <w:rsid w:val="00D406BD"/>
    <w:rsid w:val="00D441FB"/>
    <w:rsid w:val="00D67BC8"/>
    <w:rsid w:val="00D718E8"/>
    <w:rsid w:val="00D7583B"/>
    <w:rsid w:val="00D75AEE"/>
    <w:rsid w:val="00D8743F"/>
    <w:rsid w:val="00D949AF"/>
    <w:rsid w:val="00D97AF3"/>
    <w:rsid w:val="00DB3330"/>
    <w:rsid w:val="00DB5B5C"/>
    <w:rsid w:val="00DD6783"/>
    <w:rsid w:val="00E13421"/>
    <w:rsid w:val="00E17B30"/>
    <w:rsid w:val="00E23A56"/>
    <w:rsid w:val="00E243A8"/>
    <w:rsid w:val="00E26C44"/>
    <w:rsid w:val="00E6538D"/>
    <w:rsid w:val="00E96D99"/>
    <w:rsid w:val="00EA23E2"/>
    <w:rsid w:val="00EA5539"/>
    <w:rsid w:val="00EB7CA8"/>
    <w:rsid w:val="00ED1A8B"/>
    <w:rsid w:val="00ED5A46"/>
    <w:rsid w:val="00EF0FA3"/>
    <w:rsid w:val="00EF28C9"/>
    <w:rsid w:val="00F13DC7"/>
    <w:rsid w:val="00F16BF5"/>
    <w:rsid w:val="00F371C6"/>
    <w:rsid w:val="00F41D0E"/>
    <w:rsid w:val="00F55CE7"/>
    <w:rsid w:val="00F64A26"/>
    <w:rsid w:val="00F846B7"/>
    <w:rsid w:val="00F946A6"/>
    <w:rsid w:val="00FA0B65"/>
    <w:rsid w:val="00FC6886"/>
    <w:rsid w:val="00FF4B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8F73E3A"/>
  <w15:chartTrackingRefBased/>
  <w15:docId w15:val="{3D869745-F5C9-44F2-9BA3-87E693BFD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504A0"/>
    <w:pPr>
      <w:widowControl w:val="0"/>
      <w:jc w:val="both"/>
    </w:pPr>
    <w:rPr>
      <w:rFonts w:eastAsia="仿宋"/>
      <w:sz w:val="28"/>
    </w:rPr>
  </w:style>
  <w:style w:type="paragraph" w:styleId="1">
    <w:name w:val="heading 1"/>
    <w:aliases w:val="标题 1-宝钢预案,标题 1-湛江预案,标题 1.1,标题 1-预案"/>
    <w:basedOn w:val="a"/>
    <w:next w:val="a"/>
    <w:link w:val="10"/>
    <w:uiPriority w:val="9"/>
    <w:qFormat/>
    <w:rsid w:val="005B32E8"/>
    <w:pPr>
      <w:keepNext/>
      <w:keepLines/>
      <w:spacing w:before="340" w:after="330" w:line="578" w:lineRule="auto"/>
      <w:outlineLvl w:val="0"/>
    </w:pPr>
    <w:rPr>
      <w:b/>
      <w:bCs/>
      <w:kern w:val="44"/>
      <w:sz w:val="44"/>
      <w:szCs w:val="44"/>
    </w:rPr>
  </w:style>
  <w:style w:type="paragraph" w:styleId="2">
    <w:name w:val="heading 2"/>
    <w:aliases w:val="标题 2-湛江预案,标题 2-预案"/>
    <w:basedOn w:val="a"/>
    <w:next w:val="a"/>
    <w:link w:val="20"/>
    <w:uiPriority w:val="9"/>
    <w:unhideWhenUsed/>
    <w:qFormat/>
    <w:rsid w:val="001C300F"/>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aliases w:val="标题 3-湛江预案,标题 3-预案"/>
    <w:basedOn w:val="2"/>
    <w:next w:val="a"/>
    <w:link w:val="30"/>
    <w:uiPriority w:val="9"/>
    <w:unhideWhenUsed/>
    <w:qFormat/>
    <w:rsid w:val="001C300F"/>
    <w:pPr>
      <w:keepNext w:val="0"/>
      <w:keepLines w:val="0"/>
      <w:snapToGrid w:val="0"/>
      <w:spacing w:before="0" w:after="0" w:line="360" w:lineRule="auto"/>
      <w:ind w:firstLineChars="200" w:firstLine="560"/>
      <w:outlineLvl w:val="2"/>
    </w:pPr>
    <w:rPr>
      <w:rFonts w:ascii="Times New Roman" w:eastAsia="仿宋_GB2312" w:hAnsi="Times New Roman" w:cs="Times New Roman"/>
      <w:bCs w:val="0"/>
      <w:sz w:val="28"/>
      <w:szCs w:val="20"/>
    </w:rPr>
  </w:style>
  <w:style w:type="paragraph" w:styleId="4">
    <w:name w:val="heading 4"/>
    <w:aliases w:val="标题 4-湛江预案,标题 4-预案"/>
    <w:basedOn w:val="a"/>
    <w:next w:val="a"/>
    <w:link w:val="40"/>
    <w:uiPriority w:val="9"/>
    <w:unhideWhenUsed/>
    <w:qFormat/>
    <w:rsid w:val="009C26CE"/>
    <w:pPr>
      <w:keepNext/>
      <w:keepLines/>
      <w:spacing w:before="280" w:after="290" w:line="376" w:lineRule="auto"/>
      <w:outlineLvl w:val="3"/>
    </w:pPr>
    <w:rPr>
      <w:rFonts w:asciiTheme="majorHAnsi" w:eastAsiaTheme="majorEastAsia" w:hAnsiTheme="majorHAnsi" w:cstheme="majorBidi"/>
      <w:b/>
      <w:bCs/>
      <w:szCs w:val="28"/>
    </w:rPr>
  </w:style>
  <w:style w:type="paragraph" w:styleId="5">
    <w:name w:val="heading 5"/>
    <w:aliases w:val="标题 5-预案"/>
    <w:basedOn w:val="a"/>
    <w:next w:val="a"/>
    <w:link w:val="50"/>
    <w:uiPriority w:val="9"/>
    <w:unhideWhenUsed/>
    <w:qFormat/>
    <w:rsid w:val="00670F00"/>
    <w:pPr>
      <w:keepNext/>
      <w:keepLines/>
      <w:overflowPunct w:val="0"/>
      <w:adjustRightInd w:val="0"/>
      <w:snapToGrid w:val="0"/>
      <w:spacing w:before="280" w:after="290" w:line="376" w:lineRule="auto"/>
      <w:ind w:left="1008"/>
      <w:outlineLvl w:val="4"/>
    </w:pPr>
    <w:rPr>
      <w:rFonts w:ascii="Times New Roman" w:eastAsia="仿宋_GB2312" w:hAnsi="Times New Roman" w:cs="Times New Roman"/>
      <w:b/>
      <w:bCs/>
      <w:szCs w:val="28"/>
      <w:lang w:val="x-none" w:eastAsia="x-none"/>
    </w:rPr>
  </w:style>
  <w:style w:type="paragraph" w:styleId="6">
    <w:name w:val="heading 6"/>
    <w:aliases w:val="标题 6-预案"/>
    <w:basedOn w:val="a"/>
    <w:next w:val="a"/>
    <w:link w:val="60"/>
    <w:uiPriority w:val="9"/>
    <w:unhideWhenUsed/>
    <w:qFormat/>
    <w:rsid w:val="00670F00"/>
    <w:pPr>
      <w:keepNext/>
      <w:keepLines/>
      <w:overflowPunct w:val="0"/>
      <w:adjustRightInd w:val="0"/>
      <w:snapToGrid w:val="0"/>
      <w:spacing w:before="240" w:after="64" w:line="320" w:lineRule="auto"/>
      <w:ind w:left="1152"/>
      <w:outlineLvl w:val="5"/>
    </w:pPr>
    <w:rPr>
      <w:rFonts w:ascii="Cambria" w:eastAsia="宋体" w:hAnsi="Cambria" w:cs="Times New Roman"/>
      <w:b/>
      <w:bCs/>
      <w:sz w:val="24"/>
      <w:szCs w:val="24"/>
      <w:lang w:val="x-none" w:eastAsia="x-none"/>
    </w:rPr>
  </w:style>
  <w:style w:type="paragraph" w:styleId="7">
    <w:name w:val="heading 7"/>
    <w:basedOn w:val="a"/>
    <w:next w:val="a"/>
    <w:link w:val="70"/>
    <w:uiPriority w:val="9"/>
    <w:unhideWhenUsed/>
    <w:qFormat/>
    <w:rsid w:val="00670F00"/>
    <w:pPr>
      <w:keepNext/>
      <w:keepLines/>
      <w:overflowPunct w:val="0"/>
      <w:adjustRightInd w:val="0"/>
      <w:snapToGrid w:val="0"/>
      <w:spacing w:before="240" w:after="64" w:line="320" w:lineRule="auto"/>
      <w:ind w:left="1296"/>
      <w:outlineLvl w:val="6"/>
    </w:pPr>
    <w:rPr>
      <w:rFonts w:ascii="Times New Roman" w:eastAsia="仿宋_GB2312" w:hAnsi="Times New Roman" w:cs="Times New Roman"/>
      <w:b/>
      <w:bCs/>
      <w:sz w:val="24"/>
      <w:szCs w:val="24"/>
      <w:lang w:val="x-none" w:eastAsia="x-none"/>
    </w:rPr>
  </w:style>
  <w:style w:type="paragraph" w:styleId="8">
    <w:name w:val="heading 8"/>
    <w:basedOn w:val="a"/>
    <w:next w:val="a"/>
    <w:link w:val="80"/>
    <w:uiPriority w:val="9"/>
    <w:unhideWhenUsed/>
    <w:qFormat/>
    <w:rsid w:val="00670F00"/>
    <w:pPr>
      <w:keepNext/>
      <w:keepLines/>
      <w:overflowPunct w:val="0"/>
      <w:adjustRightInd w:val="0"/>
      <w:snapToGrid w:val="0"/>
      <w:spacing w:before="240" w:after="64" w:line="320" w:lineRule="auto"/>
      <w:ind w:left="1440"/>
      <w:outlineLvl w:val="7"/>
    </w:pPr>
    <w:rPr>
      <w:rFonts w:ascii="Cambria" w:eastAsia="宋体" w:hAnsi="Cambria" w:cs="Times New Roman"/>
      <w:sz w:val="24"/>
      <w:szCs w:val="24"/>
      <w:lang w:val="x-none" w:eastAsia="x-none"/>
    </w:rPr>
  </w:style>
  <w:style w:type="paragraph" w:styleId="9">
    <w:name w:val="heading 9"/>
    <w:basedOn w:val="a"/>
    <w:next w:val="a"/>
    <w:link w:val="90"/>
    <w:uiPriority w:val="9"/>
    <w:unhideWhenUsed/>
    <w:qFormat/>
    <w:rsid w:val="00670F00"/>
    <w:pPr>
      <w:keepNext/>
      <w:keepLines/>
      <w:overflowPunct w:val="0"/>
      <w:adjustRightInd w:val="0"/>
      <w:snapToGrid w:val="0"/>
      <w:spacing w:before="240" w:after="64" w:line="320" w:lineRule="auto"/>
      <w:ind w:left="1584"/>
      <w:outlineLvl w:val="8"/>
    </w:pPr>
    <w:rPr>
      <w:rFonts w:ascii="Cambria" w:eastAsia="宋体" w:hAnsi="Cambria" w:cs="Times New Roman"/>
      <w:sz w:val="21"/>
      <w:szCs w:val="21"/>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aliases w:val="标题 1-宝钢预案 字符,标题 1-湛江预案 字符,标题 1.1 字符,标题 1-预案 字符"/>
    <w:basedOn w:val="a0"/>
    <w:link w:val="1"/>
    <w:uiPriority w:val="9"/>
    <w:qFormat/>
    <w:rsid w:val="005B32E8"/>
    <w:rPr>
      <w:rFonts w:eastAsia="仿宋"/>
      <w:b/>
      <w:bCs/>
      <w:kern w:val="44"/>
      <w:sz w:val="44"/>
      <w:szCs w:val="44"/>
    </w:rPr>
  </w:style>
  <w:style w:type="character" w:customStyle="1" w:styleId="20">
    <w:name w:val="标题 2 字符"/>
    <w:aliases w:val="标题 2-湛江预案 字符,标题 2-预案 字符"/>
    <w:basedOn w:val="a0"/>
    <w:link w:val="2"/>
    <w:uiPriority w:val="9"/>
    <w:rsid w:val="001C300F"/>
    <w:rPr>
      <w:rFonts w:asciiTheme="majorHAnsi" w:eastAsiaTheme="majorEastAsia" w:hAnsiTheme="majorHAnsi" w:cstheme="majorBidi"/>
      <w:b/>
      <w:bCs/>
      <w:sz w:val="32"/>
      <w:szCs w:val="32"/>
    </w:rPr>
  </w:style>
  <w:style w:type="character" w:customStyle="1" w:styleId="30">
    <w:name w:val="标题 3 字符"/>
    <w:aliases w:val="标题 3-湛江预案 字符,标题 3-预案 字符"/>
    <w:basedOn w:val="a0"/>
    <w:link w:val="3"/>
    <w:uiPriority w:val="9"/>
    <w:rsid w:val="001C300F"/>
    <w:rPr>
      <w:rFonts w:ascii="Times New Roman" w:eastAsia="仿宋_GB2312" w:hAnsi="Times New Roman" w:cs="Times New Roman"/>
      <w:b/>
      <w:sz w:val="28"/>
      <w:szCs w:val="20"/>
    </w:rPr>
  </w:style>
  <w:style w:type="character" w:customStyle="1" w:styleId="40">
    <w:name w:val="标题 4 字符"/>
    <w:aliases w:val="标题 4-湛江预案 字符,标题 4-预案 字符"/>
    <w:basedOn w:val="a0"/>
    <w:link w:val="4"/>
    <w:uiPriority w:val="9"/>
    <w:rsid w:val="009C26CE"/>
    <w:rPr>
      <w:rFonts w:asciiTheme="majorHAnsi" w:eastAsiaTheme="majorEastAsia" w:hAnsiTheme="majorHAnsi" w:cstheme="majorBidi"/>
      <w:b/>
      <w:bCs/>
      <w:sz w:val="28"/>
      <w:szCs w:val="28"/>
    </w:rPr>
  </w:style>
  <w:style w:type="character" w:customStyle="1" w:styleId="50">
    <w:name w:val="标题 5 字符"/>
    <w:aliases w:val="标题 5-预案 字符"/>
    <w:basedOn w:val="a0"/>
    <w:link w:val="5"/>
    <w:uiPriority w:val="9"/>
    <w:rsid w:val="00670F00"/>
    <w:rPr>
      <w:rFonts w:ascii="Times New Roman" w:eastAsia="仿宋_GB2312" w:hAnsi="Times New Roman" w:cs="Times New Roman"/>
      <w:b/>
      <w:bCs/>
      <w:sz w:val="28"/>
      <w:szCs w:val="28"/>
      <w:lang w:val="x-none" w:eastAsia="x-none"/>
    </w:rPr>
  </w:style>
  <w:style w:type="character" w:customStyle="1" w:styleId="60">
    <w:name w:val="标题 6 字符"/>
    <w:aliases w:val="标题 6-预案 字符"/>
    <w:basedOn w:val="a0"/>
    <w:link w:val="6"/>
    <w:uiPriority w:val="9"/>
    <w:rsid w:val="00670F00"/>
    <w:rPr>
      <w:rFonts w:ascii="Cambria" w:eastAsia="宋体" w:hAnsi="Cambria" w:cs="Times New Roman"/>
      <w:b/>
      <w:bCs/>
      <w:sz w:val="24"/>
      <w:szCs w:val="24"/>
      <w:lang w:val="x-none" w:eastAsia="x-none"/>
    </w:rPr>
  </w:style>
  <w:style w:type="character" w:customStyle="1" w:styleId="70">
    <w:name w:val="标题 7 字符"/>
    <w:basedOn w:val="a0"/>
    <w:link w:val="7"/>
    <w:uiPriority w:val="9"/>
    <w:rsid w:val="00670F00"/>
    <w:rPr>
      <w:rFonts w:ascii="Times New Roman" w:eastAsia="仿宋_GB2312" w:hAnsi="Times New Roman" w:cs="Times New Roman"/>
      <w:b/>
      <w:bCs/>
      <w:sz w:val="24"/>
      <w:szCs w:val="24"/>
      <w:lang w:val="x-none" w:eastAsia="x-none"/>
    </w:rPr>
  </w:style>
  <w:style w:type="character" w:customStyle="1" w:styleId="80">
    <w:name w:val="标题 8 字符"/>
    <w:basedOn w:val="a0"/>
    <w:link w:val="8"/>
    <w:uiPriority w:val="9"/>
    <w:rsid w:val="00670F00"/>
    <w:rPr>
      <w:rFonts w:ascii="Cambria" w:eastAsia="宋体" w:hAnsi="Cambria" w:cs="Times New Roman"/>
      <w:sz w:val="24"/>
      <w:szCs w:val="24"/>
      <w:lang w:val="x-none" w:eastAsia="x-none"/>
    </w:rPr>
  </w:style>
  <w:style w:type="character" w:customStyle="1" w:styleId="90">
    <w:name w:val="标题 9 字符"/>
    <w:basedOn w:val="a0"/>
    <w:link w:val="9"/>
    <w:uiPriority w:val="9"/>
    <w:rsid w:val="00670F00"/>
    <w:rPr>
      <w:rFonts w:ascii="Cambria" w:eastAsia="宋体" w:hAnsi="Cambria" w:cs="Times New Roman"/>
      <w:szCs w:val="21"/>
      <w:lang w:val="x-none" w:eastAsia="x-none"/>
    </w:rPr>
  </w:style>
  <w:style w:type="paragraph" w:styleId="a3">
    <w:name w:val="List Paragraph"/>
    <w:basedOn w:val="a"/>
    <w:uiPriority w:val="1"/>
    <w:qFormat/>
    <w:rsid w:val="00C504A0"/>
    <w:pPr>
      <w:ind w:firstLineChars="200" w:firstLine="420"/>
    </w:pPr>
  </w:style>
  <w:style w:type="paragraph" w:styleId="a4">
    <w:name w:val="header"/>
    <w:basedOn w:val="a"/>
    <w:link w:val="a5"/>
    <w:uiPriority w:val="99"/>
    <w:unhideWhenUsed/>
    <w:qFormat/>
    <w:rsid w:val="00C75A7C"/>
    <w:pPr>
      <w:pBdr>
        <w:bottom w:val="single" w:sz="6" w:space="1" w:color="auto"/>
      </w:pBdr>
      <w:tabs>
        <w:tab w:val="center" w:pos="4153"/>
        <w:tab w:val="right" w:pos="8306"/>
      </w:tabs>
      <w:snapToGrid w:val="0"/>
      <w:spacing w:line="360" w:lineRule="auto"/>
      <w:ind w:firstLineChars="200" w:firstLine="560"/>
      <w:jc w:val="center"/>
    </w:pPr>
    <w:rPr>
      <w:rFonts w:eastAsiaTheme="minorEastAsia"/>
      <w:sz w:val="18"/>
      <w:szCs w:val="18"/>
    </w:rPr>
  </w:style>
  <w:style w:type="character" w:customStyle="1" w:styleId="a5">
    <w:name w:val="页眉 字符"/>
    <w:basedOn w:val="a0"/>
    <w:link w:val="a4"/>
    <w:uiPriority w:val="99"/>
    <w:qFormat/>
    <w:rsid w:val="00C75A7C"/>
    <w:rPr>
      <w:sz w:val="18"/>
      <w:szCs w:val="18"/>
    </w:rPr>
  </w:style>
  <w:style w:type="character" w:customStyle="1" w:styleId="Char">
    <w:name w:val="页眉 Char"/>
    <w:basedOn w:val="a0"/>
    <w:uiPriority w:val="99"/>
    <w:rsid w:val="00C75A7C"/>
    <w:rPr>
      <w:rFonts w:eastAsia="仿宋"/>
      <w:sz w:val="18"/>
      <w:szCs w:val="18"/>
    </w:rPr>
  </w:style>
  <w:style w:type="paragraph" w:styleId="a6">
    <w:name w:val="footer"/>
    <w:basedOn w:val="a"/>
    <w:link w:val="a7"/>
    <w:uiPriority w:val="99"/>
    <w:unhideWhenUsed/>
    <w:qFormat/>
    <w:rsid w:val="00C75A7C"/>
    <w:pPr>
      <w:tabs>
        <w:tab w:val="center" w:pos="4153"/>
        <w:tab w:val="right" w:pos="8306"/>
      </w:tabs>
      <w:snapToGrid w:val="0"/>
      <w:spacing w:line="360" w:lineRule="auto"/>
      <w:ind w:firstLineChars="200" w:firstLine="560"/>
      <w:jc w:val="left"/>
    </w:pPr>
    <w:rPr>
      <w:rFonts w:eastAsiaTheme="minorEastAsia"/>
      <w:sz w:val="18"/>
      <w:szCs w:val="18"/>
    </w:rPr>
  </w:style>
  <w:style w:type="character" w:customStyle="1" w:styleId="a7">
    <w:name w:val="页脚 字符"/>
    <w:basedOn w:val="a0"/>
    <w:link w:val="a6"/>
    <w:uiPriority w:val="99"/>
    <w:qFormat/>
    <w:rsid w:val="00C75A7C"/>
    <w:rPr>
      <w:sz w:val="18"/>
      <w:szCs w:val="18"/>
    </w:rPr>
  </w:style>
  <w:style w:type="paragraph" w:styleId="a8">
    <w:name w:val="No Spacing"/>
    <w:aliases w:val="表格,表格文字"/>
    <w:basedOn w:val="a"/>
    <w:link w:val="a9"/>
    <w:qFormat/>
    <w:rsid w:val="001218A1"/>
    <w:pPr>
      <w:snapToGrid w:val="0"/>
      <w:spacing w:line="0" w:lineRule="atLeast"/>
      <w:jc w:val="left"/>
    </w:pPr>
    <w:rPr>
      <w:rFonts w:ascii="仿宋_GB2312" w:eastAsia="仿宋_GB2312" w:hAnsi="Times New Roman" w:cs="Times New Roman"/>
      <w:sz w:val="21"/>
      <w:szCs w:val="21"/>
    </w:rPr>
  </w:style>
  <w:style w:type="character" w:customStyle="1" w:styleId="a9">
    <w:name w:val="无间隔 字符"/>
    <w:aliases w:val="表格 字符,表格文字 字符"/>
    <w:link w:val="a8"/>
    <w:qFormat/>
    <w:rsid w:val="001218A1"/>
    <w:rPr>
      <w:rFonts w:ascii="仿宋_GB2312" w:eastAsia="仿宋_GB2312" w:hAnsi="Times New Roman" w:cs="Times New Roman"/>
      <w:szCs w:val="21"/>
    </w:rPr>
  </w:style>
  <w:style w:type="paragraph" w:customStyle="1" w:styleId="-">
    <w:name w:val="表名-宝钢预案"/>
    <w:basedOn w:val="a"/>
    <w:link w:val="-0"/>
    <w:qFormat/>
    <w:rsid w:val="00C72D60"/>
    <w:pPr>
      <w:snapToGrid w:val="0"/>
      <w:spacing w:line="360" w:lineRule="auto"/>
      <w:ind w:firstLineChars="200" w:firstLine="480"/>
      <w:jc w:val="center"/>
    </w:pPr>
    <w:rPr>
      <w:rFonts w:ascii="仿宋_GB2312" w:eastAsia="仿宋_GB2312" w:hAnsi="Times New Roman" w:cs="Times New Roman"/>
      <w:sz w:val="24"/>
      <w:szCs w:val="20"/>
    </w:rPr>
  </w:style>
  <w:style w:type="character" w:customStyle="1" w:styleId="-0">
    <w:name w:val="表名-宝钢预案 字符"/>
    <w:link w:val="-"/>
    <w:rsid w:val="00C72D60"/>
    <w:rPr>
      <w:rFonts w:ascii="仿宋_GB2312" w:eastAsia="仿宋_GB2312" w:hAnsi="Times New Roman" w:cs="Times New Roman"/>
      <w:sz w:val="24"/>
      <w:szCs w:val="20"/>
    </w:rPr>
  </w:style>
  <w:style w:type="paragraph" w:customStyle="1" w:styleId="aa">
    <w:name w:val="表格内容"/>
    <w:link w:val="Char0"/>
    <w:uiPriority w:val="99"/>
    <w:qFormat/>
    <w:rsid w:val="003A2205"/>
    <w:pPr>
      <w:adjustRightInd w:val="0"/>
      <w:snapToGrid w:val="0"/>
      <w:jc w:val="center"/>
    </w:pPr>
    <w:rPr>
      <w:rFonts w:ascii="Times New Roman" w:eastAsia="仿宋_GB2312" w:hAnsi="Times New Roman" w:cs="Times New Roman"/>
      <w:color w:val="000000"/>
      <w:szCs w:val="18"/>
    </w:rPr>
  </w:style>
  <w:style w:type="character" w:customStyle="1" w:styleId="Char0">
    <w:name w:val="表格内容 Char"/>
    <w:link w:val="aa"/>
    <w:uiPriority w:val="99"/>
    <w:qFormat/>
    <w:rsid w:val="003A2205"/>
    <w:rPr>
      <w:rFonts w:ascii="Times New Roman" w:eastAsia="仿宋_GB2312" w:hAnsi="Times New Roman" w:cs="Times New Roman"/>
      <w:color w:val="000000"/>
      <w:szCs w:val="18"/>
    </w:rPr>
  </w:style>
  <w:style w:type="table" w:styleId="ab">
    <w:name w:val="Table Grid"/>
    <w:basedOn w:val="a1"/>
    <w:uiPriority w:val="59"/>
    <w:rsid w:val="002F7C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437337"/>
    <w:rPr>
      <w:sz w:val="18"/>
      <w:szCs w:val="18"/>
    </w:rPr>
  </w:style>
  <w:style w:type="character" w:customStyle="1" w:styleId="ad">
    <w:name w:val="批注框文本 字符"/>
    <w:basedOn w:val="a0"/>
    <w:link w:val="ac"/>
    <w:uiPriority w:val="99"/>
    <w:semiHidden/>
    <w:rsid w:val="00437337"/>
    <w:rPr>
      <w:rFonts w:eastAsia="仿宋"/>
      <w:sz w:val="18"/>
      <w:szCs w:val="18"/>
    </w:rPr>
  </w:style>
  <w:style w:type="paragraph" w:styleId="ae">
    <w:name w:val="Title"/>
    <w:basedOn w:val="a"/>
    <w:next w:val="a"/>
    <w:link w:val="af"/>
    <w:uiPriority w:val="10"/>
    <w:qFormat/>
    <w:rsid w:val="003430E8"/>
    <w:pPr>
      <w:snapToGrid w:val="0"/>
      <w:spacing w:line="360" w:lineRule="auto"/>
      <w:ind w:firstLineChars="200" w:firstLine="482"/>
      <w:jc w:val="center"/>
    </w:pPr>
    <w:rPr>
      <w:rFonts w:ascii="Times New Roman" w:eastAsia="仿宋_GB2312" w:hAnsi="Times New Roman" w:cs="Times New Roman"/>
      <w:sz w:val="24"/>
      <w:szCs w:val="20"/>
    </w:rPr>
  </w:style>
  <w:style w:type="character" w:customStyle="1" w:styleId="af">
    <w:name w:val="标题 字符"/>
    <w:basedOn w:val="a0"/>
    <w:link w:val="ae"/>
    <w:uiPriority w:val="10"/>
    <w:qFormat/>
    <w:rsid w:val="003430E8"/>
    <w:rPr>
      <w:rFonts w:ascii="Times New Roman" w:eastAsia="仿宋_GB2312" w:hAnsi="Times New Roman" w:cs="Times New Roman"/>
      <w:sz w:val="24"/>
      <w:szCs w:val="20"/>
    </w:rPr>
  </w:style>
  <w:style w:type="paragraph" w:styleId="af0">
    <w:name w:val="Subtitle"/>
    <w:basedOn w:val="a"/>
    <w:next w:val="a"/>
    <w:link w:val="af1"/>
    <w:uiPriority w:val="11"/>
    <w:qFormat/>
    <w:rsid w:val="00043215"/>
    <w:pPr>
      <w:snapToGrid w:val="0"/>
      <w:spacing w:line="360" w:lineRule="auto"/>
      <w:ind w:firstLineChars="200" w:firstLine="480"/>
      <w:jc w:val="center"/>
    </w:pPr>
    <w:rPr>
      <w:rFonts w:ascii="Times New Roman" w:eastAsia="仿宋_GB2312" w:hAnsi="Times New Roman" w:cs="Times New Roman"/>
      <w:sz w:val="24"/>
      <w:szCs w:val="20"/>
    </w:rPr>
  </w:style>
  <w:style w:type="character" w:customStyle="1" w:styleId="af1">
    <w:name w:val="副标题 字符"/>
    <w:basedOn w:val="a0"/>
    <w:link w:val="af0"/>
    <w:uiPriority w:val="11"/>
    <w:rsid w:val="00043215"/>
    <w:rPr>
      <w:rFonts w:ascii="Times New Roman" w:eastAsia="仿宋_GB2312" w:hAnsi="Times New Roman" w:cs="Times New Roman"/>
      <w:sz w:val="24"/>
      <w:szCs w:val="20"/>
    </w:rPr>
  </w:style>
  <w:style w:type="paragraph" w:customStyle="1" w:styleId="-1">
    <w:name w:val="表格-湛江预案"/>
    <w:basedOn w:val="af2"/>
    <w:link w:val="-Char"/>
    <w:qFormat/>
    <w:rsid w:val="00670F00"/>
    <w:pPr>
      <w:overflowPunct w:val="0"/>
      <w:adjustRightInd w:val="0"/>
      <w:spacing w:line="240" w:lineRule="auto"/>
      <w:ind w:left="0" w:firstLineChars="0" w:firstLine="0"/>
      <w:contextualSpacing w:val="0"/>
      <w:jc w:val="center"/>
      <w:textAlignment w:val="baseline"/>
    </w:pPr>
    <w:rPr>
      <w:color w:val="000000"/>
      <w:kern w:val="24"/>
      <w:sz w:val="21"/>
      <w:lang w:val="x-none" w:eastAsia="x-none"/>
    </w:rPr>
  </w:style>
  <w:style w:type="paragraph" w:styleId="af2">
    <w:name w:val="List"/>
    <w:basedOn w:val="a"/>
    <w:uiPriority w:val="99"/>
    <w:unhideWhenUsed/>
    <w:rsid w:val="00670F00"/>
    <w:pPr>
      <w:snapToGrid w:val="0"/>
      <w:spacing w:line="360" w:lineRule="auto"/>
      <w:ind w:left="200" w:hangingChars="200" w:hanging="200"/>
      <w:contextualSpacing/>
    </w:pPr>
    <w:rPr>
      <w:rFonts w:ascii="Times New Roman" w:eastAsia="仿宋_GB2312" w:hAnsi="Times New Roman" w:cs="Times New Roman"/>
      <w:szCs w:val="20"/>
    </w:rPr>
  </w:style>
  <w:style w:type="character" w:customStyle="1" w:styleId="-Char">
    <w:name w:val="表格-湛江预案 Char"/>
    <w:link w:val="-1"/>
    <w:rsid w:val="00670F00"/>
    <w:rPr>
      <w:rFonts w:ascii="Times New Roman" w:eastAsia="仿宋_GB2312" w:hAnsi="Times New Roman" w:cs="Times New Roman"/>
      <w:color w:val="000000"/>
      <w:kern w:val="24"/>
      <w:szCs w:val="20"/>
      <w:lang w:val="x-none" w:eastAsia="x-none"/>
    </w:rPr>
  </w:style>
  <w:style w:type="paragraph" w:styleId="af3">
    <w:name w:val="annotation text"/>
    <w:basedOn w:val="a"/>
    <w:link w:val="af4"/>
    <w:uiPriority w:val="99"/>
    <w:unhideWhenUsed/>
    <w:rsid w:val="00670F00"/>
    <w:pPr>
      <w:snapToGrid w:val="0"/>
      <w:spacing w:line="360" w:lineRule="auto"/>
      <w:ind w:firstLineChars="200" w:firstLine="560"/>
      <w:jc w:val="left"/>
    </w:pPr>
    <w:rPr>
      <w:rFonts w:ascii="Times New Roman" w:eastAsia="仿宋_GB2312" w:hAnsi="Times New Roman" w:cs="Times New Roman"/>
      <w:szCs w:val="20"/>
    </w:rPr>
  </w:style>
  <w:style w:type="character" w:customStyle="1" w:styleId="af4">
    <w:name w:val="批注文字 字符"/>
    <w:basedOn w:val="a0"/>
    <w:link w:val="af3"/>
    <w:uiPriority w:val="99"/>
    <w:rsid w:val="00670F00"/>
    <w:rPr>
      <w:rFonts w:ascii="Times New Roman" w:eastAsia="仿宋_GB2312" w:hAnsi="Times New Roman" w:cs="Times New Roman"/>
      <w:sz w:val="28"/>
      <w:szCs w:val="20"/>
    </w:rPr>
  </w:style>
  <w:style w:type="character" w:customStyle="1" w:styleId="af5">
    <w:name w:val="批注主题 字符"/>
    <w:basedOn w:val="af4"/>
    <w:link w:val="af6"/>
    <w:uiPriority w:val="99"/>
    <w:semiHidden/>
    <w:rsid w:val="00670F00"/>
    <w:rPr>
      <w:rFonts w:ascii="Times New Roman" w:eastAsia="仿宋_GB2312" w:hAnsi="Times New Roman" w:cs="Times New Roman"/>
      <w:b/>
      <w:bCs/>
      <w:sz w:val="28"/>
      <w:szCs w:val="20"/>
    </w:rPr>
  </w:style>
  <w:style w:type="paragraph" w:styleId="af6">
    <w:name w:val="annotation subject"/>
    <w:basedOn w:val="af3"/>
    <w:next w:val="af3"/>
    <w:link w:val="af5"/>
    <w:uiPriority w:val="99"/>
    <w:semiHidden/>
    <w:unhideWhenUsed/>
    <w:rsid w:val="00670F00"/>
    <w:rPr>
      <w:b/>
      <w:bCs/>
    </w:rPr>
  </w:style>
  <w:style w:type="paragraph" w:styleId="TOC1">
    <w:name w:val="toc 1"/>
    <w:basedOn w:val="a"/>
    <w:next w:val="a"/>
    <w:uiPriority w:val="39"/>
    <w:qFormat/>
    <w:rsid w:val="00670F00"/>
    <w:pPr>
      <w:tabs>
        <w:tab w:val="right" w:leader="dot" w:pos="8494"/>
      </w:tabs>
      <w:spacing w:line="500" w:lineRule="exact"/>
      <w:ind w:firstLineChars="200" w:firstLine="200"/>
      <w:jc w:val="left"/>
    </w:pPr>
    <w:rPr>
      <w:rFonts w:ascii="Times New Roman" w:eastAsia="仿宋_GB2312" w:hAnsi="Times New Roman" w:cs="Times New Roman"/>
      <w:b/>
      <w:szCs w:val="28"/>
    </w:rPr>
  </w:style>
  <w:style w:type="character" w:styleId="af7">
    <w:name w:val="Hyperlink"/>
    <w:uiPriority w:val="99"/>
    <w:rsid w:val="00670F00"/>
    <w:rPr>
      <w:color w:val="0000FF"/>
      <w:u w:val="single"/>
    </w:rPr>
  </w:style>
  <w:style w:type="paragraph" w:styleId="TOC2">
    <w:name w:val="toc 2"/>
    <w:basedOn w:val="a"/>
    <w:next w:val="a"/>
    <w:autoRedefine/>
    <w:uiPriority w:val="39"/>
    <w:unhideWhenUsed/>
    <w:rsid w:val="00F13DC7"/>
    <w:pPr>
      <w:tabs>
        <w:tab w:val="right" w:leader="dot" w:pos="8494"/>
      </w:tabs>
      <w:snapToGrid w:val="0"/>
      <w:spacing w:line="360" w:lineRule="auto"/>
    </w:pPr>
    <w:rPr>
      <w:rFonts w:ascii="Times New Roman" w:eastAsia="仿宋_GB2312" w:hAnsi="Times New Roman" w:cs="Times New Roman"/>
      <w:szCs w:val="20"/>
    </w:rPr>
  </w:style>
  <w:style w:type="paragraph" w:styleId="TOC3">
    <w:name w:val="toc 3"/>
    <w:basedOn w:val="a"/>
    <w:next w:val="a"/>
    <w:autoRedefine/>
    <w:uiPriority w:val="39"/>
    <w:unhideWhenUsed/>
    <w:rsid w:val="00670F00"/>
    <w:pPr>
      <w:tabs>
        <w:tab w:val="left" w:pos="1470"/>
        <w:tab w:val="right" w:leader="dot" w:pos="8296"/>
      </w:tabs>
      <w:snapToGrid w:val="0"/>
      <w:spacing w:line="360" w:lineRule="auto"/>
      <w:ind w:leftChars="400" w:left="1120" w:firstLineChars="200" w:firstLine="560"/>
      <w:jc w:val="left"/>
    </w:pPr>
    <w:rPr>
      <w:rFonts w:ascii="Times New Roman" w:eastAsia="仿宋_GB2312" w:hAnsi="Times New Roman" w:cs="Times New Roman"/>
      <w:szCs w:val="20"/>
    </w:rPr>
  </w:style>
  <w:style w:type="paragraph" w:customStyle="1" w:styleId="-2">
    <w:name w:val="表格-宝钢预案"/>
    <w:basedOn w:val="a"/>
    <w:link w:val="-3"/>
    <w:rsid w:val="00001120"/>
    <w:pPr>
      <w:snapToGrid w:val="0"/>
      <w:spacing w:line="0" w:lineRule="atLeast"/>
      <w:jc w:val="left"/>
    </w:pPr>
    <w:rPr>
      <w:rFonts w:ascii="仿宋_GB2312" w:eastAsia="仿宋_GB2312" w:hAnsi="Times New Roman" w:cs="Times New Roman"/>
      <w:sz w:val="24"/>
      <w:szCs w:val="20"/>
    </w:rPr>
  </w:style>
  <w:style w:type="character" w:customStyle="1" w:styleId="-3">
    <w:name w:val="表格-宝钢预案 字符"/>
    <w:link w:val="-2"/>
    <w:qFormat/>
    <w:rsid w:val="00001120"/>
    <w:rPr>
      <w:rFonts w:ascii="仿宋_GB2312" w:eastAsia="仿宋_GB2312" w:hAnsi="Times New Roman" w:cs="Times New Roman"/>
      <w:sz w:val="24"/>
      <w:szCs w:val="20"/>
    </w:rPr>
  </w:style>
  <w:style w:type="character" w:customStyle="1" w:styleId="Char1">
    <w:name w:val="表体 Char"/>
    <w:link w:val="af8"/>
    <w:uiPriority w:val="99"/>
    <w:locked/>
    <w:rsid w:val="00001120"/>
    <w:rPr>
      <w:rFonts w:ascii="Times New Roman" w:eastAsia="仿宋_GB2312" w:hAnsi="Times New Roman"/>
      <w:noProof/>
      <w:snapToGrid w:val="0"/>
      <w:spacing w:val="6"/>
      <w:szCs w:val="21"/>
    </w:rPr>
  </w:style>
  <w:style w:type="paragraph" w:customStyle="1" w:styleId="af8">
    <w:name w:val="表体"/>
    <w:basedOn w:val="a"/>
    <w:link w:val="Char1"/>
    <w:uiPriority w:val="99"/>
    <w:qFormat/>
    <w:rsid w:val="00001120"/>
    <w:pPr>
      <w:adjustRightInd w:val="0"/>
      <w:snapToGrid w:val="0"/>
      <w:spacing w:line="500" w:lineRule="exact"/>
      <w:jc w:val="center"/>
    </w:pPr>
    <w:rPr>
      <w:rFonts w:ascii="Times New Roman" w:eastAsia="仿宋_GB2312" w:hAnsi="Times New Roman"/>
      <w:noProof/>
      <w:snapToGrid w:val="0"/>
      <w:spacing w:val="6"/>
      <w:sz w:val="21"/>
      <w:szCs w:val="21"/>
    </w:rPr>
  </w:style>
  <w:style w:type="character" w:customStyle="1" w:styleId="af9">
    <w:name w:val="正文文本 字符"/>
    <w:basedOn w:val="a0"/>
    <w:link w:val="afa"/>
    <w:uiPriority w:val="1"/>
    <w:rsid w:val="00001120"/>
    <w:rPr>
      <w:rFonts w:ascii="仿宋_GB2312" w:eastAsia="仿宋_GB2312" w:hAnsi="仿宋_GB2312" w:cs="仿宋_GB2312"/>
      <w:sz w:val="24"/>
      <w:szCs w:val="24"/>
      <w:lang w:val="zh-CN" w:bidi="zh-CN"/>
    </w:rPr>
  </w:style>
  <w:style w:type="paragraph" w:styleId="afa">
    <w:name w:val="Body Text"/>
    <w:basedOn w:val="a"/>
    <w:link w:val="af9"/>
    <w:uiPriority w:val="1"/>
    <w:qFormat/>
    <w:rsid w:val="00001120"/>
    <w:pPr>
      <w:snapToGrid w:val="0"/>
      <w:spacing w:line="500" w:lineRule="exact"/>
    </w:pPr>
    <w:rPr>
      <w:rFonts w:ascii="仿宋_GB2312" w:eastAsia="仿宋_GB2312" w:hAnsi="仿宋_GB2312" w:cs="仿宋_GB2312"/>
      <w:sz w:val="24"/>
      <w:szCs w:val="24"/>
      <w:lang w:val="zh-CN" w:bidi="zh-CN"/>
    </w:rPr>
  </w:style>
  <w:style w:type="character" w:customStyle="1" w:styleId="Char10">
    <w:name w:val="正文文本 Char1"/>
    <w:basedOn w:val="a0"/>
    <w:uiPriority w:val="99"/>
    <w:semiHidden/>
    <w:rsid w:val="00001120"/>
    <w:rPr>
      <w:rFonts w:eastAsia="仿宋"/>
      <w:sz w:val="28"/>
    </w:rPr>
  </w:style>
  <w:style w:type="paragraph" w:customStyle="1" w:styleId="TableParagraph">
    <w:name w:val="Table Paragraph"/>
    <w:basedOn w:val="a"/>
    <w:uiPriority w:val="1"/>
    <w:qFormat/>
    <w:rsid w:val="00001120"/>
    <w:pPr>
      <w:snapToGrid w:val="0"/>
      <w:spacing w:line="500" w:lineRule="exact"/>
      <w:jc w:val="center"/>
    </w:pPr>
    <w:rPr>
      <w:rFonts w:ascii="仿宋_GB2312" w:eastAsia="仿宋_GB2312" w:hAnsi="仿宋_GB2312" w:cs="仿宋_GB2312"/>
      <w:szCs w:val="20"/>
      <w:lang w:val="zh-CN" w:bidi="zh-CN"/>
    </w:rPr>
  </w:style>
  <w:style w:type="paragraph" w:styleId="afb">
    <w:name w:val="caption"/>
    <w:aliases w:val="题注-交叉引用"/>
    <w:basedOn w:val="a"/>
    <w:next w:val="a"/>
    <w:uiPriority w:val="35"/>
    <w:unhideWhenUsed/>
    <w:qFormat/>
    <w:rsid w:val="00001120"/>
    <w:pPr>
      <w:adjustRightInd w:val="0"/>
      <w:snapToGrid w:val="0"/>
      <w:spacing w:line="360" w:lineRule="auto"/>
      <w:ind w:firstLineChars="200" w:firstLine="200"/>
    </w:pPr>
    <w:rPr>
      <w:rFonts w:ascii="Times New Roman" w:eastAsia="仿宋_GB2312" w:hAnsi="Times New Roman" w:cs="Times New Roman"/>
      <w:sz w:val="24"/>
      <w:szCs w:val="20"/>
    </w:rPr>
  </w:style>
  <w:style w:type="character" w:customStyle="1" w:styleId="afc">
    <w:name w:val="文档结构图 字符"/>
    <w:basedOn w:val="a0"/>
    <w:link w:val="afd"/>
    <w:uiPriority w:val="99"/>
    <w:semiHidden/>
    <w:rsid w:val="00001120"/>
    <w:rPr>
      <w:rFonts w:ascii="宋体" w:eastAsia="仿宋_GB2312" w:hAnsi="Times New Roman" w:cs="Times New Roman"/>
      <w:sz w:val="18"/>
      <w:szCs w:val="18"/>
    </w:rPr>
  </w:style>
  <w:style w:type="paragraph" w:styleId="afd">
    <w:name w:val="Document Map"/>
    <w:basedOn w:val="a"/>
    <w:link w:val="afc"/>
    <w:uiPriority w:val="99"/>
    <w:semiHidden/>
    <w:unhideWhenUsed/>
    <w:rsid w:val="00001120"/>
    <w:pPr>
      <w:adjustRightInd w:val="0"/>
      <w:snapToGrid w:val="0"/>
      <w:spacing w:line="360" w:lineRule="auto"/>
      <w:ind w:firstLineChars="200" w:firstLine="200"/>
    </w:pPr>
    <w:rPr>
      <w:rFonts w:ascii="宋体" w:eastAsia="仿宋_GB2312" w:hAnsi="Times New Roman" w:cs="Times New Roman"/>
      <w:sz w:val="18"/>
      <w:szCs w:val="18"/>
    </w:rPr>
  </w:style>
  <w:style w:type="character" w:customStyle="1" w:styleId="Char11">
    <w:name w:val="文档结构图 Char1"/>
    <w:basedOn w:val="a0"/>
    <w:uiPriority w:val="99"/>
    <w:semiHidden/>
    <w:rsid w:val="00001120"/>
    <w:rPr>
      <w:rFonts w:ascii="Microsoft YaHei UI" w:eastAsia="Microsoft YaHei UI"/>
      <w:sz w:val="18"/>
      <w:szCs w:val="18"/>
    </w:rPr>
  </w:style>
  <w:style w:type="paragraph" w:customStyle="1" w:styleId="afe">
    <w:name w:val="图名"/>
    <w:basedOn w:val="a"/>
    <w:link w:val="Char2"/>
    <w:qFormat/>
    <w:rsid w:val="00001120"/>
    <w:pPr>
      <w:widowControl/>
      <w:adjustRightInd w:val="0"/>
      <w:snapToGrid w:val="0"/>
      <w:spacing w:line="360" w:lineRule="auto"/>
      <w:ind w:firstLineChars="200" w:firstLine="200"/>
      <w:jc w:val="center"/>
    </w:pPr>
    <w:rPr>
      <w:rFonts w:ascii="Times New Roman" w:eastAsia="仿宋_GB2312" w:hAnsi="Times New Roman" w:cs="Times New Roman"/>
      <w:sz w:val="24"/>
      <w:lang w:val="x-none" w:eastAsia="x-none"/>
    </w:rPr>
  </w:style>
  <w:style w:type="character" w:customStyle="1" w:styleId="Char2">
    <w:name w:val="图名 Char"/>
    <w:link w:val="afe"/>
    <w:rsid w:val="00001120"/>
    <w:rPr>
      <w:rFonts w:ascii="Times New Roman" w:eastAsia="仿宋_GB2312" w:hAnsi="Times New Roman" w:cs="Times New Roman"/>
      <w:sz w:val="24"/>
      <w:lang w:val="x-none" w:eastAsia="x-none"/>
    </w:rPr>
  </w:style>
  <w:style w:type="paragraph" w:customStyle="1" w:styleId="Default">
    <w:name w:val="Default"/>
    <w:link w:val="DefaultChar"/>
    <w:qFormat/>
    <w:rsid w:val="00001120"/>
    <w:pPr>
      <w:widowControl w:val="0"/>
      <w:autoSpaceDE w:val="0"/>
      <w:autoSpaceDN w:val="0"/>
      <w:adjustRightInd w:val="0"/>
    </w:pPr>
    <w:rPr>
      <w:rFonts w:ascii="宋体" w:eastAsia="宋体" w:hAnsi="Calibri" w:cs="宋体"/>
      <w:color w:val="000000"/>
      <w:kern w:val="0"/>
      <w:sz w:val="24"/>
      <w:szCs w:val="24"/>
    </w:rPr>
  </w:style>
  <w:style w:type="character" w:customStyle="1" w:styleId="DefaultChar">
    <w:name w:val="Default Char"/>
    <w:link w:val="Default"/>
    <w:qFormat/>
    <w:rsid w:val="00001120"/>
    <w:rPr>
      <w:rFonts w:ascii="宋体" w:eastAsia="宋体" w:hAnsi="Calibri" w:cs="宋体"/>
      <w:color w:val="000000"/>
      <w:kern w:val="0"/>
      <w:sz w:val="24"/>
      <w:szCs w:val="24"/>
    </w:rPr>
  </w:style>
  <w:style w:type="paragraph" w:styleId="aff">
    <w:name w:val="Block Text"/>
    <w:basedOn w:val="a"/>
    <w:link w:val="aff0"/>
    <w:qFormat/>
    <w:rsid w:val="00001120"/>
    <w:pPr>
      <w:spacing w:line="360" w:lineRule="auto"/>
      <w:ind w:left="-360" w:right="-57" w:firstLineChars="200" w:firstLine="303"/>
    </w:pPr>
    <w:rPr>
      <w:rFonts w:ascii="Calibri" w:eastAsia="宋体" w:hAnsi="Calibri" w:cs="Times New Roman"/>
      <w:szCs w:val="20"/>
    </w:rPr>
  </w:style>
  <w:style w:type="paragraph" w:customStyle="1" w:styleId="aff1">
    <w:name w:val="报告正文"/>
    <w:link w:val="Char3"/>
    <w:qFormat/>
    <w:rsid w:val="00001120"/>
    <w:pPr>
      <w:adjustRightInd w:val="0"/>
      <w:snapToGrid w:val="0"/>
      <w:spacing w:line="360" w:lineRule="auto"/>
      <w:ind w:firstLineChars="200" w:firstLine="480"/>
    </w:pPr>
    <w:rPr>
      <w:rFonts w:ascii="Times New Roman" w:eastAsia="仿宋_GB2312" w:hAnsi="宋体" w:cs="宋体"/>
      <w:bCs/>
      <w:snapToGrid w:val="0"/>
      <w:kern w:val="0"/>
      <w:sz w:val="28"/>
      <w:szCs w:val="24"/>
    </w:rPr>
  </w:style>
  <w:style w:type="character" w:customStyle="1" w:styleId="Char3">
    <w:name w:val="报告正文 Char"/>
    <w:basedOn w:val="a0"/>
    <w:link w:val="aff1"/>
    <w:qFormat/>
    <w:rsid w:val="00001120"/>
    <w:rPr>
      <w:rFonts w:ascii="Times New Roman" w:eastAsia="仿宋_GB2312" w:hAnsi="宋体" w:cs="宋体"/>
      <w:bCs/>
      <w:snapToGrid w:val="0"/>
      <w:kern w:val="0"/>
      <w:sz w:val="28"/>
      <w:szCs w:val="24"/>
    </w:rPr>
  </w:style>
  <w:style w:type="character" w:customStyle="1" w:styleId="aff0">
    <w:name w:val="文本块 字符"/>
    <w:link w:val="aff"/>
    <w:qFormat/>
    <w:rsid w:val="00001120"/>
    <w:rPr>
      <w:rFonts w:ascii="Calibri" w:eastAsia="宋体" w:hAnsi="Calibri" w:cs="Times New Roman"/>
      <w:sz w:val="28"/>
      <w:szCs w:val="20"/>
    </w:rPr>
  </w:style>
  <w:style w:type="paragraph" w:styleId="TOC4">
    <w:name w:val="toc 4"/>
    <w:basedOn w:val="a"/>
    <w:next w:val="a"/>
    <w:autoRedefine/>
    <w:uiPriority w:val="39"/>
    <w:unhideWhenUsed/>
    <w:rsid w:val="005D09A7"/>
    <w:pPr>
      <w:ind w:leftChars="600" w:left="1260"/>
    </w:pPr>
    <w:rPr>
      <w:rFonts w:eastAsiaTheme="minorEastAsia"/>
      <w:sz w:val="21"/>
    </w:rPr>
  </w:style>
  <w:style w:type="paragraph" w:styleId="TOC5">
    <w:name w:val="toc 5"/>
    <w:basedOn w:val="a"/>
    <w:next w:val="a"/>
    <w:autoRedefine/>
    <w:uiPriority w:val="39"/>
    <w:unhideWhenUsed/>
    <w:rsid w:val="005D09A7"/>
    <w:pPr>
      <w:ind w:leftChars="800" w:left="1680"/>
    </w:pPr>
    <w:rPr>
      <w:rFonts w:eastAsiaTheme="minorEastAsia"/>
      <w:sz w:val="21"/>
    </w:rPr>
  </w:style>
  <w:style w:type="paragraph" w:styleId="TOC6">
    <w:name w:val="toc 6"/>
    <w:basedOn w:val="a"/>
    <w:next w:val="a"/>
    <w:autoRedefine/>
    <w:uiPriority w:val="39"/>
    <w:unhideWhenUsed/>
    <w:rsid w:val="005D09A7"/>
    <w:pPr>
      <w:ind w:leftChars="1000" w:left="2100"/>
    </w:pPr>
    <w:rPr>
      <w:rFonts w:eastAsiaTheme="minorEastAsia"/>
      <w:sz w:val="21"/>
    </w:rPr>
  </w:style>
  <w:style w:type="paragraph" w:styleId="TOC7">
    <w:name w:val="toc 7"/>
    <w:basedOn w:val="a"/>
    <w:next w:val="a"/>
    <w:autoRedefine/>
    <w:uiPriority w:val="39"/>
    <w:unhideWhenUsed/>
    <w:rsid w:val="005D09A7"/>
    <w:pPr>
      <w:ind w:leftChars="1200" w:left="2520"/>
    </w:pPr>
    <w:rPr>
      <w:rFonts w:eastAsiaTheme="minorEastAsia"/>
      <w:sz w:val="21"/>
    </w:rPr>
  </w:style>
  <w:style w:type="paragraph" w:styleId="TOC8">
    <w:name w:val="toc 8"/>
    <w:basedOn w:val="a"/>
    <w:next w:val="a"/>
    <w:autoRedefine/>
    <w:uiPriority w:val="39"/>
    <w:unhideWhenUsed/>
    <w:rsid w:val="005D09A7"/>
    <w:pPr>
      <w:ind w:leftChars="1400" w:left="2940"/>
    </w:pPr>
    <w:rPr>
      <w:rFonts w:eastAsiaTheme="minorEastAsia"/>
      <w:sz w:val="21"/>
    </w:rPr>
  </w:style>
  <w:style w:type="paragraph" w:styleId="TOC9">
    <w:name w:val="toc 9"/>
    <w:basedOn w:val="a"/>
    <w:next w:val="a"/>
    <w:autoRedefine/>
    <w:uiPriority w:val="39"/>
    <w:unhideWhenUsed/>
    <w:rsid w:val="005D09A7"/>
    <w:pPr>
      <w:ind w:leftChars="1600" w:left="3360"/>
    </w:pPr>
    <w:rPr>
      <w:rFonts w:eastAsiaTheme="minorEastAsia"/>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70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package" Target="embeddings/Microsoft_Visio_Drawing.vsdx"/><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package" Target="embeddings/Microsoft_Visio_Drawing1.vsdx"/><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emf"/><Relationship Id="rId25" Type="http://schemas.openxmlformats.org/officeDocument/2006/relationships/image" Target="media/image8.emf"/><Relationship Id="rId33"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emf"/><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www.dzjkw.com/default.html" TargetMode="Externa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zjkw.com/default.html" TargetMode="External"/><Relationship Id="rId22" Type="http://schemas.openxmlformats.org/officeDocument/2006/relationships/image" Target="media/image5.em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891211-1232-467D-AE08-68A18B954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2027</TotalTime>
  <Pages>154</Pages>
  <Words>13401</Words>
  <Characters>76390</Characters>
  <Application>Microsoft Office Word</Application>
  <DocSecurity>0</DocSecurity>
  <Lines>636</Lines>
  <Paragraphs>179</Paragraphs>
  <ScaleCrop>false</ScaleCrop>
  <Company/>
  <LinksUpToDate>false</LinksUpToDate>
  <CharactersWithSpaces>89612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caomingbd</dc:creator>
  <cp:keywords/>
  <dc:description/>
  <cp:lastModifiedBy>曹 明</cp:lastModifiedBy>
  <cp:revision>138</cp:revision>
  <dcterms:created xsi:type="dcterms:W3CDTF">2021-09-14T02:24:00Z</dcterms:created>
  <dcterms:modified xsi:type="dcterms:W3CDTF">2022-10-09T05:24:00Z</dcterms:modified>
</cp:coreProperties>
</file>